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1B8" w:rsidRDefault="007E26D1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Miałeś wypadek rowerowy? – sprawdź czy należy Ci się odszkodowanie </w:t>
      </w:r>
    </w:p>
    <w:p w:rsidR="007561B8" w:rsidRDefault="007E26D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Sezon rowerowy w pełni, a to oznacza, że jednośladów na drogach z każdym dniem będzie przybywać. Rowerzysta w trakcie swojej jazdy powinien, nie tylko myśleć o przyjemności z niej </w:t>
      </w:r>
      <w:r>
        <w:rPr>
          <w:rFonts w:ascii="Arial" w:hAnsi="Arial" w:cs="Arial"/>
          <w:b/>
          <w:sz w:val="21"/>
          <w:szCs w:val="21"/>
        </w:rPr>
        <w:t>wynikającej, która na pewno jest niepodważalna, ale zawsze musi także zachować ostrożność i rozsądek. Należy pamiętać, że zgodnie z obowiązującymi w Polsce przepisami prawa rowerzysta jest takim samym uczestnikiem ruchu jak kierujący samochodem, czy motocy</w:t>
      </w:r>
      <w:r>
        <w:rPr>
          <w:rFonts w:ascii="Arial" w:hAnsi="Arial" w:cs="Arial"/>
          <w:b/>
          <w:sz w:val="21"/>
          <w:szCs w:val="21"/>
        </w:rPr>
        <w:t>klista. Musi zatem przestrzegać przepisów ruchu drogowego</w:t>
      </w:r>
      <w:r>
        <w:rPr>
          <w:rFonts w:ascii="Arial" w:hAnsi="Arial" w:cs="Arial"/>
          <w:sz w:val="21"/>
          <w:szCs w:val="21"/>
        </w:rPr>
        <w:t xml:space="preserve">. </w:t>
      </w:r>
    </w:p>
    <w:p w:rsidR="007561B8" w:rsidRDefault="007E26D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 każdej wyprawie rowerowej cykliście powinni poruszać się po specjalnie dla nich przygotowanych ścieżkach rowerowych. W przypadku, gdy nie ma takiej ścieżki, należy korzystać z pobocza. Ważne </w:t>
      </w:r>
      <w:r>
        <w:rPr>
          <w:rFonts w:ascii="Arial" w:hAnsi="Arial" w:cs="Arial"/>
          <w:sz w:val="21"/>
          <w:szCs w:val="21"/>
        </w:rPr>
        <w:t>jest, aby pamiętać, że jezdnią możemy poruszać się wyłącznie wtedy, gdy nie ma ani ścieżki rowerowej ani pobocza. Ta priorytetowa zasada jest ważna, bowiem w momencie, gdy dojdzie do wypadku, a rowerzysta przestrzegał wszystkich przyjętych zasad, ubezpiecz</w:t>
      </w:r>
      <w:r>
        <w:rPr>
          <w:rFonts w:ascii="Arial" w:hAnsi="Arial" w:cs="Arial"/>
          <w:sz w:val="21"/>
          <w:szCs w:val="21"/>
        </w:rPr>
        <w:t>yciel sprawcy wypadku powinien wypłacić mu odszkodowanie.</w:t>
      </w:r>
    </w:p>
    <w:p w:rsidR="007561B8" w:rsidRDefault="007E26D1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Wypadek nie z Twojej winy - co dalej? </w:t>
      </w:r>
    </w:p>
    <w:p w:rsidR="007561B8" w:rsidRDefault="007561B8">
      <w:pPr>
        <w:spacing w:after="0"/>
        <w:jc w:val="both"/>
        <w:rPr>
          <w:rFonts w:ascii="Arial" w:hAnsi="Arial" w:cs="Arial"/>
          <w:b/>
          <w:sz w:val="4"/>
          <w:szCs w:val="4"/>
        </w:rPr>
      </w:pPr>
    </w:p>
    <w:p w:rsidR="007561B8" w:rsidRDefault="007E26D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– Jeżeli chcemy, aby postępowanie odszkodowawcze przebiegało sprawnie powinniśmy w każdym przypadku, gdy mamy do czynienia z wypadkiem z udziałem rowerzysty, </w:t>
      </w:r>
      <w:r>
        <w:rPr>
          <w:rFonts w:ascii="Arial" w:hAnsi="Arial" w:cs="Arial"/>
          <w:i/>
          <w:sz w:val="21"/>
          <w:szCs w:val="21"/>
        </w:rPr>
        <w:t>wezwać policję na miejsce zdarzenia. Wówczas policja zadba o odpowiednie dowody, m.in. sporządzi stosowną notatkę, gdzie zostaną opisane wszystkie szczegółowe informacje ze zdarzenia, wykona zdjęcia przedstawiające miejsce zdarzenia i jego skutki</w:t>
      </w:r>
      <w:r>
        <w:rPr>
          <w:rFonts w:ascii="Arial" w:hAnsi="Arial" w:cs="Arial"/>
          <w:sz w:val="21"/>
          <w:szCs w:val="21"/>
        </w:rPr>
        <w:t xml:space="preserve"> – tłumacz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b/>
          <w:sz w:val="21"/>
          <w:szCs w:val="21"/>
        </w:rPr>
        <w:t xml:space="preserve"> Marzena Walkowska, Kierownik Zespołu Likwidacji Szkód Centrum Odszkodowań DRB</w:t>
      </w:r>
      <w:r>
        <w:rPr>
          <w:rFonts w:ascii="Arial" w:hAnsi="Arial" w:cs="Arial"/>
          <w:sz w:val="21"/>
          <w:szCs w:val="21"/>
        </w:rPr>
        <w:t xml:space="preserve">, firmy specjalizującej się w pomocy osobom poszkodowanych w dochodzeniu ich praw </w:t>
      </w:r>
      <w:r>
        <w:rPr>
          <w:rFonts w:ascii="Arial" w:hAnsi="Arial" w:cs="Arial"/>
          <w:i/>
          <w:sz w:val="21"/>
          <w:szCs w:val="21"/>
        </w:rPr>
        <w:t>– Również warto zadbać o świadków zdarzenia, bo często to ich zeznanie okazuje się niezwykle is</w:t>
      </w:r>
      <w:r>
        <w:rPr>
          <w:rFonts w:ascii="Arial" w:hAnsi="Arial" w:cs="Arial"/>
          <w:i/>
          <w:sz w:val="21"/>
          <w:szCs w:val="21"/>
        </w:rPr>
        <w:t>totne na etapie wyjaśnienia okoliczności zdarzenia</w:t>
      </w:r>
      <w:r>
        <w:rPr>
          <w:rFonts w:ascii="Arial" w:hAnsi="Arial" w:cs="Arial"/>
          <w:sz w:val="21"/>
          <w:szCs w:val="21"/>
        </w:rPr>
        <w:t xml:space="preserve"> - dodaje specjalista DRB.</w:t>
      </w:r>
    </w:p>
    <w:p w:rsidR="007561B8" w:rsidRDefault="007E26D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przypadku, gdy na skutek wypadku doznaliśmy jakichkolwiek obrażeń, powinniśmy wezwać karetkę lub niezwłocznie zgłosić się do lekarza, bądź najbliższego oddziału szpitalnego. W r</w:t>
      </w:r>
      <w:r>
        <w:rPr>
          <w:rFonts w:ascii="Arial" w:hAnsi="Arial" w:cs="Arial"/>
          <w:sz w:val="21"/>
          <w:szCs w:val="21"/>
        </w:rPr>
        <w:t xml:space="preserve">azie konieczności leczenia należy zadbać o pełną dokumentację medyczną w skład której wchodzą: historia choroby, karta informacyjna leczenia szpitalnego oraz opisy wyników przeprowadzonych badań , czy konsultacji. Warto również zachować wszelkie rachunki, </w:t>
      </w:r>
      <w:r>
        <w:rPr>
          <w:rFonts w:ascii="Arial" w:hAnsi="Arial" w:cs="Arial"/>
          <w:sz w:val="21"/>
          <w:szCs w:val="21"/>
        </w:rPr>
        <w:t>faktury za badania lekarskie, rehabilitację, zakup lekarstw czy dojazdy do placówek medycznych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. W momencie ubiegania się o świadczenia to właśnie wszelkie dowody, zarówno z miejsca wypadku, jak i po nim (dokumentacja medyczna), będą niezbędna by udowodnić </w:t>
      </w:r>
      <w:r>
        <w:rPr>
          <w:rFonts w:ascii="Arial" w:hAnsi="Arial" w:cs="Arial"/>
          <w:sz w:val="21"/>
          <w:szCs w:val="21"/>
        </w:rPr>
        <w:t xml:space="preserve">winę kierującego oraz realnie poniesione koszty związane ze skutkami zdarzenia. </w:t>
      </w:r>
    </w:p>
    <w:p w:rsidR="007561B8" w:rsidRDefault="007E26D1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Sprawca ucieka z miejsca zdarzenia </w:t>
      </w:r>
    </w:p>
    <w:p w:rsidR="007561B8" w:rsidRDefault="007561B8">
      <w:pPr>
        <w:spacing w:after="0"/>
        <w:jc w:val="both"/>
        <w:rPr>
          <w:rFonts w:ascii="Arial" w:hAnsi="Arial" w:cs="Arial"/>
          <w:b/>
          <w:sz w:val="4"/>
          <w:szCs w:val="4"/>
        </w:rPr>
      </w:pPr>
    </w:p>
    <w:p w:rsidR="007561B8" w:rsidRDefault="007E26D1">
      <w:pPr>
        <w:pStyle w:val="Default"/>
        <w:spacing w:line="276" w:lineRule="auto"/>
        <w:jc w:val="both"/>
        <w:rPr>
          <w:rFonts w:ascii="Arial" w:hAnsi="Arial" w:cs="Arial"/>
          <w:color w:val="00000A"/>
          <w:sz w:val="21"/>
          <w:szCs w:val="21"/>
        </w:rPr>
      </w:pPr>
      <w:r>
        <w:rPr>
          <w:rFonts w:ascii="Arial" w:hAnsi="Arial" w:cs="Arial"/>
          <w:color w:val="00000A"/>
          <w:sz w:val="21"/>
          <w:szCs w:val="21"/>
        </w:rPr>
        <w:t>Według raportu Policji dotyczących wypadków drogowych w 2017 roku najczęściej do wypadków, gdzie poszkodowanym został rowerzysta, dochodzi</w:t>
      </w:r>
      <w:r>
        <w:rPr>
          <w:rFonts w:ascii="Arial" w:hAnsi="Arial" w:cs="Arial"/>
          <w:color w:val="00000A"/>
          <w:sz w:val="21"/>
          <w:szCs w:val="21"/>
        </w:rPr>
        <w:t xml:space="preserve"> w wyniku nieustąpienia pierwszeństwa przejazdu oraz nieprawidłowego wyprzedzania. W zdecydowanej większości przypadków, ponad 86 proc. wypadków z udziałem rowerzystów, stanowią wypadki w terenie zabudowanym. </w:t>
      </w:r>
    </w:p>
    <w:p w:rsidR="007561B8" w:rsidRDefault="007E26D1">
      <w:pPr>
        <w:pStyle w:val="Default"/>
        <w:spacing w:line="276" w:lineRule="auto"/>
        <w:jc w:val="both"/>
      </w:pPr>
      <w:r>
        <w:rPr>
          <w:rFonts w:ascii="Arial" w:hAnsi="Arial" w:cs="Arial"/>
          <w:color w:val="00000A"/>
          <w:sz w:val="21"/>
          <w:szCs w:val="21"/>
        </w:rPr>
        <w:t>Skutki wypadku mogą być różne - począwszy od u</w:t>
      </w:r>
      <w:r>
        <w:rPr>
          <w:rFonts w:ascii="Arial" w:hAnsi="Arial" w:cs="Arial"/>
          <w:color w:val="00000A"/>
          <w:sz w:val="21"/>
          <w:szCs w:val="21"/>
        </w:rPr>
        <w:t xml:space="preserve">szkodzenia roweru, akcesoriów i </w:t>
      </w:r>
      <w:r w:rsidRPr="00A730CB">
        <w:rPr>
          <w:rFonts w:ascii="Arial" w:hAnsi="Arial" w:cs="Arial"/>
          <w:color w:val="000000" w:themeColor="text1"/>
          <w:sz w:val="21"/>
          <w:szCs w:val="21"/>
        </w:rPr>
        <w:t>ubra</w:t>
      </w:r>
      <w:r w:rsidRPr="00A730CB">
        <w:rPr>
          <w:rFonts w:ascii="Arial" w:hAnsi="Arial" w:cs="Arial"/>
          <w:color w:val="000000" w:themeColor="text1"/>
          <w:sz w:val="21"/>
          <w:szCs w:val="21"/>
        </w:rPr>
        <w:t>ń</w:t>
      </w:r>
      <w:r w:rsidRPr="00A730CB">
        <w:rPr>
          <w:rFonts w:ascii="Arial" w:hAnsi="Arial" w:cs="Arial"/>
          <w:color w:val="000000" w:themeColor="text1"/>
          <w:sz w:val="21"/>
          <w:szCs w:val="21"/>
        </w:rPr>
        <w:t xml:space="preserve">, po </w:t>
      </w:r>
      <w:r>
        <w:rPr>
          <w:rFonts w:ascii="Arial" w:hAnsi="Arial" w:cs="Arial"/>
          <w:color w:val="00000A"/>
          <w:sz w:val="21"/>
          <w:szCs w:val="21"/>
        </w:rPr>
        <w:t>lekkie i ciężkie obrażenia ciała, a skończywszy nawet na wypadkach śmiertelnych. Wówczas gdy rowerzysta nie</w:t>
      </w:r>
      <w:r w:rsidRPr="008E7CFE">
        <w:rPr>
          <w:rFonts w:ascii="Arial" w:hAnsi="Arial" w:cs="Arial"/>
          <w:color w:val="00000A"/>
          <w:sz w:val="21"/>
          <w:szCs w:val="21"/>
        </w:rPr>
        <w:t xml:space="preserve"> </w:t>
      </w:r>
      <w:r w:rsidRPr="008E7CFE">
        <w:rPr>
          <w:rFonts w:ascii="Arial" w:hAnsi="Arial" w:cs="Arial"/>
          <w:color w:val="00000A"/>
          <w:sz w:val="21"/>
          <w:szCs w:val="21"/>
        </w:rPr>
        <w:t>jest sprawcą zdarzenia</w:t>
      </w:r>
      <w:r>
        <w:rPr>
          <w:rFonts w:ascii="Arial" w:hAnsi="Arial" w:cs="Arial"/>
          <w:color w:val="00000A"/>
          <w:sz w:val="21"/>
          <w:szCs w:val="21"/>
        </w:rPr>
        <w:t xml:space="preserve"> ma prawo ubiegać się o odszkodowanie.</w:t>
      </w:r>
    </w:p>
    <w:p w:rsidR="007561B8" w:rsidRDefault="007561B8">
      <w:pPr>
        <w:pStyle w:val="Default"/>
        <w:spacing w:line="276" w:lineRule="auto"/>
        <w:jc w:val="both"/>
        <w:rPr>
          <w:rFonts w:ascii="Arial" w:hAnsi="Arial" w:cs="Arial"/>
          <w:color w:val="00000A"/>
          <w:sz w:val="21"/>
          <w:szCs w:val="21"/>
        </w:rPr>
      </w:pPr>
    </w:p>
    <w:p w:rsidR="007561B8" w:rsidRDefault="007E26D1">
      <w:pPr>
        <w:pStyle w:val="Default"/>
        <w:spacing w:line="276" w:lineRule="auto"/>
        <w:jc w:val="both"/>
        <w:rPr>
          <w:rFonts w:ascii="Arial" w:hAnsi="Arial" w:cs="Arial"/>
          <w:color w:val="00000A"/>
          <w:sz w:val="21"/>
          <w:szCs w:val="21"/>
        </w:rPr>
      </w:pPr>
      <w:r>
        <w:rPr>
          <w:rFonts w:ascii="Arial" w:hAnsi="Arial" w:cs="Arial"/>
          <w:color w:val="00000A"/>
          <w:sz w:val="21"/>
          <w:szCs w:val="21"/>
        </w:rPr>
        <w:t>Jednak nieje</w:t>
      </w:r>
      <w:r>
        <w:rPr>
          <w:rFonts w:ascii="Arial" w:hAnsi="Arial" w:cs="Arial"/>
          <w:color w:val="00000A"/>
          <w:sz w:val="21"/>
          <w:szCs w:val="21"/>
        </w:rPr>
        <w:t xml:space="preserve">dnokrotnie zdarza się, że proces udowodnienia winy jest bardziej skompilowany, bo co zrobić jeśli sprawca zdarzenia (kierowca auta) ucieka z miejsca wypadku? </w:t>
      </w:r>
    </w:p>
    <w:p w:rsidR="007561B8" w:rsidRDefault="007E26D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Wówczas niezbędne jest wezwanie policji i wykonania odpowiedniej dokumentacji w sprawie, by wszcz</w:t>
      </w:r>
      <w:r>
        <w:rPr>
          <w:rFonts w:ascii="Arial" w:hAnsi="Arial" w:cs="Arial"/>
          <w:sz w:val="21"/>
          <w:szCs w:val="21"/>
        </w:rPr>
        <w:t>ąć postępowanie karne. Zaznania świadków będą tutaj nieocenioną pomocą, więc należy priorytetowo potraktować ten element. Później w toku postępowania to policja lub prokuratura będzie miała za zadanie znalezienie sprawcy. Jeśli go odnajdzie wówczas, roszcz</w:t>
      </w:r>
      <w:r>
        <w:rPr>
          <w:rFonts w:ascii="Arial" w:hAnsi="Arial" w:cs="Arial"/>
          <w:sz w:val="21"/>
          <w:szCs w:val="21"/>
        </w:rPr>
        <w:t xml:space="preserve">enia odszkodowawcze będą kierowane do jego ubezpieczyciela. Natomiast gdy sprawca się nie znajdzie i sprawa zostanie umorzona, to istnieje jeszcze jedna droga na uzyskanie stosownej rekompensaty. </w:t>
      </w:r>
    </w:p>
    <w:p w:rsidR="007561B8" w:rsidRDefault="007E26D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– Poszkodowany rowerzysta ma prawo zgłosić roszczenia do do</w:t>
      </w:r>
      <w:r>
        <w:rPr>
          <w:rFonts w:ascii="Arial" w:hAnsi="Arial" w:cs="Arial"/>
          <w:i/>
          <w:sz w:val="21"/>
          <w:szCs w:val="21"/>
        </w:rPr>
        <w:t>wolnego towarzystwa ubezpieczeń, które to  rozpocznie proces likwidacji szkody, a następnie prześle akta szkody do Ubezpieczeniowego Funduszu Gwarancyjnego</w:t>
      </w:r>
      <w:r>
        <w:rPr>
          <w:rFonts w:ascii="Arial" w:hAnsi="Arial" w:cs="Arial"/>
          <w:sz w:val="21"/>
          <w:szCs w:val="21"/>
        </w:rPr>
        <w:t xml:space="preserve"> – radzi Walkowska z Centrum Odszkodowań DRB. </w:t>
      </w:r>
      <w:r>
        <w:rPr>
          <w:rFonts w:ascii="Arial" w:hAnsi="Arial" w:cs="Arial"/>
          <w:i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t xml:space="preserve"> UFG to instytucja, która wypłaca odszkodowania w dwóc</w:t>
      </w:r>
      <w:r>
        <w:rPr>
          <w:rFonts w:ascii="Arial" w:hAnsi="Arial" w:cs="Arial"/>
          <w:sz w:val="21"/>
          <w:szCs w:val="21"/>
        </w:rPr>
        <w:t>h przypadkach: kiedy sprawca zbiegł z miejsca wypadku i pozostaje nieznany lub kiedy sprawca w chwili zdarzenia nie posiada obowiązkowego OC – dodaje Walkowska.</w:t>
      </w:r>
    </w:p>
    <w:p w:rsidR="007561B8" w:rsidRDefault="007E26D1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Rowerzysto, sam jesteś sprawcą wypadku?</w:t>
      </w:r>
    </w:p>
    <w:p w:rsidR="007561B8" w:rsidRDefault="007561B8">
      <w:pPr>
        <w:spacing w:after="0"/>
        <w:jc w:val="both"/>
        <w:rPr>
          <w:rFonts w:ascii="Arial" w:hAnsi="Arial" w:cs="Arial"/>
          <w:b/>
          <w:sz w:val="4"/>
          <w:szCs w:val="4"/>
        </w:rPr>
      </w:pPr>
    </w:p>
    <w:p w:rsidR="007561B8" w:rsidRPr="008E7CFE" w:rsidRDefault="007E26D1" w:rsidP="008E7CFE">
      <w:pPr>
        <w:jc w:val="both"/>
      </w:pPr>
      <w:r>
        <w:rPr>
          <w:rFonts w:ascii="Arial" w:hAnsi="Arial" w:cs="Arial"/>
          <w:sz w:val="21"/>
          <w:szCs w:val="21"/>
        </w:rPr>
        <w:t>Kiedy to rowerzysta jest sprawcą zdarzenia, to dużo gorzej przedstawia się sytuacja powypadkowa, bowiem pamiętajmy, że cykliści - w przeciwieństwie do kierowców pojazdów mechaniczny</w:t>
      </w:r>
      <w:r>
        <w:rPr>
          <w:rFonts w:ascii="Arial" w:hAnsi="Arial" w:cs="Arial"/>
          <w:sz w:val="21"/>
          <w:szCs w:val="21"/>
        </w:rPr>
        <w:t xml:space="preserve">ch - nie mają obowiązku zawierania umowy ubezpieczenia OC. Mogą, ale nie muszą i z reguły niewielki procent rowerzystów takową dobrowolną polisę posiada. Wówczas bez odpowiedniego ubezpieczenia, rowerzysta </w:t>
      </w:r>
      <w:r>
        <w:rPr>
          <w:rFonts w:ascii="Arial" w:hAnsi="Arial" w:cs="Arial"/>
          <w:sz w:val="21"/>
          <w:szCs w:val="21"/>
        </w:rPr>
        <w:t xml:space="preserve">będzie zobowiązany do zapłaty z własnej kieszeni odszkodowania dla innych uczestników wypadku, co w przypadku uszkodzenia pojazdów może być niemałym wydatkiem, sięgającym od kilku do kilkudziesięciu tysięcy złotych. </w:t>
      </w:r>
    </w:p>
    <w:p w:rsidR="007561B8" w:rsidRDefault="007561B8">
      <w:pPr>
        <w:spacing w:after="0"/>
        <w:rPr>
          <w:rFonts w:ascii="Arial" w:hAnsi="Arial" w:cs="Arial"/>
          <w:b/>
          <w:sz w:val="21"/>
          <w:szCs w:val="21"/>
        </w:rPr>
      </w:pPr>
    </w:p>
    <w:p w:rsidR="007561B8" w:rsidRDefault="007E26D1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Materiał video na temat wypadków rowerowych komentuje Marzena Walkowska:</w:t>
      </w:r>
    </w:p>
    <w:p w:rsidR="007561B8" w:rsidRDefault="007E26D1">
      <w:pPr>
        <w:spacing w:after="0"/>
      </w:pPr>
      <w:hyperlink r:id="rId7">
        <w:r>
          <w:rPr>
            <w:rStyle w:val="czeinternetowe"/>
            <w:rFonts w:ascii="Arial" w:hAnsi="Arial" w:cs="Arial"/>
            <w:b/>
            <w:sz w:val="21"/>
            <w:szCs w:val="21"/>
          </w:rPr>
          <w:t>https://www.youtube.com/watch?v=9Fcz8qpSpB8&amp;t=1s</w:t>
        </w:r>
      </w:hyperlink>
      <w:r>
        <w:rPr>
          <w:rFonts w:ascii="Arial" w:hAnsi="Arial" w:cs="Arial"/>
          <w:b/>
          <w:sz w:val="21"/>
          <w:szCs w:val="21"/>
        </w:rPr>
        <w:t xml:space="preserve"> </w:t>
      </w:r>
    </w:p>
    <w:sectPr w:rsidR="007561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6D1" w:rsidRDefault="007E26D1">
      <w:pPr>
        <w:spacing w:after="0" w:line="240" w:lineRule="auto"/>
      </w:pPr>
      <w:r>
        <w:separator/>
      </w:r>
    </w:p>
  </w:endnote>
  <w:endnote w:type="continuationSeparator" w:id="0">
    <w:p w:rsidR="007E26D1" w:rsidRDefault="007E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1B8" w:rsidRDefault="007561B8">
    <w:pPr>
      <w:pStyle w:val="Stopka"/>
    </w:pPr>
  </w:p>
  <w:p w:rsidR="007561B8" w:rsidRDefault="007561B8">
    <w:pPr>
      <w:pStyle w:val="Stopka"/>
    </w:pPr>
  </w:p>
  <w:p w:rsidR="007561B8" w:rsidRDefault="007561B8">
    <w:pPr>
      <w:pStyle w:val="Stopka"/>
    </w:pPr>
  </w:p>
  <w:p w:rsidR="007561B8" w:rsidRDefault="007561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6D1" w:rsidRDefault="007E26D1">
      <w:pPr>
        <w:spacing w:after="0" w:line="240" w:lineRule="auto"/>
      </w:pPr>
      <w:r>
        <w:separator/>
      </w:r>
    </w:p>
  </w:footnote>
  <w:footnote w:type="continuationSeparator" w:id="0">
    <w:p w:rsidR="007E26D1" w:rsidRDefault="007E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1B8" w:rsidRDefault="007E26D1">
    <w:pPr>
      <w:pStyle w:val="Bezodstpw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column">
                <wp:posOffset>-900430</wp:posOffset>
              </wp:positionH>
              <wp:positionV relativeFrom="margin">
                <wp:posOffset>-1764030</wp:posOffset>
              </wp:positionV>
              <wp:extent cx="7562850" cy="10692765"/>
              <wp:effectExtent l="0" t="0" r="0" b="0"/>
              <wp:wrapNone/>
              <wp:docPr id="1" name="WordPictureWatermark153293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532930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62160" cy="106920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532930" o:spid="shape_0" stroked="f" style="position:absolute;margin-left:-70.9pt;margin-top:-138.9pt;width:595.4pt;height:841.85pt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</w:p>
  <w:p w:rsidR="007561B8" w:rsidRDefault="007561B8">
    <w:pPr>
      <w:pStyle w:val="Bezodstpw"/>
      <w:rPr>
        <w:rFonts w:ascii="Arial" w:hAnsi="Arial" w:cs="Arial"/>
        <w:sz w:val="20"/>
        <w:szCs w:val="20"/>
      </w:rPr>
    </w:pPr>
  </w:p>
  <w:p w:rsidR="007561B8" w:rsidRDefault="007561B8">
    <w:pPr>
      <w:pStyle w:val="Bezodstpw"/>
      <w:rPr>
        <w:rFonts w:ascii="Arial" w:hAnsi="Arial" w:cs="Arial"/>
        <w:sz w:val="20"/>
        <w:szCs w:val="20"/>
      </w:rPr>
    </w:pPr>
  </w:p>
  <w:p w:rsidR="007561B8" w:rsidRDefault="007561B8">
    <w:pPr>
      <w:pStyle w:val="Bezodstpw"/>
      <w:rPr>
        <w:rFonts w:ascii="Arial" w:hAnsi="Arial" w:cs="Arial"/>
        <w:sz w:val="20"/>
        <w:szCs w:val="20"/>
      </w:rPr>
    </w:pPr>
  </w:p>
  <w:p w:rsidR="007561B8" w:rsidRDefault="007561B8">
    <w:pPr>
      <w:pStyle w:val="Bezodstpw"/>
      <w:rPr>
        <w:rFonts w:ascii="Arial" w:hAnsi="Arial" w:cs="Arial"/>
        <w:sz w:val="20"/>
        <w:szCs w:val="20"/>
      </w:rPr>
    </w:pPr>
  </w:p>
  <w:p w:rsidR="007561B8" w:rsidRDefault="007561B8">
    <w:pPr>
      <w:pStyle w:val="Bezodstpw"/>
      <w:rPr>
        <w:rFonts w:ascii="Arial" w:hAnsi="Arial" w:cs="Arial"/>
        <w:sz w:val="20"/>
        <w:szCs w:val="20"/>
      </w:rPr>
    </w:pPr>
  </w:p>
  <w:p w:rsidR="007561B8" w:rsidRDefault="007561B8">
    <w:pPr>
      <w:pStyle w:val="Bezodstpw"/>
      <w:rPr>
        <w:rFonts w:ascii="Arial" w:hAnsi="Arial" w:cs="Arial"/>
        <w:sz w:val="20"/>
        <w:szCs w:val="20"/>
      </w:rPr>
    </w:pPr>
  </w:p>
  <w:p w:rsidR="007561B8" w:rsidRDefault="007561B8">
    <w:pPr>
      <w:pStyle w:val="Nagwek"/>
      <w:rPr>
        <w:rFonts w:ascii="Arial" w:hAnsi="Arial" w:cs="Arial"/>
        <w:sz w:val="20"/>
        <w:szCs w:val="20"/>
      </w:rPr>
    </w:pPr>
  </w:p>
  <w:p w:rsidR="007561B8" w:rsidRDefault="007561B8">
    <w:pPr>
      <w:pStyle w:val="Nagwek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B8"/>
    <w:rsid w:val="007561B8"/>
    <w:rsid w:val="007E26D1"/>
    <w:rsid w:val="008E7CFE"/>
    <w:rsid w:val="00A730CB"/>
    <w:rsid w:val="00CB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679B"/>
  <w15:docId w15:val="{939FBA6D-4636-4B02-80CE-28BA7C4E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50978"/>
  </w:style>
  <w:style w:type="character" w:customStyle="1" w:styleId="StopkaZnak">
    <w:name w:val="Stopka Znak"/>
    <w:basedOn w:val="Domylnaczcionkaakapitu"/>
    <w:link w:val="Stopka"/>
    <w:uiPriority w:val="99"/>
    <w:qFormat/>
    <w:rsid w:val="00850978"/>
  </w:style>
  <w:style w:type="character" w:styleId="Pogrubienie">
    <w:name w:val="Strong"/>
    <w:basedOn w:val="Domylnaczcionkaakapitu"/>
    <w:uiPriority w:val="22"/>
    <w:qFormat/>
    <w:rsid w:val="000D011A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0D4F0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D4F08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ascii="Arial" w:hAnsi="Arial" w:cs="Arial"/>
      <w:b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509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50978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850978"/>
  </w:style>
  <w:style w:type="paragraph" w:customStyle="1" w:styleId="Default">
    <w:name w:val="Default"/>
    <w:qFormat/>
    <w:rsid w:val="004C1D1B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Fcz8qpSpB8&amp;t=1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DC92C-5B8C-493A-A0A9-CCB31643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Konarski</dc:creator>
  <dc:description/>
  <cp:lastModifiedBy>Marta Dec-Supierz</cp:lastModifiedBy>
  <cp:revision>32</cp:revision>
  <dcterms:created xsi:type="dcterms:W3CDTF">2018-04-06T10:26:00Z</dcterms:created>
  <dcterms:modified xsi:type="dcterms:W3CDTF">2018-04-09T09:50:00Z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