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ADB" w:rsidRDefault="00E17ADB" w:rsidP="001E5C68">
      <w:pPr>
        <w:rPr>
          <w:rFonts w:ascii="Calibri" w:hAnsi="Calibri" w:cs="Calibri"/>
        </w:rPr>
      </w:pPr>
    </w:p>
    <w:p w:rsidR="002F3B11" w:rsidRDefault="005B1BB6" w:rsidP="005B1BB6">
      <w:pPr>
        <w:jc w:val="right"/>
        <w:rPr>
          <w:rFonts w:ascii="Calibri" w:hAnsi="Calibri" w:cs="Calibri"/>
          <w:sz w:val="20"/>
          <w:szCs w:val="20"/>
        </w:rPr>
      </w:pPr>
      <w:r w:rsidRPr="005B1BB6">
        <w:rPr>
          <w:rFonts w:ascii="Calibri" w:hAnsi="Calibri" w:cs="Calibri"/>
          <w:sz w:val="20"/>
          <w:szCs w:val="20"/>
        </w:rPr>
        <w:t>Warszawa, XX.03.2018</w:t>
      </w:r>
    </w:p>
    <w:p w:rsidR="005B1BB6" w:rsidRPr="005B1BB6" w:rsidRDefault="005B1BB6" w:rsidP="005B1BB6">
      <w:pPr>
        <w:jc w:val="right"/>
        <w:rPr>
          <w:rFonts w:ascii="Calibri" w:hAnsi="Calibri" w:cs="Calibri"/>
          <w:sz w:val="20"/>
          <w:szCs w:val="20"/>
        </w:rPr>
      </w:pPr>
    </w:p>
    <w:p w:rsidR="002F3B11" w:rsidRPr="002F3B11" w:rsidRDefault="002F3B11" w:rsidP="002F3B11">
      <w:pPr>
        <w:jc w:val="center"/>
        <w:rPr>
          <w:rFonts w:ascii="Calibri" w:hAnsi="Calibri" w:cs="Calibri"/>
          <w:b/>
          <w:sz w:val="40"/>
        </w:rPr>
      </w:pPr>
      <w:r w:rsidRPr="002F3B11">
        <w:rPr>
          <w:rFonts w:ascii="Calibri" w:hAnsi="Calibri" w:cs="Calibri"/>
          <w:b/>
          <w:sz w:val="40"/>
        </w:rPr>
        <w:t>Czy Twoje wnętrze pasuje do Twojego stylu ubierania się? Sprawdź!</w:t>
      </w:r>
    </w:p>
    <w:p w:rsidR="0078769C" w:rsidRDefault="002F3B11" w:rsidP="002F3B11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Lubisz delikatne koronki </w:t>
      </w:r>
      <w:r w:rsidR="004757BC">
        <w:rPr>
          <w:rFonts w:ascii="Calibri" w:hAnsi="Calibri" w:cs="Calibri"/>
          <w:b/>
        </w:rPr>
        <w:t>oraz</w:t>
      </w:r>
      <w:r>
        <w:rPr>
          <w:rFonts w:ascii="Calibri" w:hAnsi="Calibri" w:cs="Calibri"/>
          <w:b/>
        </w:rPr>
        <w:t xml:space="preserve"> jasne, pastelowe barwy? A może nie wyobrażasz sobie życia bez poprzecieranych jeansów</w:t>
      </w:r>
      <w:r w:rsidR="004757BC">
        <w:rPr>
          <w:rFonts w:ascii="Calibri" w:hAnsi="Calibri" w:cs="Calibri"/>
          <w:b/>
        </w:rPr>
        <w:t xml:space="preserve"> i białego topu</w:t>
      </w:r>
      <w:r>
        <w:rPr>
          <w:rFonts w:ascii="Calibri" w:hAnsi="Calibri" w:cs="Calibri"/>
          <w:b/>
        </w:rPr>
        <w:t xml:space="preserve">? Jak wynika z badania „Jaka szafa, taki dom”, Twoje preferencje </w:t>
      </w:r>
      <w:r w:rsidR="006A058C">
        <w:rPr>
          <w:rFonts w:ascii="Calibri" w:hAnsi="Calibri" w:cs="Calibri"/>
          <w:b/>
        </w:rPr>
        <w:t xml:space="preserve">w zakresie stroju </w:t>
      </w:r>
      <w:r>
        <w:rPr>
          <w:rFonts w:ascii="Calibri" w:hAnsi="Calibri" w:cs="Calibri"/>
          <w:b/>
        </w:rPr>
        <w:t>mogą zdradzić wiele o tym, jak mieszkasz!</w:t>
      </w:r>
    </w:p>
    <w:p w:rsidR="00207B40" w:rsidRDefault="00207B40" w:rsidP="002F3B1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3C34465">
            <wp:simplePos x="0" y="0"/>
            <wp:positionH relativeFrom="column">
              <wp:posOffset>2540</wp:posOffset>
            </wp:positionH>
            <wp:positionV relativeFrom="paragraph">
              <wp:posOffset>13335</wp:posOffset>
            </wp:positionV>
            <wp:extent cx="3522980" cy="1983105"/>
            <wp:effectExtent l="0" t="0" r="1270" b="0"/>
            <wp:wrapTight wrapText="bothSides">
              <wp:wrapPolygon edited="0">
                <wp:start x="0" y="0"/>
                <wp:lineTo x="0" y="21372"/>
                <wp:lineTo x="21491" y="21372"/>
                <wp:lineTo x="2149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B40" w:rsidRDefault="00207B40" w:rsidP="00207B40">
      <w:pPr>
        <w:jc w:val="both"/>
        <w:rPr>
          <w:rFonts w:ascii="Calibri" w:hAnsi="Calibri" w:cs="Calibri"/>
          <w:b/>
        </w:rPr>
      </w:pPr>
    </w:p>
    <w:p w:rsidR="00207B40" w:rsidRDefault="00207B40" w:rsidP="00207B40">
      <w:pPr>
        <w:jc w:val="both"/>
        <w:rPr>
          <w:rFonts w:ascii="Calibri" w:hAnsi="Calibri" w:cs="Calibri"/>
          <w:b/>
        </w:rPr>
      </w:pPr>
    </w:p>
    <w:p w:rsidR="00207B40" w:rsidRDefault="00207B40" w:rsidP="00207B40">
      <w:pPr>
        <w:jc w:val="both"/>
        <w:rPr>
          <w:rFonts w:ascii="Calibri" w:hAnsi="Calibri" w:cs="Calibri"/>
          <w:b/>
        </w:rPr>
      </w:pPr>
    </w:p>
    <w:p w:rsidR="00207B40" w:rsidRDefault="00207B40" w:rsidP="00207B40">
      <w:pPr>
        <w:jc w:val="both"/>
        <w:rPr>
          <w:rFonts w:ascii="Calibri" w:hAnsi="Calibri" w:cs="Calibri"/>
          <w:b/>
        </w:rPr>
      </w:pPr>
    </w:p>
    <w:p w:rsidR="00207B40" w:rsidRDefault="00207B40" w:rsidP="00207B40">
      <w:pPr>
        <w:jc w:val="both"/>
        <w:rPr>
          <w:rFonts w:ascii="Calibri" w:hAnsi="Calibri" w:cs="Calibri"/>
          <w:b/>
        </w:rPr>
      </w:pPr>
    </w:p>
    <w:p w:rsidR="00207B40" w:rsidRDefault="007E1266" w:rsidP="00207B4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&lt;zdjęcie </w:t>
      </w:r>
      <w:r w:rsidR="006A058C">
        <w:rPr>
          <w:rFonts w:ascii="Calibri" w:hAnsi="Calibri" w:cs="Calibri"/>
          <w:b/>
        </w:rPr>
        <w:t>salony Agata</w:t>
      </w:r>
      <w:r>
        <w:rPr>
          <w:rFonts w:ascii="Calibri" w:hAnsi="Calibri" w:cs="Calibri"/>
          <w:b/>
        </w:rPr>
        <w:t>&gt;</w:t>
      </w:r>
    </w:p>
    <w:p w:rsidR="007E1266" w:rsidRDefault="007E1266" w:rsidP="00207B40">
      <w:pPr>
        <w:jc w:val="both"/>
        <w:rPr>
          <w:rFonts w:ascii="Calibri" w:hAnsi="Calibri" w:cs="Calibri"/>
          <w:b/>
        </w:rPr>
      </w:pPr>
    </w:p>
    <w:p w:rsidR="00207B40" w:rsidRDefault="00207B40" w:rsidP="00207B4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Królowa klasyki</w:t>
      </w:r>
    </w:p>
    <w:p w:rsidR="00207B40" w:rsidRDefault="00207B40" w:rsidP="00207B4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Gustuje</w:t>
      </w:r>
      <w:r w:rsidR="007E1266">
        <w:rPr>
          <w:rFonts w:ascii="Calibri" w:hAnsi="Calibri" w:cs="Calibri"/>
          <w:b/>
        </w:rPr>
        <w:t>sz</w:t>
      </w:r>
      <w:r>
        <w:rPr>
          <w:rFonts w:ascii="Calibri" w:hAnsi="Calibri" w:cs="Calibri"/>
          <w:b/>
        </w:rPr>
        <w:t xml:space="preserve"> w prostych krojach i zawsze modnych kolorach</w:t>
      </w:r>
      <w:r w:rsidR="007E1266">
        <w:rPr>
          <w:rFonts w:ascii="Calibri" w:hAnsi="Calibri" w:cs="Calibri"/>
          <w:b/>
        </w:rPr>
        <w:t>?</w:t>
      </w:r>
      <w:r>
        <w:rPr>
          <w:rFonts w:ascii="Calibri" w:hAnsi="Calibri" w:cs="Calibri"/>
          <w:b/>
        </w:rPr>
        <w:t xml:space="preserve"> Stawia</w:t>
      </w:r>
      <w:r w:rsidR="007E1266">
        <w:rPr>
          <w:rFonts w:ascii="Calibri" w:hAnsi="Calibri" w:cs="Calibri"/>
          <w:b/>
        </w:rPr>
        <w:t>sz</w:t>
      </w:r>
      <w:r>
        <w:rPr>
          <w:rFonts w:ascii="Calibri" w:hAnsi="Calibri" w:cs="Calibri"/>
          <w:b/>
        </w:rPr>
        <w:t xml:space="preserve"> na czerń, biel i szarość, ale nie boi</w:t>
      </w:r>
      <w:r w:rsidR="007E1266">
        <w:rPr>
          <w:rFonts w:ascii="Calibri" w:hAnsi="Calibri" w:cs="Calibri"/>
          <w:b/>
        </w:rPr>
        <w:t>sz</w:t>
      </w:r>
      <w:r>
        <w:rPr>
          <w:rFonts w:ascii="Calibri" w:hAnsi="Calibri" w:cs="Calibri"/>
          <w:b/>
        </w:rPr>
        <w:t xml:space="preserve"> się m</w:t>
      </w:r>
      <w:r w:rsidR="006A058C">
        <w:rPr>
          <w:rFonts w:ascii="Calibri" w:hAnsi="Calibri" w:cs="Calibri"/>
          <w:b/>
        </w:rPr>
        <w:t xml:space="preserve">ocnych akcentów, np. w makijażu? </w:t>
      </w:r>
      <w:r w:rsidR="007E1266">
        <w:rPr>
          <w:rFonts w:ascii="Calibri" w:hAnsi="Calibri" w:cs="Calibri"/>
          <w:b/>
        </w:rPr>
        <w:t>Jeśli tak, to najlepiej p</w:t>
      </w:r>
      <w:r>
        <w:rPr>
          <w:rFonts w:ascii="Calibri" w:hAnsi="Calibri" w:cs="Calibri"/>
          <w:b/>
        </w:rPr>
        <w:t xml:space="preserve">asują do </w:t>
      </w:r>
      <w:r w:rsidR="007E1266">
        <w:rPr>
          <w:rFonts w:ascii="Calibri" w:hAnsi="Calibri" w:cs="Calibri"/>
          <w:b/>
        </w:rPr>
        <w:t>Ciebie</w:t>
      </w:r>
      <w:r>
        <w:rPr>
          <w:rFonts w:ascii="Calibri" w:hAnsi="Calibri" w:cs="Calibri"/>
          <w:b/>
        </w:rPr>
        <w:t xml:space="preserve"> wnętrza klasyczne, w</w:t>
      </w:r>
      <w:r w:rsidR="007E1266">
        <w:rPr>
          <w:rFonts w:ascii="Calibri" w:hAnsi="Calibri" w:cs="Calibri"/>
          <w:b/>
        </w:rPr>
        <w:t xml:space="preserve"> których dominują</w:t>
      </w:r>
      <w:r>
        <w:rPr>
          <w:rFonts w:ascii="Calibri" w:hAnsi="Calibri" w:cs="Calibri"/>
          <w:b/>
        </w:rPr>
        <w:t xml:space="preserve"> chłodn</w:t>
      </w:r>
      <w:r w:rsidR="007E1266">
        <w:rPr>
          <w:rFonts w:ascii="Calibri" w:hAnsi="Calibri" w:cs="Calibri"/>
          <w:b/>
        </w:rPr>
        <w:t>e</w:t>
      </w:r>
      <w:r>
        <w:rPr>
          <w:rFonts w:ascii="Calibri" w:hAnsi="Calibri" w:cs="Calibri"/>
          <w:b/>
        </w:rPr>
        <w:t xml:space="preserve"> odcieni</w:t>
      </w:r>
      <w:r w:rsidR="007E1266">
        <w:rPr>
          <w:rFonts w:ascii="Calibri" w:hAnsi="Calibri" w:cs="Calibri"/>
          <w:b/>
        </w:rPr>
        <w:t xml:space="preserve">e </w:t>
      </w:r>
      <w:r>
        <w:rPr>
          <w:rFonts w:ascii="Calibri" w:hAnsi="Calibri" w:cs="Calibri"/>
          <w:b/>
        </w:rPr>
        <w:t>beżu i brązu</w:t>
      </w:r>
      <w:r w:rsidR="007E1266">
        <w:rPr>
          <w:rFonts w:ascii="Calibri" w:hAnsi="Calibri" w:cs="Calibri"/>
          <w:b/>
        </w:rPr>
        <w:t xml:space="preserve">, z dodatkiem </w:t>
      </w:r>
      <w:r>
        <w:rPr>
          <w:rFonts w:ascii="Calibri" w:hAnsi="Calibri" w:cs="Calibri"/>
          <w:b/>
        </w:rPr>
        <w:t>ciemnego drewna.</w:t>
      </w:r>
      <w:r w:rsidR="007E1266">
        <w:rPr>
          <w:rFonts w:ascii="Calibri" w:hAnsi="Calibri" w:cs="Calibri"/>
          <w:b/>
        </w:rPr>
        <w:t xml:space="preserve"> </w:t>
      </w:r>
    </w:p>
    <w:p w:rsidR="007E1266" w:rsidRDefault="007E1266" w:rsidP="002F3B1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55680" behindDoc="1" locked="0" layoutInCell="1" allowOverlap="1" wp14:anchorId="30224100">
            <wp:simplePos x="0" y="0"/>
            <wp:positionH relativeFrom="column">
              <wp:posOffset>2540</wp:posOffset>
            </wp:positionH>
            <wp:positionV relativeFrom="paragraph">
              <wp:posOffset>176629</wp:posOffset>
            </wp:positionV>
            <wp:extent cx="346710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81" y="21298"/>
                <wp:lineTo x="2148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&lt;zdjęcie </w:t>
      </w:r>
      <w:r w:rsidR="006A058C">
        <w:rPr>
          <w:rFonts w:ascii="Calibri" w:hAnsi="Calibri" w:cs="Calibri"/>
          <w:b/>
        </w:rPr>
        <w:t>salony Agata</w:t>
      </w:r>
      <w:r>
        <w:rPr>
          <w:rFonts w:ascii="Calibri" w:hAnsi="Calibri" w:cs="Calibri"/>
          <w:b/>
        </w:rPr>
        <w:t>&gt;</w:t>
      </w:r>
    </w:p>
    <w:p w:rsidR="007E1266" w:rsidRDefault="007E1266" w:rsidP="002F3B11">
      <w:pPr>
        <w:rPr>
          <w:rFonts w:ascii="Calibri" w:hAnsi="Calibri" w:cs="Calibri"/>
          <w:b/>
        </w:rPr>
      </w:pPr>
    </w:p>
    <w:p w:rsidR="00207B40" w:rsidRDefault="007E1266" w:rsidP="002F3B1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Zawsze na czasie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Nadążasz za modą i najnowszymi trendami? </w:t>
      </w:r>
      <w:r w:rsidR="003A6F68">
        <w:rPr>
          <w:rFonts w:ascii="Calibri" w:hAnsi="Calibri" w:cs="Calibri"/>
          <w:b/>
        </w:rPr>
        <w:t>W swojej garderobie n</w:t>
      </w:r>
      <w:r>
        <w:rPr>
          <w:rFonts w:ascii="Calibri" w:hAnsi="Calibri" w:cs="Calibri"/>
          <w:b/>
        </w:rPr>
        <w:t xml:space="preserve">ie boisz się eksperymentować </w:t>
      </w:r>
      <w:r w:rsidR="003A6F68">
        <w:rPr>
          <w:rFonts w:ascii="Calibri" w:hAnsi="Calibri" w:cs="Calibri"/>
          <w:b/>
        </w:rPr>
        <w:br/>
      </w:r>
      <w:r>
        <w:rPr>
          <w:rFonts w:ascii="Calibri" w:hAnsi="Calibri" w:cs="Calibri"/>
          <w:b/>
        </w:rPr>
        <w:t xml:space="preserve">z krojem i  odważnymi kolorami? Lubisz geometryczne wzory i nietypowe zestawienia? Jeśli tak, to najlepiej odnajdziesz się we wnętrzach nowoczesnych, pełnych połyskującej bieli, prostych brył </w:t>
      </w:r>
      <w:r>
        <w:rPr>
          <w:rFonts w:ascii="Calibri" w:hAnsi="Calibri" w:cs="Calibri"/>
          <w:b/>
        </w:rPr>
        <w:br/>
        <w:t xml:space="preserve">i mocnych, wyrazistych kolorów. </w:t>
      </w:r>
    </w:p>
    <w:p w:rsidR="000D3396" w:rsidRDefault="000D339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286385</wp:posOffset>
            </wp:positionV>
            <wp:extent cx="3787775" cy="2131695"/>
            <wp:effectExtent l="0" t="0" r="3175" b="1905"/>
            <wp:wrapTight wrapText="bothSides">
              <wp:wrapPolygon edited="0">
                <wp:start x="0" y="0"/>
                <wp:lineTo x="0" y="21426"/>
                <wp:lineTo x="21509" y="21426"/>
                <wp:lineTo x="2150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B11" w:rsidRDefault="002F3B11" w:rsidP="002F3B11">
      <w:pPr>
        <w:rPr>
          <w:rFonts w:ascii="Calibri" w:hAnsi="Calibri" w:cs="Calibri"/>
          <w:b/>
        </w:rPr>
      </w:pPr>
    </w:p>
    <w:p w:rsidR="002F3B11" w:rsidRDefault="002F3B11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&lt;zdjęcie </w:t>
      </w:r>
      <w:r w:rsidR="006A058C">
        <w:rPr>
          <w:rFonts w:ascii="Calibri" w:hAnsi="Calibri" w:cs="Calibri"/>
          <w:b/>
        </w:rPr>
        <w:t>salony Agata</w:t>
      </w:r>
      <w:r>
        <w:rPr>
          <w:rFonts w:ascii="Calibri" w:hAnsi="Calibri" w:cs="Calibri"/>
          <w:b/>
        </w:rPr>
        <w:t>&gt;</w:t>
      </w: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</w:p>
    <w:p w:rsidR="007E1266" w:rsidRDefault="007E1266" w:rsidP="002F3B1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Romantyczna dusza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Kochasz zwiewne sukienki, najlepiej w kolorach pastelowego różu, błękitu i fioletu? Nie wyobrażasz sobie lata bez słomkowego kapelusza i lekkich, płaskich sandałów w piaskowym kolorze? Jeśli tak, to najlepiej odnajdziesz się we wnętrzach w stylu prowansalskim, pełnych zgaszonej bieli </w:t>
      </w:r>
      <w:r w:rsidR="003A6F68">
        <w:rPr>
          <w:rFonts w:ascii="Calibri" w:hAnsi="Calibri" w:cs="Calibri"/>
          <w:b/>
        </w:rPr>
        <w:br/>
      </w:r>
      <w:r w:rsidR="006A058C">
        <w:rPr>
          <w:rFonts w:ascii="Calibri" w:hAnsi="Calibri" w:cs="Calibri"/>
          <w:b/>
        </w:rPr>
        <w:t>połączonej</w:t>
      </w:r>
      <w:r>
        <w:rPr>
          <w:rFonts w:ascii="Calibri" w:hAnsi="Calibri" w:cs="Calibri"/>
          <w:b/>
        </w:rPr>
        <w:t xml:space="preserve"> z jasnym drewnem. Z pewnością pokochasz też sofy i fotele w lekką kratkę lub delikatne paski. 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902525" y="5058888"/>
            <wp:positionH relativeFrom="column">
              <wp:align>left</wp:align>
            </wp:positionH>
            <wp:positionV relativeFrom="paragraph">
              <wp:align>top</wp:align>
            </wp:positionV>
            <wp:extent cx="3942607" cy="2215892"/>
            <wp:effectExtent l="0" t="0" r="127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07" cy="22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&lt;zdjęcie </w:t>
      </w:r>
      <w:r w:rsidR="006A058C">
        <w:rPr>
          <w:rFonts w:ascii="Calibri" w:hAnsi="Calibri" w:cs="Calibri"/>
          <w:b/>
        </w:rPr>
        <w:t>salony Agata</w:t>
      </w:r>
      <w:r>
        <w:rPr>
          <w:rFonts w:ascii="Calibri" w:hAnsi="Calibri" w:cs="Calibri"/>
          <w:b/>
        </w:rPr>
        <w:t>&gt;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textWrapping" w:clear="all"/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Postindustrialne klimaty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Nie jesteś fanką klasycznych spódnic i sukienek, a jeśli już, to łączysz je z oryginalnymi sneakersami? Lubisz ramoneski, przetarte jeansy i swobod</w:t>
      </w:r>
      <w:r w:rsidR="003A6F68">
        <w:rPr>
          <w:rFonts w:ascii="Calibri" w:hAnsi="Calibri" w:cs="Calibri"/>
          <w:b/>
        </w:rPr>
        <w:t>n</w:t>
      </w:r>
      <w:r>
        <w:rPr>
          <w:rFonts w:ascii="Calibri" w:hAnsi="Calibri" w:cs="Calibri"/>
          <w:b/>
        </w:rPr>
        <w:t>e, proste kroje? Jeśli tak, to najlepiej będziesz się czuć we wnętrzach w stylu loftowym, charakteryzujących się surowością materiałów i minimalizmem. Szare, modułowe narożniki i dodatki z metalu lub betonu z pewnością wpasują się w cztery kąty odpowiednie dla Ciebie i Twojego stylu.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3051</wp:posOffset>
            </wp:positionH>
            <wp:positionV relativeFrom="paragraph">
              <wp:posOffset>147353</wp:posOffset>
            </wp:positionV>
            <wp:extent cx="4001984" cy="2252495"/>
            <wp:effectExtent l="0" t="0" r="0" b="0"/>
            <wp:wrapTight wrapText="bothSides">
              <wp:wrapPolygon edited="0">
                <wp:start x="0" y="0"/>
                <wp:lineTo x="0" y="21375"/>
                <wp:lineTo x="21490" y="21375"/>
                <wp:lineTo x="2149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84" cy="22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&lt;zdjęcie </w:t>
      </w:r>
      <w:r w:rsidR="00F37BA9">
        <w:rPr>
          <w:rFonts w:ascii="Calibri" w:hAnsi="Calibri" w:cs="Calibri"/>
          <w:b/>
        </w:rPr>
        <w:t>salony Agata</w:t>
      </w:r>
      <w:r>
        <w:rPr>
          <w:rFonts w:ascii="Calibri" w:hAnsi="Calibri" w:cs="Calibri"/>
          <w:b/>
        </w:rPr>
        <w:t>&gt;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Brokatowy zawrót głowy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Lubisz błyszczeć i wyróżniać się z tłumu? Nie boisz się cekin</w:t>
      </w:r>
      <w:r w:rsidR="00917DF2">
        <w:rPr>
          <w:rFonts w:ascii="Calibri" w:hAnsi="Calibri" w:cs="Calibri"/>
          <w:b/>
        </w:rPr>
        <w:t>ów</w:t>
      </w:r>
      <w:r>
        <w:rPr>
          <w:rFonts w:ascii="Calibri" w:hAnsi="Calibri" w:cs="Calibri"/>
          <w:b/>
        </w:rPr>
        <w:t xml:space="preserve"> </w:t>
      </w:r>
      <w:r w:rsidR="003A6F68">
        <w:rPr>
          <w:rFonts w:ascii="Calibri" w:hAnsi="Calibri" w:cs="Calibri"/>
          <w:b/>
        </w:rPr>
        <w:t>oraz</w:t>
      </w:r>
      <w:r>
        <w:rPr>
          <w:rFonts w:ascii="Calibri" w:hAnsi="Calibri" w:cs="Calibri"/>
          <w:b/>
        </w:rPr>
        <w:t xml:space="preserve"> odważnego srebra i złota? W Twojej garderobie królują ubrania ze szlachetnych, połyskujących tkanin</w:t>
      </w:r>
      <w:r w:rsidR="003A6F68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a szpilki są podstawą większości stylizacji? Jeśli tak, to postaw na wnętrza w stylu glamour! Stylowo pikowane meble oraz pozłacane lub posrebrzane dodatki z kryształowymi elementami oddadzą Twój styl również we wnętrzu!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-5715</wp:posOffset>
            </wp:positionV>
            <wp:extent cx="4120515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Default="007E1266" w:rsidP="007E1266">
      <w:pPr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&lt;zdjęcie </w:t>
      </w:r>
      <w:r w:rsidR="00917DF2">
        <w:rPr>
          <w:rFonts w:ascii="Calibri" w:hAnsi="Calibri" w:cs="Calibri"/>
          <w:b/>
        </w:rPr>
        <w:t>salony Agata</w:t>
      </w:r>
      <w:r>
        <w:rPr>
          <w:rFonts w:ascii="Calibri" w:hAnsi="Calibri" w:cs="Calibri"/>
          <w:b/>
        </w:rPr>
        <w:t>&gt;</w:t>
      </w: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  <w:b/>
        </w:rPr>
      </w:pPr>
      <w:r w:rsidRPr="007E1266">
        <w:rPr>
          <w:rFonts w:ascii="Calibri" w:hAnsi="Calibri" w:cs="Calibri"/>
          <w:b/>
        </w:rPr>
        <w:t>W zgodzie z naturą</w:t>
      </w:r>
    </w:p>
    <w:p w:rsidR="00630E58" w:rsidRDefault="007E1266" w:rsidP="007E1266">
      <w:pPr>
        <w:jc w:val="both"/>
        <w:rPr>
          <w:rFonts w:ascii="Calibri" w:hAnsi="Calibri" w:cs="Calibri"/>
          <w:b/>
        </w:rPr>
      </w:pPr>
      <w:r w:rsidRPr="007E1266">
        <w:rPr>
          <w:rFonts w:ascii="Calibri" w:hAnsi="Calibri" w:cs="Calibri"/>
          <w:b/>
        </w:rPr>
        <w:t>Jesteś miłośniczką naturalnych tkanin</w:t>
      </w:r>
      <w:r w:rsidR="009B71A7">
        <w:rPr>
          <w:rFonts w:ascii="Calibri" w:hAnsi="Calibri" w:cs="Calibri"/>
          <w:b/>
        </w:rPr>
        <w:t>,</w:t>
      </w:r>
      <w:r w:rsidRPr="007E1266">
        <w:rPr>
          <w:rFonts w:ascii="Calibri" w:hAnsi="Calibri" w:cs="Calibri"/>
          <w:b/>
        </w:rPr>
        <w:t xml:space="preserve"> takich jak len czy bawełna? W Twojej garderobie na próżno szukać poliestru czy ubrań o wyszukanych krojach i mocnych, neonowych kolorach?  Jeśli tak, to pokochasz wnętrza w stylu rustykalnym, charakteryzując</w:t>
      </w:r>
      <w:r>
        <w:rPr>
          <w:rFonts w:ascii="Calibri" w:hAnsi="Calibri" w:cs="Calibri"/>
          <w:b/>
        </w:rPr>
        <w:t xml:space="preserve">e </w:t>
      </w:r>
      <w:r w:rsidRPr="007E1266">
        <w:rPr>
          <w:rFonts w:ascii="Calibri" w:hAnsi="Calibri" w:cs="Calibri"/>
          <w:b/>
        </w:rPr>
        <w:t xml:space="preserve">się </w:t>
      </w:r>
      <w:r w:rsidR="009B71A7">
        <w:rPr>
          <w:rFonts w:ascii="Calibri" w:hAnsi="Calibri" w:cs="Calibri"/>
          <w:b/>
        </w:rPr>
        <w:t>dodatkami skojarzonymi z naturą</w:t>
      </w:r>
      <w:r w:rsidRPr="007E1266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 xml:space="preserve"> </w:t>
      </w:r>
    </w:p>
    <w:p w:rsidR="00630E58" w:rsidRDefault="00630E58" w:rsidP="007E1266">
      <w:pPr>
        <w:jc w:val="both"/>
        <w:rPr>
          <w:rFonts w:ascii="Calibri" w:hAnsi="Calibri" w:cs="Calibri"/>
          <w:b/>
        </w:rPr>
      </w:pPr>
    </w:p>
    <w:p w:rsidR="00630E58" w:rsidRDefault="00630E58" w:rsidP="007E1266">
      <w:pPr>
        <w:jc w:val="both"/>
        <w:rPr>
          <w:rFonts w:ascii="Calibri" w:hAnsi="Calibri" w:cs="Calibri"/>
          <w:b/>
        </w:rPr>
      </w:pPr>
    </w:p>
    <w:p w:rsidR="0078769C" w:rsidRDefault="0078769C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Naturalne drewno i liczne akcenty roślinne to wizytówka stylu wnętrzarskiego, który najlepiej odda Twoją osobowość. </w:t>
      </w:r>
      <w:r w:rsidRPr="007E1266">
        <w:rPr>
          <w:rFonts w:ascii="Calibri" w:hAnsi="Calibri" w:cs="Calibri"/>
          <w:b/>
        </w:rPr>
        <w:t xml:space="preserve"> 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pl-P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4295775" cy="2417445"/>
            <wp:effectExtent l="0" t="0" r="9525" b="1905"/>
            <wp:wrapTight wrapText="bothSides">
              <wp:wrapPolygon edited="0">
                <wp:start x="0" y="0"/>
                <wp:lineTo x="0" y="21447"/>
                <wp:lineTo x="21552" y="21447"/>
                <wp:lineTo x="21552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Default="007E1266" w:rsidP="007E1266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&lt;zdjęcie </w:t>
      </w:r>
      <w:r w:rsidR="00630E58">
        <w:rPr>
          <w:rFonts w:ascii="Calibri" w:hAnsi="Calibri" w:cs="Calibri"/>
          <w:b/>
        </w:rPr>
        <w:t>salony Agata</w:t>
      </w:r>
      <w:r>
        <w:rPr>
          <w:rFonts w:ascii="Calibri" w:hAnsi="Calibri" w:cs="Calibri"/>
          <w:b/>
        </w:rPr>
        <w:t>&gt;</w:t>
      </w: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</w:rPr>
      </w:pPr>
    </w:p>
    <w:p w:rsidR="007E1266" w:rsidRPr="007E1266" w:rsidRDefault="007E1266" w:rsidP="007E1266">
      <w:pPr>
        <w:rPr>
          <w:rFonts w:ascii="Calibri" w:hAnsi="Calibri" w:cs="Calibri"/>
          <w:b/>
        </w:rPr>
      </w:pPr>
      <w:r w:rsidRPr="007E1266">
        <w:rPr>
          <w:rFonts w:ascii="Calibri" w:hAnsi="Calibri" w:cs="Calibri"/>
          <w:b/>
        </w:rPr>
        <w:t>Piękno tkwi w prostocie</w:t>
      </w:r>
    </w:p>
    <w:p w:rsidR="007E1266" w:rsidRDefault="007E1266" w:rsidP="007E1266">
      <w:pPr>
        <w:jc w:val="both"/>
        <w:rPr>
          <w:rFonts w:ascii="Calibri" w:hAnsi="Calibri" w:cs="Calibri"/>
          <w:b/>
        </w:rPr>
      </w:pPr>
      <w:r w:rsidRPr="007E1266">
        <w:rPr>
          <w:rFonts w:ascii="Calibri" w:hAnsi="Calibri" w:cs="Calibri"/>
          <w:b/>
        </w:rPr>
        <w:t xml:space="preserve">W Twojej szafie królują błękitne koszule, jasne kardigany i proste jeansy? Lubisz klasyczne kroje </w:t>
      </w:r>
      <w:r w:rsidR="003A6F68">
        <w:rPr>
          <w:rFonts w:ascii="Calibri" w:hAnsi="Calibri" w:cs="Calibri"/>
          <w:b/>
        </w:rPr>
        <w:br/>
      </w:r>
      <w:r w:rsidRPr="007E1266">
        <w:rPr>
          <w:rFonts w:ascii="Calibri" w:hAnsi="Calibri" w:cs="Calibri"/>
          <w:b/>
        </w:rPr>
        <w:t xml:space="preserve">i delikatne, minimalistyczne dodatki? Jeśli tak, a dodatkowo w Twojej garderobie przeważają stonowane kolory, głównie błękity i szarości, to najlepiej będzie do Ciebie pasować styl skandynawski, charakteryzujący się prostymi, ponadczasowymi rozwiązaniami. </w:t>
      </w:r>
    </w:p>
    <w:p w:rsidR="00630E58" w:rsidRDefault="00630E58" w:rsidP="007E1266">
      <w:pPr>
        <w:jc w:val="both"/>
        <w:rPr>
          <w:rFonts w:ascii="Calibri" w:hAnsi="Calibri" w:cs="Calibri"/>
          <w:b/>
        </w:rPr>
      </w:pPr>
    </w:p>
    <w:p w:rsidR="00630E58" w:rsidRDefault="00630E58" w:rsidP="00630E58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S.A.:</w:t>
      </w:r>
    </w:p>
    <w:p w:rsidR="00630E58" w:rsidRDefault="00630E58" w:rsidP="00630E58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24 wielkopowierzchniowe salony zlokalizowane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:rsidR="00630E58" w:rsidRDefault="00630E58" w:rsidP="00630E58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Więcej o Agata S.A: </w:t>
      </w:r>
      <w:hyperlink r:id="rId15" w:history="1">
        <w:r>
          <w:rPr>
            <w:rStyle w:val="Hipercze"/>
            <w:sz w:val="18"/>
            <w:szCs w:val="18"/>
          </w:rPr>
          <w:t>www.agatameble.pl</w:t>
        </w:r>
      </w:hyperlink>
    </w:p>
    <w:p w:rsidR="00630E58" w:rsidRDefault="00630E58" w:rsidP="00630E58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:rsidR="00630E58" w:rsidRDefault="00630E58" w:rsidP="00630E58">
      <w:pPr>
        <w:autoSpaceDN w:val="0"/>
        <w:spacing w:after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Joanna Bieniewicz</w:t>
      </w:r>
      <w:r>
        <w:rPr>
          <w:rFonts w:eastAsia="Times New Roman" w:cstheme="minorHAnsi"/>
          <w:sz w:val="18"/>
          <w:szCs w:val="18"/>
        </w:rPr>
        <w:br/>
        <w:t>24/7Communication Sp. z o.o.</w:t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br/>
        <w:t>ul. Świętojerska 5/7</w:t>
      </w:r>
      <w:r>
        <w:rPr>
          <w:rFonts w:eastAsia="Times New Roman" w:cstheme="minorHAnsi"/>
          <w:sz w:val="18"/>
          <w:szCs w:val="18"/>
        </w:rPr>
        <w:br/>
        <w:t>00-236 Warszawa</w:t>
      </w:r>
    </w:p>
    <w:p w:rsidR="00630E58" w:rsidRDefault="00630E58" w:rsidP="00630E58">
      <w:pPr>
        <w:autoSpaceDN w:val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>
        <w:rPr>
          <w:rFonts w:eastAsia="Times New Roman" w:cstheme="minorHAnsi"/>
          <w:sz w:val="18"/>
          <w:szCs w:val="18"/>
        </w:rPr>
        <w:br/>
        <w:t>tel. kom: +48 501 041 408</w:t>
      </w:r>
      <w:r>
        <w:rPr>
          <w:rFonts w:eastAsia="Times New Roman" w:cstheme="minorHAnsi"/>
          <w:sz w:val="18"/>
          <w:szCs w:val="18"/>
        </w:rPr>
        <w:br/>
      </w:r>
      <w:hyperlink r:id="rId16" w:history="1">
        <w:r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:rsidR="00630E58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</w:p>
    <w:p w:rsidR="00630E58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</w:p>
    <w:p w:rsidR="00630E58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</w:p>
    <w:p w:rsidR="00630E58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</w:p>
    <w:p w:rsidR="0078769C" w:rsidRDefault="0078769C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</w:p>
    <w:p w:rsidR="0078769C" w:rsidRDefault="0078769C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</w:p>
    <w:p w:rsidR="00630E58" w:rsidRPr="00976C4A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bookmarkStart w:id="0" w:name="_GoBack"/>
      <w:bookmarkEnd w:id="0"/>
      <w:r w:rsidRPr="00976C4A">
        <w:rPr>
          <w:b/>
          <w:sz w:val="18"/>
          <w:szCs w:val="20"/>
        </w:rPr>
        <w:t>Anna Wilczak </w:t>
      </w:r>
    </w:p>
    <w:p w:rsidR="00630E58" w:rsidRPr="00976C4A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:rsidR="00630E58" w:rsidRPr="00976C4A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:rsidR="00630E58" w:rsidRPr="00976C4A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:rsidR="00630E58" w:rsidRPr="00976C4A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:rsidR="00630E58" w:rsidRPr="00976C4A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 kom. +48 695 652 957 </w:t>
      </w:r>
    </w:p>
    <w:p w:rsidR="00630E58" w:rsidRPr="00976C4A" w:rsidRDefault="00630E58" w:rsidP="00630E5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p w:rsidR="00630E58" w:rsidRPr="007E1266" w:rsidRDefault="00630E58" w:rsidP="007E1266">
      <w:pPr>
        <w:jc w:val="both"/>
        <w:rPr>
          <w:rFonts w:ascii="Calibri" w:hAnsi="Calibri" w:cs="Calibri"/>
          <w:b/>
        </w:rPr>
      </w:pPr>
    </w:p>
    <w:sectPr w:rsidR="00630E58" w:rsidRPr="007E1266" w:rsidSect="001E5C6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584" w:rsidRDefault="00A17584" w:rsidP="00BA10FD">
      <w:pPr>
        <w:spacing w:after="0" w:line="240" w:lineRule="auto"/>
      </w:pPr>
      <w:r>
        <w:separator/>
      </w:r>
    </w:p>
  </w:endnote>
  <w:endnote w:type="continuationSeparator" w:id="0">
    <w:p w:rsidR="00A17584" w:rsidRDefault="00A17584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584" w:rsidRDefault="00A17584" w:rsidP="00BA10FD">
      <w:pPr>
        <w:spacing w:after="0" w:line="240" w:lineRule="auto"/>
      </w:pPr>
      <w:r>
        <w:separator/>
      </w:r>
    </w:p>
  </w:footnote>
  <w:footnote w:type="continuationSeparator" w:id="0">
    <w:p w:rsidR="00A17584" w:rsidRDefault="00A17584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A8561BE" wp14:editId="6A03AB0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11"/>
    <w:rsid w:val="00043B02"/>
    <w:rsid w:val="00050C32"/>
    <w:rsid w:val="00092154"/>
    <w:rsid w:val="000B0FD9"/>
    <w:rsid w:val="000D3396"/>
    <w:rsid w:val="00110902"/>
    <w:rsid w:val="001722BA"/>
    <w:rsid w:val="00185E51"/>
    <w:rsid w:val="001A4335"/>
    <w:rsid w:val="001B56E9"/>
    <w:rsid w:val="001E5C68"/>
    <w:rsid w:val="00205CC1"/>
    <w:rsid w:val="00207B40"/>
    <w:rsid w:val="00220FF0"/>
    <w:rsid w:val="002519A2"/>
    <w:rsid w:val="002F3B11"/>
    <w:rsid w:val="003060A6"/>
    <w:rsid w:val="003632BC"/>
    <w:rsid w:val="003649FE"/>
    <w:rsid w:val="003757D3"/>
    <w:rsid w:val="00375955"/>
    <w:rsid w:val="00394922"/>
    <w:rsid w:val="003A6F68"/>
    <w:rsid w:val="003F7CE3"/>
    <w:rsid w:val="004757BC"/>
    <w:rsid w:val="004765E9"/>
    <w:rsid w:val="00507E7F"/>
    <w:rsid w:val="0051141D"/>
    <w:rsid w:val="00543DA8"/>
    <w:rsid w:val="00544D80"/>
    <w:rsid w:val="005603C4"/>
    <w:rsid w:val="00567A8A"/>
    <w:rsid w:val="005B1BB6"/>
    <w:rsid w:val="005B5C36"/>
    <w:rsid w:val="005D6151"/>
    <w:rsid w:val="005E6E6C"/>
    <w:rsid w:val="005F3EDA"/>
    <w:rsid w:val="00630E58"/>
    <w:rsid w:val="006407FF"/>
    <w:rsid w:val="0065363B"/>
    <w:rsid w:val="006A058C"/>
    <w:rsid w:val="006C0AE7"/>
    <w:rsid w:val="006C4301"/>
    <w:rsid w:val="006E7552"/>
    <w:rsid w:val="006F3B74"/>
    <w:rsid w:val="006F5790"/>
    <w:rsid w:val="00715C16"/>
    <w:rsid w:val="00741CC3"/>
    <w:rsid w:val="0078769C"/>
    <w:rsid w:val="007D2021"/>
    <w:rsid w:val="007E1266"/>
    <w:rsid w:val="007F2B10"/>
    <w:rsid w:val="007F6878"/>
    <w:rsid w:val="00802809"/>
    <w:rsid w:val="00830458"/>
    <w:rsid w:val="00837028"/>
    <w:rsid w:val="008D40BD"/>
    <w:rsid w:val="008E6ED2"/>
    <w:rsid w:val="008F7766"/>
    <w:rsid w:val="009010FB"/>
    <w:rsid w:val="00917C94"/>
    <w:rsid w:val="00917DF2"/>
    <w:rsid w:val="00930613"/>
    <w:rsid w:val="00960BC3"/>
    <w:rsid w:val="00974031"/>
    <w:rsid w:val="009B3278"/>
    <w:rsid w:val="009B71A7"/>
    <w:rsid w:val="009D4551"/>
    <w:rsid w:val="009F647D"/>
    <w:rsid w:val="00A17584"/>
    <w:rsid w:val="00A17BC8"/>
    <w:rsid w:val="00A30E42"/>
    <w:rsid w:val="00A6311B"/>
    <w:rsid w:val="00A65A4B"/>
    <w:rsid w:val="00AC59C2"/>
    <w:rsid w:val="00B26AA6"/>
    <w:rsid w:val="00B35E1D"/>
    <w:rsid w:val="00B93F23"/>
    <w:rsid w:val="00BA09BD"/>
    <w:rsid w:val="00BA10FD"/>
    <w:rsid w:val="00BE12C7"/>
    <w:rsid w:val="00C12A61"/>
    <w:rsid w:val="00C211AC"/>
    <w:rsid w:val="00C24B7F"/>
    <w:rsid w:val="00C33618"/>
    <w:rsid w:val="00C43483"/>
    <w:rsid w:val="00C46F7F"/>
    <w:rsid w:val="00C67AE0"/>
    <w:rsid w:val="00CB25AF"/>
    <w:rsid w:val="00CF0EF8"/>
    <w:rsid w:val="00D30103"/>
    <w:rsid w:val="00D3529C"/>
    <w:rsid w:val="00D87065"/>
    <w:rsid w:val="00D96458"/>
    <w:rsid w:val="00DD32C4"/>
    <w:rsid w:val="00DE7539"/>
    <w:rsid w:val="00E17ADB"/>
    <w:rsid w:val="00E27099"/>
    <w:rsid w:val="00E8555B"/>
    <w:rsid w:val="00E97373"/>
    <w:rsid w:val="00EF337D"/>
    <w:rsid w:val="00F37BA9"/>
    <w:rsid w:val="00F574EF"/>
    <w:rsid w:val="00FB51A4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E2F2E"/>
  <w15:docId w15:val="{7BD63EC0-98E9-4365-AFD8-074B2D60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customStyle="1" w:styleId="Default">
    <w:name w:val="Default"/>
    <w:rsid w:val="00630E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oanna.bieniewicz@247.com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gatameble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y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731D9-167F-4ACA-AE77-F9018DB2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7</TotalTime>
  <Pages>5</Pages>
  <Words>628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Mikołajczak</dc:creator>
  <cp:keywords/>
  <dc:description/>
  <cp:lastModifiedBy>Anna Wilczak</cp:lastModifiedBy>
  <cp:revision>10</cp:revision>
  <cp:lastPrinted>2016-02-22T13:07:00Z</cp:lastPrinted>
  <dcterms:created xsi:type="dcterms:W3CDTF">2018-03-16T14:11:00Z</dcterms:created>
  <dcterms:modified xsi:type="dcterms:W3CDTF">2018-03-16T14:18:00Z</dcterms:modified>
</cp:coreProperties>
</file>