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9FA8" w14:textId="77777777" w:rsidR="000D4ABE" w:rsidRPr="009D13C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7B149301" wp14:editId="5F588373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D58F" w14:textId="5677BE37" w:rsidR="000D4ABE" w:rsidRPr="009D13C5" w:rsidRDefault="00F54189" w:rsidP="00380A10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>ASUS</w:t>
      </w:r>
      <w:r w:rsidR="00536C7D">
        <w:rPr>
          <w:rFonts w:ascii="Arial" w:hAnsi="Arial"/>
          <w:b/>
          <w:sz w:val="24"/>
          <w:szCs w:val="20"/>
        </w:rPr>
        <w:t xml:space="preserve"> </w:t>
      </w:r>
      <w:r>
        <w:rPr>
          <w:rFonts w:ascii="Arial" w:hAnsi="Arial"/>
          <w:b/>
          <w:sz w:val="24"/>
          <w:szCs w:val="20"/>
        </w:rPr>
        <w:t xml:space="preserve">ZenFone Max Plus (M1) zapoczątkowuje </w:t>
      </w:r>
      <w:r w:rsidR="00536C7D">
        <w:rPr>
          <w:rFonts w:ascii="Arial" w:hAnsi="Arial"/>
          <w:b/>
          <w:sz w:val="24"/>
          <w:szCs w:val="20"/>
        </w:rPr>
        <w:t>no</w:t>
      </w:r>
      <w:r>
        <w:rPr>
          <w:rFonts w:ascii="Arial" w:hAnsi="Arial"/>
          <w:b/>
          <w:sz w:val="24"/>
          <w:szCs w:val="20"/>
        </w:rPr>
        <w:t xml:space="preserve">wą serię smartfonów </w:t>
      </w:r>
      <w:r>
        <w:rPr>
          <w:rFonts w:ascii="Arial" w:hAnsi="Arial"/>
          <w:b/>
          <w:sz w:val="24"/>
          <w:szCs w:val="20"/>
        </w:rPr>
        <w:br/>
        <w:t>ZenFone Max</w:t>
      </w:r>
    </w:p>
    <w:p w14:paraId="564F2D09" w14:textId="11B1CED6" w:rsidR="00E856D2" w:rsidRPr="00F54189" w:rsidRDefault="00E856D2" w:rsidP="00F54189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2" w:name="OLE_LINK64"/>
      <w:bookmarkEnd w:id="0"/>
    </w:p>
    <w:p w14:paraId="367FA8E2" w14:textId="442E9B4A" w:rsidR="000D4ABE" w:rsidRPr="00F54189" w:rsidRDefault="002B11EA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bookmarkStart w:id="3" w:name="OLE_LINK84"/>
      <w:r w:rsidRPr="00974868">
        <w:rPr>
          <w:rFonts w:ascii="Arial" w:hAnsi="Arial"/>
          <w:b/>
          <w:sz w:val="20"/>
          <w:szCs w:val="20"/>
        </w:rPr>
        <w:t xml:space="preserve">Firma ASUS zaprezentowała ZenFone Max Plus (M1), </w:t>
      </w:r>
      <w:r w:rsidR="00413465" w:rsidRPr="00974868">
        <w:rPr>
          <w:rFonts w:ascii="Arial" w:hAnsi="Arial"/>
          <w:b/>
          <w:sz w:val="20"/>
          <w:szCs w:val="20"/>
        </w:rPr>
        <w:t xml:space="preserve">premierowy </w:t>
      </w:r>
      <w:r w:rsidRPr="00974868">
        <w:rPr>
          <w:rFonts w:ascii="Arial" w:hAnsi="Arial"/>
          <w:b/>
          <w:sz w:val="20"/>
          <w:szCs w:val="20"/>
        </w:rPr>
        <w:t xml:space="preserve">model z nowej serii ZenFone Max – wyjątkowej </w:t>
      </w:r>
      <w:r w:rsidR="00413465" w:rsidRPr="00974868">
        <w:rPr>
          <w:rFonts w:ascii="Arial" w:hAnsi="Arial"/>
          <w:b/>
          <w:sz w:val="20"/>
          <w:szCs w:val="20"/>
        </w:rPr>
        <w:t xml:space="preserve">linii </w:t>
      </w:r>
      <w:r w:rsidRPr="00974868">
        <w:rPr>
          <w:rFonts w:ascii="Arial" w:hAnsi="Arial"/>
          <w:b/>
          <w:sz w:val="20"/>
          <w:szCs w:val="20"/>
        </w:rPr>
        <w:t xml:space="preserve">smartfonów z baterią o bardzo </w:t>
      </w:r>
      <w:r w:rsidR="00652173" w:rsidRPr="00974868">
        <w:rPr>
          <w:rFonts w:ascii="Arial" w:hAnsi="Arial"/>
          <w:b/>
          <w:sz w:val="20"/>
          <w:szCs w:val="20"/>
        </w:rPr>
        <w:t>dużej</w:t>
      </w:r>
      <w:r w:rsidRPr="00974868">
        <w:rPr>
          <w:rFonts w:ascii="Arial" w:hAnsi="Arial"/>
          <w:b/>
          <w:sz w:val="20"/>
          <w:szCs w:val="20"/>
        </w:rPr>
        <w:t xml:space="preserve"> pojemności. </w:t>
      </w:r>
      <w:bookmarkStart w:id="4" w:name="OLE_LINK55"/>
      <w:r w:rsidRPr="00974868">
        <w:rPr>
          <w:rFonts w:ascii="Arial" w:hAnsi="Arial"/>
          <w:b/>
          <w:sz w:val="20"/>
          <w:szCs w:val="20"/>
        </w:rPr>
        <w:t xml:space="preserve">ZenFone Max Plus to </w:t>
      </w:r>
      <w:bookmarkEnd w:id="4"/>
      <w:r w:rsidRPr="00974868">
        <w:rPr>
          <w:rFonts w:ascii="Arial" w:hAnsi="Arial"/>
          <w:b/>
          <w:sz w:val="20"/>
          <w:szCs w:val="20"/>
        </w:rPr>
        <w:t xml:space="preserve">pierwszy smartfon firmy ASUS wyposażony w 5,7-calowy ekran typu full-view w </w:t>
      </w:r>
      <w:r w:rsidR="00F54189" w:rsidRPr="00974868">
        <w:rPr>
          <w:rFonts w:ascii="Arial" w:hAnsi="Arial"/>
          <w:b/>
          <w:sz w:val="20"/>
          <w:szCs w:val="20"/>
        </w:rPr>
        <w:t>niezwykle</w:t>
      </w:r>
      <w:r w:rsidRPr="00974868">
        <w:rPr>
          <w:rFonts w:ascii="Arial" w:hAnsi="Arial"/>
          <w:b/>
          <w:sz w:val="20"/>
          <w:szCs w:val="20"/>
        </w:rPr>
        <w:t xml:space="preserve"> kompaktowej obudowie, która rozmiarem nie odbiega od standardowych telefonów 5,2-calowych</w:t>
      </w:r>
      <w:r w:rsidRPr="00F54189">
        <w:rPr>
          <w:rFonts w:ascii="Arial" w:hAnsi="Arial"/>
          <w:b/>
          <w:sz w:val="20"/>
          <w:szCs w:val="20"/>
        </w:rPr>
        <w:t xml:space="preserve">. </w:t>
      </w:r>
    </w:p>
    <w:p w14:paraId="5C793A9C" w14:textId="323B514A" w:rsidR="00900AA7" w:rsidRPr="006E5471" w:rsidRDefault="009C467C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powiększonej powie</w:t>
      </w:r>
      <w:r w:rsidR="00F54189">
        <w:rPr>
          <w:rFonts w:ascii="Arial" w:hAnsi="Arial"/>
          <w:sz w:val="20"/>
          <w:szCs w:val="20"/>
        </w:rPr>
        <w:t>rzchni wyświetlania, kompaktowym</w:t>
      </w:r>
      <w:r>
        <w:rPr>
          <w:rFonts w:ascii="Arial" w:hAnsi="Arial"/>
          <w:sz w:val="20"/>
          <w:szCs w:val="20"/>
        </w:rPr>
        <w:t xml:space="preserve"> </w:t>
      </w:r>
      <w:r w:rsidR="00F54189">
        <w:rPr>
          <w:rFonts w:ascii="Arial" w:hAnsi="Arial"/>
          <w:sz w:val="20"/>
          <w:szCs w:val="20"/>
        </w:rPr>
        <w:t>rozmiarom</w:t>
      </w:r>
      <w:r>
        <w:rPr>
          <w:rFonts w:ascii="Arial" w:hAnsi="Arial"/>
          <w:sz w:val="20"/>
          <w:szCs w:val="20"/>
        </w:rPr>
        <w:t xml:space="preserve">, zastosowaniu podwójnego aparatu </w:t>
      </w:r>
      <w:r w:rsidR="00F54189">
        <w:rPr>
          <w:rFonts w:ascii="Arial" w:hAnsi="Arial"/>
          <w:sz w:val="20"/>
          <w:szCs w:val="20"/>
        </w:rPr>
        <w:t>głównego</w:t>
      </w:r>
      <w:r>
        <w:rPr>
          <w:rFonts w:ascii="Arial" w:hAnsi="Arial"/>
          <w:sz w:val="20"/>
          <w:szCs w:val="20"/>
        </w:rPr>
        <w:t xml:space="preserve">, wygodnych funkcji bezpieczeństwa: rozpoznawania twarzy oraz linii papilarnych, a także baterii o </w:t>
      </w:r>
      <w:r w:rsidR="00652173">
        <w:rPr>
          <w:rFonts w:ascii="Arial" w:hAnsi="Arial"/>
          <w:sz w:val="20"/>
          <w:szCs w:val="20"/>
        </w:rPr>
        <w:t>dużej</w:t>
      </w:r>
      <w:r>
        <w:rPr>
          <w:rFonts w:ascii="Arial" w:hAnsi="Arial"/>
          <w:sz w:val="20"/>
          <w:szCs w:val="20"/>
        </w:rPr>
        <w:t xml:space="preserve"> pojemności – która jest znakiem rozpoznawczym serii ZenFone Max – </w:t>
      </w:r>
      <w:r w:rsidR="00F54189">
        <w:rPr>
          <w:rFonts w:ascii="Arial" w:hAnsi="Arial"/>
          <w:sz w:val="20"/>
          <w:szCs w:val="20"/>
        </w:rPr>
        <w:t>smartfon</w:t>
      </w:r>
      <w:r>
        <w:rPr>
          <w:rFonts w:ascii="Arial" w:hAnsi="Arial"/>
          <w:sz w:val="20"/>
          <w:szCs w:val="20"/>
        </w:rPr>
        <w:t xml:space="preserve"> ZenFone Max Plus oferuje wiodący w </w:t>
      </w:r>
      <w:r w:rsidR="00787C51">
        <w:rPr>
          <w:rFonts w:ascii="Arial" w:hAnsi="Arial"/>
          <w:sz w:val="20"/>
          <w:szCs w:val="20"/>
        </w:rPr>
        <w:t>tej</w:t>
      </w:r>
      <w:r>
        <w:rPr>
          <w:rFonts w:ascii="Arial" w:hAnsi="Arial"/>
          <w:sz w:val="20"/>
          <w:szCs w:val="20"/>
        </w:rPr>
        <w:t xml:space="preserve"> klasie zestaw funkcji, zaprojektowanych dla użytkowników prowadzących aktywny styl życia. </w:t>
      </w:r>
    </w:p>
    <w:p w14:paraId="6B108D5F" w14:textId="77777777" w:rsidR="004E367B" w:rsidRPr="009D13C5" w:rsidRDefault="004E367B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4147E31E" w14:textId="42E11C6D" w:rsidR="004E367B" w:rsidRPr="009D13C5" w:rsidRDefault="004E367B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Maksymalna powierzchnia i jakość ekranu</w:t>
      </w:r>
    </w:p>
    <w:p w14:paraId="2DCF4D58" w14:textId="71C248C8" w:rsidR="00A21166" w:rsidRPr="009D13C5" w:rsidRDefault="00CB63B0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5,7-calowy ekran Full HD</w:t>
      </w:r>
      <w:r w:rsidR="0055299B" w:rsidRPr="009D13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 w telefonie ZenFone Max Plus oferuje współczynnik proporcji ekranu 18:9 oraz posiada superwąską ramkę, co zapewnia telefonowi ZenFone Max Plus stosunek powierzchni ekranu do obudowy na poziomie 80%. Dzięki temu inżynierowie </w:t>
      </w:r>
      <w:r w:rsidR="00F54189">
        <w:rPr>
          <w:rFonts w:ascii="Arial" w:hAnsi="Arial"/>
          <w:sz w:val="20"/>
          <w:szCs w:val="20"/>
        </w:rPr>
        <w:t xml:space="preserve">ASUS </w:t>
      </w:r>
      <w:r>
        <w:rPr>
          <w:rFonts w:ascii="Arial" w:hAnsi="Arial"/>
          <w:sz w:val="20"/>
          <w:szCs w:val="20"/>
        </w:rPr>
        <w:t>mogli stworzyć niesamowicie kompaktową i ergonomiczną obudowę, o wielko</w:t>
      </w:r>
      <w:r w:rsidR="00F54189">
        <w:rPr>
          <w:rFonts w:ascii="Arial" w:hAnsi="Arial"/>
          <w:sz w:val="20"/>
          <w:szCs w:val="20"/>
        </w:rPr>
        <w:t xml:space="preserve">ści nieprzekraczającej </w:t>
      </w:r>
      <w:r w:rsidR="00594AEA">
        <w:rPr>
          <w:rFonts w:ascii="Arial" w:hAnsi="Arial"/>
          <w:sz w:val="20"/>
          <w:szCs w:val="20"/>
        </w:rPr>
        <w:t xml:space="preserve">rozmiaru </w:t>
      </w:r>
      <w:r>
        <w:rPr>
          <w:rFonts w:ascii="Arial" w:hAnsi="Arial"/>
          <w:sz w:val="20"/>
          <w:szCs w:val="20"/>
        </w:rPr>
        <w:t xml:space="preserve">większości standardowych smartfonów z 5,2-calowym ekranem. </w:t>
      </w:r>
    </w:p>
    <w:p w14:paraId="5A7EAE2E" w14:textId="31FEA269" w:rsidR="009C467C" w:rsidRPr="009D13C5" w:rsidRDefault="00CB63B0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Znacznie rozszerzona powierzchnia wyświetlania sprawia, że oglądanie zdjęć oraz filmów na szerokim ekranie jest niesamowicie wciągające, a podczas surfowania w Internecie </w:t>
      </w:r>
      <w:r w:rsidR="00F54189">
        <w:rPr>
          <w:rFonts w:ascii="Arial" w:hAnsi="Arial"/>
          <w:sz w:val="20"/>
          <w:szCs w:val="20"/>
        </w:rPr>
        <w:t>użytkownik nie musi</w:t>
      </w:r>
      <w:r>
        <w:rPr>
          <w:rFonts w:ascii="Arial" w:hAnsi="Arial"/>
          <w:sz w:val="20"/>
          <w:szCs w:val="20"/>
        </w:rPr>
        <w:t xml:space="preserve"> już tak często przewijać ekranu. Wielozadaniowość również będzie łatwiejsza, ponieważ dwie aplikacje można swobodnie rozmieścić na ekranie jedną obok drugiej. </w:t>
      </w:r>
    </w:p>
    <w:p w14:paraId="1C8D591A" w14:textId="0B666ABD" w:rsidR="000350BF" w:rsidRPr="009D13C5" w:rsidRDefault="00720192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Smukły rozmiar, metalowe wykończenie, a także </w:t>
      </w:r>
      <w:r w:rsidR="001C7BD4">
        <w:rPr>
          <w:rFonts w:ascii="Arial" w:hAnsi="Arial"/>
          <w:sz w:val="20"/>
          <w:szCs w:val="20"/>
        </w:rPr>
        <w:t xml:space="preserve">zakrzywione </w:t>
      </w:r>
      <w:r>
        <w:rPr>
          <w:rFonts w:ascii="Arial" w:hAnsi="Arial"/>
          <w:sz w:val="20"/>
          <w:szCs w:val="20"/>
        </w:rPr>
        <w:t xml:space="preserve">(2.5D) krawędzie z przodu sprawiają, że  ZenFone Max Plus wyjątkowo </w:t>
      </w:r>
      <w:r w:rsidR="00F54189">
        <w:rPr>
          <w:rFonts w:ascii="Arial" w:hAnsi="Arial"/>
          <w:sz w:val="20"/>
          <w:szCs w:val="20"/>
        </w:rPr>
        <w:t>dobrze leży w dłoni</w:t>
      </w:r>
      <w:r>
        <w:rPr>
          <w:rFonts w:ascii="Arial" w:hAnsi="Arial"/>
          <w:sz w:val="20"/>
          <w:szCs w:val="20"/>
        </w:rPr>
        <w:t xml:space="preserve"> i nie sprawia tak masywnego wrażenia jak większość standardowych telefonów 5,7-calowych.</w:t>
      </w:r>
      <w:r w:rsidR="004D1BE8">
        <w:rPr>
          <w:rFonts w:ascii="Arial" w:hAnsi="Arial"/>
          <w:sz w:val="20"/>
          <w:szCs w:val="20"/>
        </w:rPr>
        <w:t xml:space="preserve"> Najnowszy smartfon ASUS został także wyposażony w trzy gniazda, które jednocześnie obsłużą dwie karty Nano SIM oraz kartę pamięci micro SD (do 256 GB).</w:t>
      </w:r>
      <w:r>
        <w:rPr>
          <w:rFonts w:ascii="Arial" w:hAnsi="Arial"/>
          <w:sz w:val="20"/>
          <w:szCs w:val="20"/>
        </w:rPr>
        <w:t xml:space="preserve"> </w:t>
      </w:r>
      <w:r w:rsidR="00F54189">
        <w:rPr>
          <w:rFonts w:ascii="Arial" w:hAnsi="Arial"/>
          <w:sz w:val="20"/>
          <w:szCs w:val="20"/>
        </w:rPr>
        <w:lastRenderedPageBreak/>
        <w:t>Będzie on</w:t>
      </w:r>
      <w:r>
        <w:rPr>
          <w:rFonts w:ascii="Arial" w:hAnsi="Arial"/>
          <w:sz w:val="20"/>
          <w:szCs w:val="20"/>
        </w:rPr>
        <w:t xml:space="preserve"> dostępny w trzech </w:t>
      </w:r>
      <w:r w:rsidR="00F54189">
        <w:rPr>
          <w:rFonts w:ascii="Arial" w:hAnsi="Arial"/>
          <w:sz w:val="20"/>
          <w:szCs w:val="20"/>
        </w:rPr>
        <w:t>kolorach</w:t>
      </w:r>
      <w:r>
        <w:rPr>
          <w:rFonts w:ascii="Arial" w:hAnsi="Arial"/>
          <w:sz w:val="20"/>
          <w:szCs w:val="20"/>
        </w:rPr>
        <w:t>: czarnym (Deepsea Black), złotym (Sunlight Gold) oraz srebrnym (Azure Silver).</w:t>
      </w:r>
    </w:p>
    <w:p w14:paraId="65F7CD2C" w14:textId="77777777" w:rsidR="006C28AD" w:rsidRPr="009D13C5" w:rsidRDefault="006C28AD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48ED10DF" w14:textId="2ABBB93C" w:rsidR="000D4ABE" w:rsidRPr="009D13C5" w:rsidRDefault="00720192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Maksymalna jakość zdjęć</w:t>
      </w:r>
    </w:p>
    <w:p w14:paraId="40B7D727" w14:textId="42B163D0" w:rsidR="001A2853" w:rsidRPr="009D13C5" w:rsidRDefault="003B11F3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Korzystając z ZenFone Max Plus miłośnicy fotografii będą cieszyć się </w:t>
      </w:r>
      <w:r w:rsidR="00F54189">
        <w:rPr>
          <w:rFonts w:ascii="Arial" w:hAnsi="Arial"/>
          <w:sz w:val="20"/>
          <w:szCs w:val="20"/>
        </w:rPr>
        <w:t>zwiększonymi</w:t>
      </w:r>
      <w:r>
        <w:rPr>
          <w:rFonts w:ascii="Arial" w:hAnsi="Arial"/>
          <w:sz w:val="20"/>
          <w:szCs w:val="20"/>
        </w:rPr>
        <w:t xml:space="preserve"> możliwościami </w:t>
      </w:r>
      <w:r w:rsidR="00F54189">
        <w:rPr>
          <w:rFonts w:ascii="Arial" w:hAnsi="Arial"/>
          <w:sz w:val="20"/>
          <w:szCs w:val="20"/>
        </w:rPr>
        <w:t>aparatów</w:t>
      </w:r>
      <w:r>
        <w:rPr>
          <w:rFonts w:ascii="Arial" w:hAnsi="Arial"/>
          <w:sz w:val="20"/>
          <w:szCs w:val="20"/>
        </w:rPr>
        <w:t xml:space="preserve">. Oprócz przedniego aparatu do selfie z przesłoną f/2.0, ZenFone Max Plus </w:t>
      </w:r>
      <w:r w:rsidR="00F54189">
        <w:rPr>
          <w:rFonts w:ascii="Arial" w:hAnsi="Arial"/>
          <w:sz w:val="20"/>
          <w:szCs w:val="20"/>
        </w:rPr>
        <w:t>został</w:t>
      </w:r>
      <w:r>
        <w:rPr>
          <w:rFonts w:ascii="Arial" w:hAnsi="Arial"/>
          <w:sz w:val="20"/>
          <w:szCs w:val="20"/>
        </w:rPr>
        <w:t xml:space="preserve"> wyposażony w zaawansowany podwójny aparat </w:t>
      </w:r>
      <w:r w:rsidR="00F54189">
        <w:rPr>
          <w:rFonts w:ascii="Arial" w:hAnsi="Arial"/>
          <w:sz w:val="20"/>
          <w:szCs w:val="20"/>
        </w:rPr>
        <w:t>główny</w:t>
      </w:r>
      <w:r>
        <w:rPr>
          <w:rFonts w:ascii="Arial" w:hAnsi="Arial"/>
          <w:sz w:val="20"/>
          <w:szCs w:val="20"/>
        </w:rPr>
        <w:t xml:space="preserve">. Jego główny aparat z 16 MP i technologią PixelMaster jest wyposażony w obiektyw z przesłoną f/2.0 dla wykonywania bardziej ostrych zdjęć, a także system autofokusa z detekcją fazy (PDAF), który może precyzyjnie wyostrzyć zdjęcie w ciągu zaledwie 0,03 sekundy podczas fotografowania obiektu będącego w ruchu. </w:t>
      </w:r>
    </w:p>
    <w:p w14:paraId="1B7FFDB0" w14:textId="6545D16D" w:rsidR="00973215" w:rsidRPr="009D13C5" w:rsidRDefault="003B11F3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Dodatkowy aparat z szerokokątnym obiektywem 120° zapewnia o 200% szersze pole widzenia niż tradycyjne aparaty w smartfonach, dzięki czemu </w:t>
      </w:r>
      <w:r w:rsidR="00F54189">
        <w:rPr>
          <w:rFonts w:ascii="Arial" w:hAnsi="Arial"/>
          <w:sz w:val="20"/>
          <w:szCs w:val="20"/>
        </w:rPr>
        <w:t>można</w:t>
      </w:r>
      <w:r>
        <w:rPr>
          <w:rFonts w:ascii="Arial" w:hAnsi="Arial"/>
          <w:sz w:val="20"/>
          <w:szCs w:val="20"/>
        </w:rPr>
        <w:t xml:space="preserve"> ująć więcej tła oraz osób w kadrze, aby uzyskać wspaniałe zdjęcia krajobrazowe, lepsze portrety grupowe oraz wygodniej fotografować w zamkniętych pomieszczeniach.</w:t>
      </w:r>
    </w:p>
    <w:bookmarkEnd w:id="3"/>
    <w:p w14:paraId="32962B98" w14:textId="4E33EB3A" w:rsidR="0055299B" w:rsidRPr="009D13C5" w:rsidRDefault="0055299B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49AD2602" w14:textId="7970420D" w:rsidR="000D4ABE" w:rsidRPr="009D13C5" w:rsidRDefault="0055299B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Maksymalny czas </w:t>
      </w:r>
    </w:p>
    <w:p w14:paraId="62A2E176" w14:textId="4B0E50B1" w:rsidR="0055299B" w:rsidRPr="009D13C5" w:rsidRDefault="0055299B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Znakiem rozpoznawczym serii ZenFone Max jest ogromna pojemność baterii, która została opracowana dla najbardziej aktywnych podróżników, a także dla tych użytkowników, którzy cenią sobie maksymalną długość działania baterii. ZenFone Max Plus jest wyposażony w baterię o pojemności 4130 mAh i dużej gęstości, która nie tylko zapewnia </w:t>
      </w:r>
      <w:r w:rsidR="009333AD">
        <w:rPr>
          <w:rFonts w:ascii="Arial" w:hAnsi="Arial"/>
          <w:sz w:val="20"/>
          <w:szCs w:val="20"/>
        </w:rPr>
        <w:t>bardzo</w:t>
      </w:r>
      <w:r>
        <w:rPr>
          <w:rFonts w:ascii="Arial" w:hAnsi="Arial"/>
          <w:sz w:val="20"/>
          <w:szCs w:val="20"/>
        </w:rPr>
        <w:t xml:space="preserve"> długi czas działania, ale również przyczynia się do zachowania kompaktowych rozmiarów tego telefonu. </w:t>
      </w:r>
    </w:p>
    <w:p w14:paraId="65AD3C91" w14:textId="3D91B4BE" w:rsidR="0055299B" w:rsidRPr="009D13C5" w:rsidRDefault="0055299B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ZenFone Max Plus oferuje użytkownikom nawet </w:t>
      </w:r>
      <w:r w:rsidR="009333AD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 xml:space="preserve">26 </w:t>
      </w:r>
      <w:r w:rsidR="00856E3C">
        <w:rPr>
          <w:rFonts w:ascii="Arial" w:hAnsi="Arial"/>
          <w:sz w:val="20"/>
          <w:szCs w:val="20"/>
        </w:rPr>
        <w:t xml:space="preserve">dni </w:t>
      </w:r>
      <w:r>
        <w:rPr>
          <w:rFonts w:ascii="Arial" w:hAnsi="Arial"/>
          <w:sz w:val="20"/>
          <w:szCs w:val="20"/>
        </w:rPr>
        <w:t xml:space="preserve">pracy w trybie czuwania, </w:t>
      </w:r>
      <w:r w:rsidR="009333AD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 xml:space="preserve">26 godzin rozmowy w trybie 3G, do 21 godzin przeglądania Internetu przy połączeniu Wi-Fi, albo do 13 godzin odtwarzania wideo. Tak wielka pojemność baterii umożliwia wykorzystywanie </w:t>
      </w:r>
      <w:r w:rsidR="009333AD">
        <w:rPr>
          <w:rFonts w:ascii="Arial" w:hAnsi="Arial"/>
          <w:sz w:val="20"/>
          <w:szCs w:val="20"/>
        </w:rPr>
        <w:t>smartfona</w:t>
      </w:r>
      <w:r>
        <w:rPr>
          <w:rFonts w:ascii="Arial" w:hAnsi="Arial"/>
          <w:sz w:val="20"/>
          <w:szCs w:val="20"/>
        </w:rPr>
        <w:t xml:space="preserve"> jako </w:t>
      </w:r>
      <w:r w:rsidR="009333AD">
        <w:rPr>
          <w:rFonts w:ascii="Arial" w:hAnsi="Arial"/>
          <w:sz w:val="20"/>
          <w:szCs w:val="20"/>
        </w:rPr>
        <w:t xml:space="preserve">powerbanku </w:t>
      </w:r>
      <w:r>
        <w:rPr>
          <w:rFonts w:ascii="Arial" w:hAnsi="Arial"/>
          <w:sz w:val="20"/>
          <w:szCs w:val="20"/>
        </w:rPr>
        <w:t>do ładowania innych urządzeń</w:t>
      </w:r>
      <w:r w:rsidR="009333AD">
        <w:rPr>
          <w:rFonts w:ascii="Arial" w:hAnsi="Arial"/>
          <w:sz w:val="20"/>
          <w:szCs w:val="20"/>
        </w:rPr>
        <w:t>, co jest cechą charakterystyczną dla modeli z serii Max</w:t>
      </w:r>
      <w:r>
        <w:rPr>
          <w:rFonts w:ascii="Arial" w:hAnsi="Arial"/>
          <w:sz w:val="20"/>
          <w:szCs w:val="20"/>
        </w:rPr>
        <w:t>.</w:t>
      </w:r>
    </w:p>
    <w:p w14:paraId="07DA7DB1" w14:textId="7F06BAC6" w:rsidR="003B11F3" w:rsidRPr="009D13C5" w:rsidRDefault="00FE1A48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System baterii w telefonie ZenFone Max Plus korzysta z </w:t>
      </w:r>
      <w:r w:rsidR="009333AD">
        <w:rPr>
          <w:rFonts w:ascii="Arial" w:hAnsi="Arial"/>
          <w:sz w:val="20"/>
          <w:szCs w:val="20"/>
        </w:rPr>
        <w:t xml:space="preserve">technologii </w:t>
      </w:r>
      <w:r>
        <w:rPr>
          <w:rFonts w:ascii="Arial" w:hAnsi="Arial"/>
          <w:sz w:val="20"/>
          <w:szCs w:val="20"/>
        </w:rPr>
        <w:t xml:space="preserve">PowerMaster – pakietu inteligentnych </w:t>
      </w:r>
      <w:r w:rsidR="009333AD">
        <w:rPr>
          <w:rFonts w:ascii="Arial" w:hAnsi="Arial"/>
          <w:sz w:val="20"/>
          <w:szCs w:val="20"/>
        </w:rPr>
        <w:t>rozwiązań</w:t>
      </w:r>
      <w:r>
        <w:rPr>
          <w:rFonts w:ascii="Arial" w:hAnsi="Arial"/>
          <w:sz w:val="20"/>
          <w:szCs w:val="20"/>
        </w:rPr>
        <w:t xml:space="preserve"> zarządzania energią, które współpracując </w:t>
      </w:r>
      <w:r w:rsidR="009333AD">
        <w:rPr>
          <w:rFonts w:ascii="Arial" w:hAnsi="Arial"/>
          <w:sz w:val="20"/>
          <w:szCs w:val="20"/>
        </w:rPr>
        <w:t xml:space="preserve">ze sobą </w:t>
      </w:r>
      <w:r>
        <w:rPr>
          <w:rFonts w:ascii="Arial" w:hAnsi="Arial"/>
          <w:sz w:val="20"/>
          <w:szCs w:val="20"/>
        </w:rPr>
        <w:t>optymalizują czas pracy baterii. Zapewniają one również bezpieczeństwo i długą żywotność, obsługę technologii Reverse Charging oraz wiele innych funkcji. Dwanaście punktów kontrolnych bezpieczeństwa, w tym monitorowanie temperatury i ochrona przed przepięciami, wraz z ustawieniami automatycznej konserwacji systemu zapewniają optymalne działanie baterii telefonu ZenFone Max Plus, co przekłada się na 2 razy dłuższą żywotność w porównaniu do innych smartfonów.</w:t>
      </w:r>
    </w:p>
    <w:p w14:paraId="2EC7EE9B" w14:textId="33E6218B" w:rsidR="00FE1A48" w:rsidRDefault="00FE1A48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1EA1AA10" w14:textId="1FA01C4E" w:rsidR="006E5471" w:rsidRDefault="006E5471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5C6AB02E" w14:textId="77777777" w:rsidR="006E5471" w:rsidRPr="009D13C5" w:rsidRDefault="006E5471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48D84846" w14:textId="0F9E1F00" w:rsidR="00BF05EE" w:rsidRPr="009D13C5" w:rsidRDefault="009333AD" w:rsidP="00F54189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Maksymalne bezpieczeństwo</w:t>
      </w:r>
    </w:p>
    <w:p w14:paraId="3DA542AD" w14:textId="0643143C" w:rsidR="00BF05EE" w:rsidRPr="009D13C5" w:rsidRDefault="003B11F3" w:rsidP="00F54189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ZenFone Max Plus to pierwszy ZenFone – oraz jeden z niewielu telefonów tego typu w swojej klasie – obsługujący funkcję rozpoznawania twarzy (Face Unlock). Zapewnia ona użytkownikom szybką i bezpieczną alternatywę do tylnego czytnika linii papilarnych, jako metody odblokowywania telefonu podczas noszenia rękawiczek lub w razie trudnych warunków pogodowych. </w:t>
      </w:r>
    </w:p>
    <w:bookmarkEnd w:id="1"/>
    <w:bookmarkEnd w:id="2"/>
    <w:p w14:paraId="59CAB24A" w14:textId="28D99047" w:rsidR="000D4ABE" w:rsidRPr="009D13C5" w:rsidRDefault="000D4ABE" w:rsidP="000D4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629C72" w14:textId="77777777" w:rsidR="00146695" w:rsidRPr="008C3FB9" w:rsidRDefault="00146695" w:rsidP="0023623F">
      <w:pPr>
        <w:spacing w:after="120" w:line="22" w:lineRule="atLeast"/>
        <w:rPr>
          <w:rFonts w:ascii="Arial" w:hAnsi="Arial" w:cs="Arial"/>
          <w:b/>
          <w:bCs/>
          <w:sz w:val="20"/>
          <w:szCs w:val="20"/>
          <w:lang w:val="en-US"/>
        </w:rPr>
      </w:pPr>
      <w:bookmarkStart w:id="6" w:name="OLE_LINK3"/>
    </w:p>
    <w:p w14:paraId="28F2B8DF" w14:textId="2B95C224" w:rsidR="000D4ABE" w:rsidRPr="008C3FB9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bookmarkStart w:id="7" w:name="OLE_LINK50"/>
      <w:bookmarkEnd w:id="6"/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7200"/>
      </w:tblGrid>
      <w:tr w:rsidR="000D4ABE" w:rsidRPr="009D13C5" w14:paraId="7C607589" w14:textId="77777777" w:rsidTr="00B2266E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nil"/>
            </w:tcBorders>
            <w:shd w:val="clear" w:color="auto" w:fill="auto"/>
          </w:tcPr>
          <w:bookmarkEnd w:id="7"/>
          <w:p w14:paraId="7CBB6ED4" w14:textId="77777777" w:rsidR="000D4ABE" w:rsidRPr="009D13C5" w:rsidRDefault="000D4ABE" w:rsidP="003B1F54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SPECYFIKACJE</w:t>
            </w:r>
            <w:r w:rsidR="003B1F54" w:rsidRPr="009D13C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2"/>
            </w:r>
          </w:p>
          <w:p w14:paraId="36A53EA1" w14:textId="3A5C5B5C" w:rsidR="003B11F3" w:rsidRPr="009D13C5" w:rsidRDefault="003B11F3" w:rsidP="003B1F54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ASUS ZenFone Max Plus (M1)</w:t>
            </w:r>
          </w:p>
        </w:tc>
      </w:tr>
      <w:tr w:rsidR="000D4ABE" w:rsidRPr="009D13C5" w14:paraId="02A5FFCA" w14:textId="77777777" w:rsidTr="00B2266E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1B89FAD0" w14:textId="62B7EA60" w:rsidR="000D4ABE" w:rsidRPr="009D13C5" w:rsidRDefault="00127A16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Design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02F01593" w14:textId="397E8058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Metalowa obudowa z przednim szkłem zakrzywionym dwuipółwymiarowo (2.5D)</w:t>
            </w:r>
          </w:p>
          <w:p w14:paraId="1E63D4AD" w14:textId="77777777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Ekran typu full-view ze smukłą ramką 2,47 mm</w:t>
            </w:r>
          </w:p>
          <w:p w14:paraId="1767C2B9" w14:textId="649C375F" w:rsidR="000D4ABE" w:rsidRPr="009D13C5" w:rsidRDefault="00127A16" w:rsidP="00B2719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5,7-calowy ekran Full HD (2160 x 1080) w 5,2-calowej obudowie </w:t>
            </w:r>
          </w:p>
        </w:tc>
      </w:tr>
      <w:tr w:rsidR="000D4ABE" w:rsidRPr="009D13C5" w14:paraId="26BD7FF3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5528DEC" w14:textId="0D69FD3B" w:rsidR="000D4ABE" w:rsidRPr="009D13C5" w:rsidRDefault="00127A16" w:rsidP="00127A1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 / waga</w:t>
            </w:r>
          </w:p>
        </w:tc>
        <w:tc>
          <w:tcPr>
            <w:tcW w:w="7200" w:type="dxa"/>
            <w:shd w:val="clear" w:color="auto" w:fill="auto"/>
          </w:tcPr>
          <w:p w14:paraId="078EA2C6" w14:textId="0049DB9E" w:rsidR="000D4ABE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 x 152,6 x 8,8 mm</w:t>
            </w:r>
          </w:p>
          <w:p w14:paraId="3B1B70A7" w14:textId="0AB9013F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 g</w:t>
            </w:r>
          </w:p>
        </w:tc>
      </w:tr>
      <w:tr w:rsidR="000D4ABE" w:rsidRPr="009D13C5" w14:paraId="2B0E7309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EE2597B" w14:textId="77777777" w:rsidR="000D4ABE" w:rsidRPr="009D13C5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7200" w:type="dxa"/>
            <w:shd w:val="clear" w:color="auto" w:fill="auto"/>
          </w:tcPr>
          <w:p w14:paraId="16549EF2" w14:textId="79CF8771" w:rsidR="000D4ABE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Ekran 5,65” Full HD (2160 x 1080) z matrycą IPS</w:t>
            </w:r>
          </w:p>
          <w:p w14:paraId="58123D01" w14:textId="77777777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Współczynnik proporcji ekranu 18:9</w:t>
            </w:r>
          </w:p>
          <w:p w14:paraId="25FDB46D" w14:textId="298BF48F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Jasność: 400 cd/m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78A7CAFE" w14:textId="77777777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Stosunek wielkości ekranu do obudowy: 79,8%</w:t>
            </w:r>
          </w:p>
          <w:p w14:paraId="4EA1AA48" w14:textId="6BCB0770" w:rsidR="00127A16" w:rsidRPr="009D13C5" w:rsidRDefault="00127A16" w:rsidP="00B2719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Pojemnościowy panel dotykowy z 5 punktami dotyku i obsługą przez rękawiczki (Glove Touch)</w:t>
            </w:r>
          </w:p>
        </w:tc>
      </w:tr>
      <w:tr w:rsidR="000D4ABE" w:rsidRPr="009D13C5" w14:paraId="3AD18F16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45FE2CE" w14:textId="57B9103F" w:rsidR="000D4ABE" w:rsidRPr="009D13C5" w:rsidRDefault="00127A16" w:rsidP="00127A1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CPU / GPU</w:t>
            </w:r>
          </w:p>
        </w:tc>
        <w:tc>
          <w:tcPr>
            <w:tcW w:w="7200" w:type="dxa"/>
            <w:shd w:val="clear" w:color="auto" w:fill="auto"/>
          </w:tcPr>
          <w:p w14:paraId="743622B5" w14:textId="7931EB30" w:rsidR="000D4ABE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Procesor MediaTek MT6750T, ośmiordzeniowy, 1,5 GHz</w:t>
            </w:r>
          </w:p>
          <w:p w14:paraId="302FF4DD" w14:textId="1B3F71C8" w:rsidR="00127A16" w:rsidRPr="009D13C5" w:rsidRDefault="00127A16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Mali T860</w:t>
            </w:r>
          </w:p>
        </w:tc>
      </w:tr>
      <w:tr w:rsidR="000D4ABE" w:rsidRPr="009D13C5" w14:paraId="0DF342C5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146B1FCD" w14:textId="77777777" w:rsidR="000D4ABE" w:rsidRPr="009D13C5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 i przestrzeń dyskowa</w:t>
            </w:r>
          </w:p>
        </w:tc>
        <w:tc>
          <w:tcPr>
            <w:tcW w:w="7200" w:type="dxa"/>
            <w:shd w:val="clear" w:color="auto" w:fill="auto"/>
          </w:tcPr>
          <w:p w14:paraId="6CAFC905" w14:textId="649AA59D" w:rsidR="000D4ABE" w:rsidRPr="009D13C5" w:rsidRDefault="00413465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127A16">
              <w:rPr>
                <w:rFonts w:ascii="Arial" w:hAnsi="Arial"/>
                <w:sz w:val="18"/>
                <w:szCs w:val="18"/>
              </w:rPr>
              <w:t xml:space="preserve"> GB RAM </w:t>
            </w:r>
          </w:p>
          <w:p w14:paraId="2EBFC4F2" w14:textId="1BD06176" w:rsidR="000D4ABE" w:rsidRPr="009D13C5" w:rsidRDefault="00413465" w:rsidP="00127A1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  <w:r w:rsidR="00127A16">
              <w:rPr>
                <w:rFonts w:ascii="Arial" w:hAnsi="Arial"/>
                <w:sz w:val="18"/>
                <w:szCs w:val="18"/>
              </w:rPr>
              <w:t xml:space="preserve"> GB przestrzeni dyskowej</w:t>
            </w:r>
          </w:p>
        </w:tc>
      </w:tr>
      <w:tr w:rsidR="000D4ABE" w:rsidRPr="009D13C5" w14:paraId="5811B55A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85544A6" w14:textId="5E69AE70" w:rsidR="000D4ABE" w:rsidRPr="009D13C5" w:rsidRDefault="00857B7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System z podwójnym aparatem </w:t>
            </w:r>
          </w:p>
        </w:tc>
        <w:tc>
          <w:tcPr>
            <w:tcW w:w="7200" w:type="dxa"/>
            <w:shd w:val="clear" w:color="auto" w:fill="auto"/>
          </w:tcPr>
          <w:p w14:paraId="5109F0A6" w14:textId="0B187718" w:rsidR="000D4AB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Przedni aparat: 16 MP / przesłona f/2.0</w:t>
            </w:r>
          </w:p>
          <w:p w14:paraId="6BABF6BD" w14:textId="449D8180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Główny aparat: 16 MP / przesłona f/2.0 z autofokusem PDAF 0,03 sek.</w:t>
            </w:r>
          </w:p>
          <w:p w14:paraId="3494D2FD" w14:textId="7ED82FC9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Kamera z obiektywem szerokokątnym: 8 MP / 120</w:t>
            </w:r>
            <w:r>
              <w:rPr>
                <w:rFonts w:ascii="PMingLiU" w:hAnsi="PMingLiU"/>
                <w:sz w:val="18"/>
                <w:szCs w:val="18"/>
              </w:rPr>
              <w:t>°</w:t>
            </w:r>
            <w:r>
              <w:rPr>
                <w:rFonts w:ascii="Arial" w:hAnsi="Arial"/>
                <w:sz w:val="18"/>
                <w:szCs w:val="18"/>
              </w:rPr>
              <w:t xml:space="preserve"> szerokokątny obiektyw 6-elementowy</w:t>
            </w:r>
          </w:p>
          <w:p w14:paraId="79F21B64" w14:textId="2880E345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Funkcje aparatu: Tryby aparatu PixelMaster 4.0, w tym: Tryb Auto z funkcją HDR / Pro / Beauty / Super Resolution / Panorama / GIF animation / Time Lapse </w:t>
            </w:r>
          </w:p>
        </w:tc>
      </w:tr>
      <w:tr w:rsidR="000D4ABE" w:rsidRPr="009D13C5" w14:paraId="7E127BB5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A67186F" w14:textId="77777777" w:rsidR="000D4ABE" w:rsidRPr="009D13C5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7200" w:type="dxa"/>
            <w:shd w:val="clear" w:color="auto" w:fill="auto"/>
          </w:tcPr>
          <w:p w14:paraId="202132E4" w14:textId="77777777" w:rsidR="000D4ABE" w:rsidRPr="009D13C5" w:rsidRDefault="000D4AB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802.11b/g/n dwuzakresowe Wi-Fi</w:t>
            </w:r>
          </w:p>
          <w:p w14:paraId="54EE755A" w14:textId="6A6A0F63" w:rsidR="000D4ABE" w:rsidRPr="008C3FB9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Wi-Fi Direct</w:t>
            </w:r>
          </w:p>
          <w:p w14:paraId="5A9A047D" w14:textId="77777777" w:rsidR="00857B7E" w:rsidRPr="008C3FB9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DC-HSPA+ (DL/UL): 42/5,76 Mbps</w:t>
            </w:r>
          </w:p>
          <w:p w14:paraId="34AA2321" w14:textId="2B4C4D0F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LTE-Cat 6 (2CA)</w:t>
            </w:r>
          </w:p>
        </w:tc>
      </w:tr>
      <w:tr w:rsidR="000D4ABE" w:rsidRPr="009D13C5" w14:paraId="33696C0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620BCFA" w14:textId="77777777" w:rsidR="000D4ABE" w:rsidRPr="009D13C5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Opcje łączności</w:t>
            </w:r>
          </w:p>
        </w:tc>
        <w:tc>
          <w:tcPr>
            <w:tcW w:w="7200" w:type="dxa"/>
            <w:shd w:val="clear" w:color="auto" w:fill="auto"/>
          </w:tcPr>
          <w:p w14:paraId="51FEE1B0" w14:textId="47303EBF" w:rsidR="000D4AB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Bluetooth® 4.0</w:t>
            </w:r>
          </w:p>
          <w:p w14:paraId="47FF97A5" w14:textId="02CF8CC0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Micro USB</w:t>
            </w:r>
          </w:p>
        </w:tc>
      </w:tr>
      <w:tr w:rsidR="000D4ABE" w:rsidRPr="009D13C5" w14:paraId="6A990E0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E61651C" w14:textId="651F7CC5" w:rsidR="000D4ABE" w:rsidRPr="009D13C5" w:rsidRDefault="00857B7E" w:rsidP="00857B7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Funkcje bezpieczeństwa</w:t>
            </w:r>
          </w:p>
        </w:tc>
        <w:tc>
          <w:tcPr>
            <w:tcW w:w="7200" w:type="dxa"/>
            <w:shd w:val="clear" w:color="auto" w:fill="auto"/>
          </w:tcPr>
          <w:p w14:paraId="3D964194" w14:textId="77777777" w:rsidR="000D4AB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Umieszczony z tyłu czytnik linii papilarnych z rozpoznawaniem 5 palców pod kątem 360</w:t>
            </w:r>
            <w:r>
              <w:rPr>
                <w:rFonts w:ascii="PMingLiU" w:hAnsi="PMingLiU"/>
                <w:sz w:val="18"/>
                <w:szCs w:val="18"/>
              </w:rPr>
              <w:t>°</w:t>
            </w:r>
            <w:r>
              <w:rPr>
                <w:rFonts w:ascii="Arial" w:hAnsi="Arial"/>
                <w:sz w:val="18"/>
                <w:szCs w:val="18"/>
              </w:rPr>
              <w:t>, a także odblokowywaniem w 0,5 sek.</w:t>
            </w:r>
          </w:p>
          <w:p w14:paraId="2970E1F4" w14:textId="697DE4AA" w:rsidR="00857B7E" w:rsidRPr="009D13C5" w:rsidRDefault="00857B7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rozpoznawania twarzy „Face Unlock” dla większej wygody i bezpieczeństwa.</w:t>
            </w:r>
          </w:p>
        </w:tc>
      </w:tr>
      <w:tr w:rsidR="00857B7E" w:rsidRPr="009D13C5" w14:paraId="2A0AE305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53E37E4" w14:textId="0BE768FE" w:rsidR="00857B7E" w:rsidRPr="009D13C5" w:rsidRDefault="00857B7E" w:rsidP="00857B7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Gniazda na karty SIM oraz SD:</w:t>
            </w:r>
          </w:p>
        </w:tc>
        <w:tc>
          <w:tcPr>
            <w:tcW w:w="7200" w:type="dxa"/>
            <w:shd w:val="clear" w:color="auto" w:fill="auto"/>
          </w:tcPr>
          <w:p w14:paraId="5CBE16E1" w14:textId="18DD0708" w:rsidR="00857B7E" w:rsidRPr="009D13C5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Trzy gniazda, w tym </w:t>
            </w:r>
            <w:r w:rsidR="00763F88">
              <w:rPr>
                <w:rFonts w:ascii="Arial" w:hAnsi="Arial"/>
                <w:sz w:val="18"/>
                <w:szCs w:val="18"/>
              </w:rPr>
              <w:t>dwa na</w:t>
            </w:r>
            <w:r>
              <w:rPr>
                <w:rFonts w:ascii="Arial" w:hAnsi="Arial"/>
                <w:sz w:val="18"/>
                <w:szCs w:val="18"/>
              </w:rPr>
              <w:t xml:space="preserve"> karty SIM, obsługa 4G + 3G w trybie czuwania</w:t>
            </w:r>
          </w:p>
          <w:p w14:paraId="2623014C" w14:textId="77777777" w:rsidR="00857B7E" w:rsidRPr="009D13C5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1: Nano SIM (2G / 3G / 4G)</w:t>
            </w:r>
          </w:p>
          <w:p w14:paraId="487DEF49" w14:textId="77777777" w:rsidR="00857B7E" w:rsidRPr="009D13C5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2: Nano SIM (2G / 3G / 4G)</w:t>
            </w:r>
          </w:p>
          <w:p w14:paraId="5EF2F76C" w14:textId="00D43774" w:rsidR="00857B7E" w:rsidRPr="009D13C5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3: Czytnik micro SD (maks. 256 GB)</w:t>
            </w:r>
          </w:p>
        </w:tc>
      </w:tr>
      <w:tr w:rsidR="000D4ABE" w:rsidRPr="00594AEA" w14:paraId="794023E6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57E83111" w14:textId="4922A215" w:rsidR="000D4ABE" w:rsidRPr="009D13C5" w:rsidRDefault="00857B7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GPS</w:t>
            </w:r>
          </w:p>
        </w:tc>
        <w:tc>
          <w:tcPr>
            <w:tcW w:w="7200" w:type="dxa"/>
            <w:shd w:val="clear" w:color="auto" w:fill="auto"/>
          </w:tcPr>
          <w:p w14:paraId="67D0237D" w14:textId="55EACE34" w:rsidR="000D4ABE" w:rsidRPr="008C3FB9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GPS</w:t>
            </w:r>
          </w:p>
          <w:p w14:paraId="2F98CD8D" w14:textId="6D6482C5" w:rsidR="00857B7E" w:rsidRPr="008C3FB9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A-GPS</w:t>
            </w:r>
          </w:p>
          <w:p w14:paraId="54478518" w14:textId="04538AA2" w:rsidR="00857B7E" w:rsidRPr="008C3FB9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GLONASS</w:t>
            </w:r>
          </w:p>
          <w:p w14:paraId="3C0DD20D" w14:textId="6606E0EE" w:rsidR="00857B7E" w:rsidRPr="008C3FB9" w:rsidRDefault="00857B7E" w:rsidP="00857B7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BDS</w:t>
            </w:r>
          </w:p>
        </w:tc>
      </w:tr>
      <w:tr w:rsidR="000D4ABE" w:rsidRPr="009D13C5" w14:paraId="2841CCD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CAE23F8" w14:textId="40E62242" w:rsidR="000D4ABE" w:rsidRPr="009D13C5" w:rsidRDefault="00C95800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7200" w:type="dxa"/>
            <w:shd w:val="clear" w:color="auto" w:fill="auto"/>
          </w:tcPr>
          <w:p w14:paraId="2FA6ACD9" w14:textId="76B9F082" w:rsidR="000D4ABE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Android™ 7.0 z interfejsem ZenUI 4.0 </w:t>
            </w:r>
          </w:p>
        </w:tc>
      </w:tr>
      <w:tr w:rsidR="000D4ABE" w:rsidRPr="009D13C5" w14:paraId="7BEAEB7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F5B0214" w14:textId="119D936E" w:rsidR="000D4ABE" w:rsidRPr="009D13C5" w:rsidRDefault="00C95800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7200" w:type="dxa"/>
            <w:shd w:val="clear" w:color="auto" w:fill="auto"/>
          </w:tcPr>
          <w:p w14:paraId="7DDB71A6" w14:textId="29EE2FC0" w:rsidR="000D4ABE" w:rsidRPr="009D13C5" w:rsidRDefault="00B27199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Bateria o pojemności 4130 mAh </w:t>
            </w:r>
          </w:p>
          <w:p w14:paraId="4DA43D2E" w14:textId="77777777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26 dni w trybie czuwania</w:t>
            </w:r>
          </w:p>
          <w:p w14:paraId="40764E3C" w14:textId="77777777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26 godzin czasu rozmowy przy połączeniu w trybie 3G</w:t>
            </w:r>
          </w:p>
          <w:p w14:paraId="5876CD9E" w14:textId="77777777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21 godzin surfowania w Internecie przez Wi-Fi</w:t>
            </w:r>
          </w:p>
          <w:p w14:paraId="081FB54C" w14:textId="77777777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13 godzin czasu odtwarzania wideo</w:t>
            </w:r>
          </w:p>
          <w:p w14:paraId="616BB425" w14:textId="32E43969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Dwukrotnie dłuższe działanie dzięki funkcji PowerMaster</w:t>
            </w:r>
          </w:p>
        </w:tc>
      </w:tr>
      <w:tr w:rsidR="00C95800" w:rsidRPr="009D13C5" w14:paraId="3EC4ADFE" w14:textId="77777777" w:rsidTr="00112DD8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478459B8" w14:textId="2584E953" w:rsidR="00C95800" w:rsidRPr="009D13C5" w:rsidRDefault="00C95800" w:rsidP="00C95800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Dźwięk</w:t>
            </w:r>
          </w:p>
        </w:tc>
        <w:tc>
          <w:tcPr>
            <w:tcW w:w="7200" w:type="dxa"/>
            <w:shd w:val="clear" w:color="auto" w:fill="auto"/>
          </w:tcPr>
          <w:p w14:paraId="5D96D74C" w14:textId="77777777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ASUS AudioWizard</w:t>
            </w:r>
          </w:p>
          <w:p w14:paraId="3B72D0E5" w14:textId="6E3CD6AC" w:rsidR="00C95800" w:rsidRPr="009D13C5" w:rsidRDefault="00C95800" w:rsidP="00B2719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Głośnik z 5 magnesami</w:t>
            </w:r>
          </w:p>
        </w:tc>
      </w:tr>
      <w:tr w:rsidR="000D4ABE" w:rsidRPr="009D13C5" w14:paraId="55500648" w14:textId="77777777" w:rsidTr="00112DD8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7E5765DA" w14:textId="1069FF9E" w:rsidR="000D4ABE" w:rsidRPr="009D13C5" w:rsidRDefault="00C95800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7200" w:type="dxa"/>
            <w:shd w:val="clear" w:color="auto" w:fill="auto"/>
          </w:tcPr>
          <w:p w14:paraId="027D55D9" w14:textId="3CB60015" w:rsidR="000D4ABE" w:rsidRPr="008C3FB9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Czarny (Deepsea Black)</w:t>
            </w:r>
          </w:p>
          <w:p w14:paraId="1716DEDD" w14:textId="6B2C1737" w:rsidR="00C95800" w:rsidRPr="008C3FB9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FB9">
              <w:rPr>
                <w:rFonts w:ascii="Arial" w:hAnsi="Arial"/>
                <w:sz w:val="18"/>
                <w:szCs w:val="18"/>
                <w:lang w:val="en-US"/>
              </w:rPr>
              <w:t>Złoty (Sunlight Gold)</w:t>
            </w:r>
          </w:p>
          <w:p w14:paraId="79EB5CB2" w14:textId="6BD3DA28" w:rsidR="00C95800" w:rsidRPr="009D13C5" w:rsidRDefault="00C9580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Srebrny (Azure Silver)</w:t>
            </w:r>
          </w:p>
        </w:tc>
      </w:tr>
    </w:tbl>
    <w:p w14:paraId="7A0DEE77" w14:textId="77777777" w:rsidR="000D4ABE" w:rsidRPr="009D13C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0382442B" w14:textId="77777777" w:rsidR="000D4ABE" w:rsidRPr="009D13C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77DDFB1" w14:textId="77777777" w:rsidR="000D4ABE" w:rsidRPr="009D13C5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###</w:t>
      </w:r>
    </w:p>
    <w:p w14:paraId="72FB5A5F" w14:textId="77777777" w:rsidR="000D4ABE" w:rsidRPr="009D13C5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firmie ASUS</w:t>
      </w:r>
    </w:p>
    <w:p w14:paraId="2FC6DCE2" w14:textId="77777777" w:rsidR="00657B0C" w:rsidRPr="002A5ACE" w:rsidRDefault="00DF3558" w:rsidP="00DF3558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Spółka ASUS należy do „Najbardziej Podziwianych Firm” według magazynu Forbes i z poświęceniem tworzy inteligentne rozwiązania na dziś i na przyszłość. W skład naszego obszernego portfolia wchodzą między innymi: Zenbo, ZenFone, ZenBook i cała gama urządzeń i komponentów IT, w tym rozwiązania AR, VR oraz IoT. ASUS zatrudnia ponad 17 000 osób na całym świecie i ponad 5500 światowej klasy utalentowanych pracowników w dziedzinie badania i rozwoju. Dzięki swoim innowacyjnym produktom i zaangażowaniu w jakość, spółka otrzymała 4385 nagród i odnotowała około 13,3 miliardów dolarów dochodu w 2016 roku. </w:t>
      </w:r>
    </w:p>
    <w:sectPr w:rsidR="00657B0C" w:rsidRPr="002A5ACE" w:rsidSect="00112D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10EC" w14:textId="77777777" w:rsidR="00D44934" w:rsidRDefault="00D44934">
      <w:pPr>
        <w:spacing w:after="0" w:line="240" w:lineRule="auto"/>
      </w:pPr>
    </w:p>
  </w:endnote>
  <w:endnote w:type="continuationSeparator" w:id="0">
    <w:p w14:paraId="5758DB7C" w14:textId="77777777" w:rsidR="00D44934" w:rsidRDefault="00D44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C4D2" w14:textId="43E51750" w:rsidR="00857B7E" w:rsidRPr="004237F0" w:rsidRDefault="00857B7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6E5471">
      <w:rPr>
        <w:rStyle w:val="Numerstrony"/>
        <w:rFonts w:ascii="Arial" w:hAnsi="Arial"/>
        <w:noProof/>
        <w:sz w:val="18"/>
        <w:szCs w:val="24"/>
      </w:rPr>
      <w:t>1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6E5471">
      <w:rPr>
        <w:rStyle w:val="Numerstrony"/>
        <w:rFonts w:ascii="Arial" w:hAnsi="Arial"/>
        <w:noProof/>
        <w:sz w:val="18"/>
        <w:szCs w:val="24"/>
      </w:rPr>
      <w:t>4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7334" w14:textId="77777777" w:rsidR="00D44934" w:rsidRDefault="00D44934">
      <w:pPr>
        <w:spacing w:after="0" w:line="240" w:lineRule="auto"/>
      </w:pPr>
    </w:p>
  </w:footnote>
  <w:footnote w:type="continuationSeparator" w:id="0">
    <w:p w14:paraId="4CCC30BF" w14:textId="77777777" w:rsidR="00D44934" w:rsidRDefault="00D44934">
      <w:pPr>
        <w:spacing w:after="0" w:line="240" w:lineRule="auto"/>
      </w:pPr>
    </w:p>
  </w:footnote>
  <w:footnote w:id="1">
    <w:p w14:paraId="0AD1E661" w14:textId="082D3F03" w:rsidR="00857B7E" w:rsidRPr="00900AA7" w:rsidRDefault="00857B7E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2287CC59" w14:textId="77777777" w:rsidR="00857B7E" w:rsidRPr="003B1F54" w:rsidRDefault="00857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Specyfikacje, treść oraz dostępność produktów mogą zostać zmienione bez wcześniejszego powiadomienia i różnić się w zależności od kraju. Rzeczywiste osiągi mogą być zróżnicowane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65BF" w14:textId="6258AA87" w:rsidR="00857B7E" w:rsidRDefault="00857B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32E30D6" wp14:editId="5E1459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8B6EA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E30D6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1898B6EA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118CF" wp14:editId="1E11A3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E859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118CF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6A2CE859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B0B73A" wp14:editId="0771F1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10C0E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0B73A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5210C0E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00DD" w14:textId="7C38EE76" w:rsidR="00857B7E" w:rsidRPr="00A62162" w:rsidRDefault="00857B7E" w:rsidP="00F80CBA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0"/>
        <w:szCs w:val="20"/>
      </w:rPr>
    </w:pPr>
    <w:bookmarkStart w:id="8" w:name="OLE_LINK13"/>
  </w:p>
  <w:bookmarkEnd w:id="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7BE5" w14:textId="4B06E3A9" w:rsidR="00857B7E" w:rsidRDefault="00857B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78BB03" wp14:editId="34AB41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04651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8BB03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E604651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F8C1B2" wp14:editId="6A2B82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B2B44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8C1B2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377B2B44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44360D" wp14:editId="2DDA67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3EF4" w14:textId="77777777" w:rsidR="00857B7E" w:rsidRDefault="00857B7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4360D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6FB83EF4" w14:textId="77777777" w:rsidR="00857B7E" w:rsidRDefault="00857B7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536C7D"/>
    <w:rsid w:val="000047E2"/>
    <w:rsid w:val="000347C9"/>
    <w:rsid w:val="000350BF"/>
    <w:rsid w:val="000528C8"/>
    <w:rsid w:val="00080E33"/>
    <w:rsid w:val="00086370"/>
    <w:rsid w:val="000B4F48"/>
    <w:rsid w:val="000D4ABE"/>
    <w:rsid w:val="000E1D7B"/>
    <w:rsid w:val="000F481F"/>
    <w:rsid w:val="000F714E"/>
    <w:rsid w:val="00112DD8"/>
    <w:rsid w:val="0012642F"/>
    <w:rsid w:val="00127A16"/>
    <w:rsid w:val="00133C4A"/>
    <w:rsid w:val="0014388A"/>
    <w:rsid w:val="00146695"/>
    <w:rsid w:val="001512AD"/>
    <w:rsid w:val="0017134F"/>
    <w:rsid w:val="0017203A"/>
    <w:rsid w:val="001811FB"/>
    <w:rsid w:val="001819C0"/>
    <w:rsid w:val="001A2853"/>
    <w:rsid w:val="001C078C"/>
    <w:rsid w:val="001C5F3E"/>
    <w:rsid w:val="001C7BD4"/>
    <w:rsid w:val="001E66FE"/>
    <w:rsid w:val="0020744B"/>
    <w:rsid w:val="00207E04"/>
    <w:rsid w:val="0023623F"/>
    <w:rsid w:val="00262E8C"/>
    <w:rsid w:val="0026465A"/>
    <w:rsid w:val="002677F8"/>
    <w:rsid w:val="00293B94"/>
    <w:rsid w:val="002A18FB"/>
    <w:rsid w:val="002A5ACE"/>
    <w:rsid w:val="002B11EA"/>
    <w:rsid w:val="002B2376"/>
    <w:rsid w:val="002E3881"/>
    <w:rsid w:val="0034300F"/>
    <w:rsid w:val="00380A10"/>
    <w:rsid w:val="003852EE"/>
    <w:rsid w:val="00387D1B"/>
    <w:rsid w:val="003921B1"/>
    <w:rsid w:val="003B11F3"/>
    <w:rsid w:val="003B1F54"/>
    <w:rsid w:val="003D26F4"/>
    <w:rsid w:val="003F5045"/>
    <w:rsid w:val="004020E6"/>
    <w:rsid w:val="00413465"/>
    <w:rsid w:val="004800EB"/>
    <w:rsid w:val="004D1BE8"/>
    <w:rsid w:val="004E367B"/>
    <w:rsid w:val="004F092F"/>
    <w:rsid w:val="004F42FA"/>
    <w:rsid w:val="00524952"/>
    <w:rsid w:val="005339BB"/>
    <w:rsid w:val="00536C7D"/>
    <w:rsid w:val="005377CA"/>
    <w:rsid w:val="0055299B"/>
    <w:rsid w:val="00561D1C"/>
    <w:rsid w:val="00573C56"/>
    <w:rsid w:val="00587081"/>
    <w:rsid w:val="00594AEA"/>
    <w:rsid w:val="005A2C46"/>
    <w:rsid w:val="005B039D"/>
    <w:rsid w:val="005C4E27"/>
    <w:rsid w:val="005D221C"/>
    <w:rsid w:val="005E052B"/>
    <w:rsid w:val="005E2F1E"/>
    <w:rsid w:val="005F6299"/>
    <w:rsid w:val="00620182"/>
    <w:rsid w:val="00627501"/>
    <w:rsid w:val="006357DE"/>
    <w:rsid w:val="00652173"/>
    <w:rsid w:val="006572BB"/>
    <w:rsid w:val="00657B0C"/>
    <w:rsid w:val="006C28AD"/>
    <w:rsid w:val="006D35CD"/>
    <w:rsid w:val="006E5471"/>
    <w:rsid w:val="00720192"/>
    <w:rsid w:val="0072090C"/>
    <w:rsid w:val="007239EF"/>
    <w:rsid w:val="00763F88"/>
    <w:rsid w:val="0076568E"/>
    <w:rsid w:val="00783866"/>
    <w:rsid w:val="00787C51"/>
    <w:rsid w:val="007B12B6"/>
    <w:rsid w:val="00811949"/>
    <w:rsid w:val="00816131"/>
    <w:rsid w:val="008201CE"/>
    <w:rsid w:val="0083342D"/>
    <w:rsid w:val="00834C4E"/>
    <w:rsid w:val="00855EC4"/>
    <w:rsid w:val="00856E3C"/>
    <w:rsid w:val="00857B7E"/>
    <w:rsid w:val="008668CF"/>
    <w:rsid w:val="008946F8"/>
    <w:rsid w:val="00896F11"/>
    <w:rsid w:val="008B2EBC"/>
    <w:rsid w:val="008C2599"/>
    <w:rsid w:val="008C3FB9"/>
    <w:rsid w:val="008E434D"/>
    <w:rsid w:val="00900AA7"/>
    <w:rsid w:val="00913888"/>
    <w:rsid w:val="00926212"/>
    <w:rsid w:val="009333AD"/>
    <w:rsid w:val="00940FB2"/>
    <w:rsid w:val="009542FB"/>
    <w:rsid w:val="00961064"/>
    <w:rsid w:val="00964554"/>
    <w:rsid w:val="00973215"/>
    <w:rsid w:val="00974868"/>
    <w:rsid w:val="00982CFC"/>
    <w:rsid w:val="00996010"/>
    <w:rsid w:val="009B01F1"/>
    <w:rsid w:val="009B263A"/>
    <w:rsid w:val="009C467C"/>
    <w:rsid w:val="009D13C5"/>
    <w:rsid w:val="009E248A"/>
    <w:rsid w:val="009F04FB"/>
    <w:rsid w:val="00A01664"/>
    <w:rsid w:val="00A10688"/>
    <w:rsid w:val="00A15003"/>
    <w:rsid w:val="00A21166"/>
    <w:rsid w:val="00A5403C"/>
    <w:rsid w:val="00A62162"/>
    <w:rsid w:val="00A8120D"/>
    <w:rsid w:val="00A8445C"/>
    <w:rsid w:val="00A91414"/>
    <w:rsid w:val="00AB1C6E"/>
    <w:rsid w:val="00AC01E6"/>
    <w:rsid w:val="00AC13CD"/>
    <w:rsid w:val="00AE45CC"/>
    <w:rsid w:val="00B0020A"/>
    <w:rsid w:val="00B06C48"/>
    <w:rsid w:val="00B2266E"/>
    <w:rsid w:val="00B27199"/>
    <w:rsid w:val="00B30434"/>
    <w:rsid w:val="00B407BB"/>
    <w:rsid w:val="00B6377B"/>
    <w:rsid w:val="00B66305"/>
    <w:rsid w:val="00B73150"/>
    <w:rsid w:val="00B775BD"/>
    <w:rsid w:val="00BC7EF8"/>
    <w:rsid w:val="00BD3EA5"/>
    <w:rsid w:val="00BF05EE"/>
    <w:rsid w:val="00C01BC1"/>
    <w:rsid w:val="00C0430D"/>
    <w:rsid w:val="00C04E0A"/>
    <w:rsid w:val="00C132D1"/>
    <w:rsid w:val="00C16B6E"/>
    <w:rsid w:val="00C2291E"/>
    <w:rsid w:val="00C34A0A"/>
    <w:rsid w:val="00C35DC9"/>
    <w:rsid w:val="00C53C99"/>
    <w:rsid w:val="00C82223"/>
    <w:rsid w:val="00C82C1D"/>
    <w:rsid w:val="00C95800"/>
    <w:rsid w:val="00CA56FB"/>
    <w:rsid w:val="00CB63B0"/>
    <w:rsid w:val="00CC1494"/>
    <w:rsid w:val="00CC38A1"/>
    <w:rsid w:val="00CC5DB3"/>
    <w:rsid w:val="00CC75F4"/>
    <w:rsid w:val="00CD4685"/>
    <w:rsid w:val="00CF065A"/>
    <w:rsid w:val="00D0024B"/>
    <w:rsid w:val="00D07C6F"/>
    <w:rsid w:val="00D1059D"/>
    <w:rsid w:val="00D32D0C"/>
    <w:rsid w:val="00D40C96"/>
    <w:rsid w:val="00D44934"/>
    <w:rsid w:val="00D71627"/>
    <w:rsid w:val="00DC23FF"/>
    <w:rsid w:val="00DE7BDA"/>
    <w:rsid w:val="00DF3558"/>
    <w:rsid w:val="00E00A1F"/>
    <w:rsid w:val="00E258B5"/>
    <w:rsid w:val="00E856D2"/>
    <w:rsid w:val="00E86CC9"/>
    <w:rsid w:val="00E927E0"/>
    <w:rsid w:val="00F215DC"/>
    <w:rsid w:val="00F52435"/>
    <w:rsid w:val="00F54189"/>
    <w:rsid w:val="00F63068"/>
    <w:rsid w:val="00F76C54"/>
    <w:rsid w:val="00F80CBA"/>
    <w:rsid w:val="00F94495"/>
    <w:rsid w:val="00FA76D5"/>
    <w:rsid w:val="00FB2D2B"/>
    <w:rsid w:val="00FC3321"/>
    <w:rsid w:val="00FE1A48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29E755C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Poprawka">
    <w:name w:val="Revision"/>
    <w:hidden/>
    <w:rsid w:val="00C04E0A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8EFA-D251-4BFD-A422-2632BC6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7602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2018-01-11T09:35:00Z</dcterms:created>
  <dcterms:modified xsi:type="dcterms:W3CDTF">2018-03-06T09:15:00Z</dcterms:modified>
</cp:coreProperties>
</file>