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10B91B49" w:rsidR="00B9648D" w:rsidRDefault="00E16F22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Scenariusz</w:t>
      </w:r>
      <w:r w:rsidR="00455979">
        <w:rPr>
          <w:rFonts w:ascii="Gotham Bold" w:hAnsi="Gotham Bold"/>
          <w:sz w:val="28"/>
          <w:szCs w:val="28"/>
          <w:lang w:val="pl-PL"/>
        </w:rPr>
        <w:t>e</w:t>
      </w:r>
      <w:r>
        <w:rPr>
          <w:rFonts w:ascii="Gotham Bold" w:hAnsi="Gotham Bold"/>
          <w:sz w:val="28"/>
          <w:szCs w:val="28"/>
          <w:lang w:val="pl-PL"/>
        </w:rPr>
        <w:t>, któr</w:t>
      </w:r>
      <w:r w:rsidR="00455979">
        <w:rPr>
          <w:rFonts w:ascii="Gotham Bold" w:hAnsi="Gotham Bold"/>
          <w:sz w:val="28"/>
          <w:szCs w:val="28"/>
          <w:lang w:val="pl-PL"/>
        </w:rPr>
        <w:t>ych</w:t>
      </w:r>
      <w:r w:rsidR="00FC3DB0">
        <w:rPr>
          <w:rFonts w:ascii="Gotham Bold" w:hAnsi="Gotham Bold"/>
          <w:sz w:val="28"/>
          <w:szCs w:val="28"/>
          <w:lang w:val="pl-PL"/>
        </w:rPr>
        <w:t xml:space="preserve"> nikt nie mógł przewidzieć.</w:t>
      </w:r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r w:rsidR="00A102E1">
        <w:rPr>
          <w:rFonts w:ascii="Gotham Bold" w:hAnsi="Gotham Bold"/>
          <w:sz w:val="28"/>
          <w:szCs w:val="28"/>
          <w:lang w:val="pl-PL"/>
        </w:rPr>
        <w:t xml:space="preserve">Nowy sezon popularnej serii </w:t>
      </w:r>
      <w:r w:rsidR="000A7119">
        <w:rPr>
          <w:rFonts w:ascii="Gotham Bold" w:hAnsi="Gotham Bold"/>
          <w:sz w:val="28"/>
          <w:szCs w:val="28"/>
          <w:lang w:val="pl-PL"/>
        </w:rPr>
        <w:t>„</w:t>
      </w:r>
      <w:r w:rsidR="00A41185" w:rsidRPr="00A41185">
        <w:rPr>
          <w:rFonts w:ascii="Gotham Bold" w:hAnsi="Gotham Bold"/>
          <w:sz w:val="28"/>
          <w:szCs w:val="28"/>
          <w:lang w:val="pl-PL"/>
        </w:rPr>
        <w:t>Katastrofa w prze</w:t>
      </w:r>
      <w:r w:rsidR="00A41185">
        <w:rPr>
          <w:rFonts w:ascii="Gotham Bold" w:hAnsi="Gotham Bold"/>
          <w:sz w:val="28"/>
          <w:szCs w:val="28"/>
          <w:lang w:val="pl-PL"/>
        </w:rPr>
        <w:t>stworzach</w:t>
      </w:r>
      <w:r w:rsidR="00A102E1">
        <w:rPr>
          <w:rFonts w:ascii="Gotham Bold" w:hAnsi="Gotham Bold"/>
          <w:sz w:val="28"/>
          <w:szCs w:val="28"/>
          <w:lang w:val="pl-PL"/>
        </w:rPr>
        <w:t xml:space="preserve">” </w:t>
      </w:r>
      <w:r w:rsidR="000A7119">
        <w:rPr>
          <w:rFonts w:ascii="Gotham Bold" w:hAnsi="Gotham Bold"/>
          <w:sz w:val="28"/>
          <w:szCs w:val="28"/>
          <w:lang w:val="pl-PL"/>
        </w:rPr>
        <w:t xml:space="preserve">w </w:t>
      </w:r>
      <w:r w:rsidR="001C43D6">
        <w:rPr>
          <w:rFonts w:ascii="Gotham Bold" w:hAnsi="Gotham Bold"/>
          <w:sz w:val="28"/>
          <w:szCs w:val="28"/>
          <w:lang w:val="pl-PL"/>
        </w:rPr>
        <w:t xml:space="preserve">lutym </w:t>
      </w:r>
      <w:r w:rsidR="000A7119">
        <w:rPr>
          <w:rFonts w:ascii="Gotham Bold" w:hAnsi="Gotham Bold"/>
          <w:sz w:val="28"/>
          <w:szCs w:val="28"/>
          <w:lang w:val="pl-PL"/>
        </w:rPr>
        <w:t>na kanale National Geographic</w:t>
      </w:r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0E6F7CF5" w14:textId="53378E66" w:rsidR="001C43D6" w:rsidRDefault="00A41185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>Kiedy 17</w:t>
      </w:r>
      <w:r w:rsidR="0001032C">
        <w:rPr>
          <w:rFonts w:ascii="Gotham Book" w:hAnsi="Gotham Book" w:cs="Gotham Light"/>
          <w:b/>
          <w:sz w:val="23"/>
          <w:szCs w:val="23"/>
          <w:lang w:val="pl-PL"/>
        </w:rPr>
        <w:t xml:space="preserve"> lipca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2014 roku</w:t>
      </w:r>
      <w:r w:rsidR="0001032C">
        <w:rPr>
          <w:rFonts w:ascii="Gotham Book" w:hAnsi="Gotham Book" w:cs="Gotham Light"/>
          <w:b/>
          <w:sz w:val="23"/>
          <w:szCs w:val="23"/>
          <w:lang w:val="pl-PL"/>
        </w:rPr>
        <w:t xml:space="preserve"> na terytorium Ukrainy spadł samolot </w:t>
      </w:r>
      <w:r w:rsidR="004E692E">
        <w:rPr>
          <w:rFonts w:ascii="Gotham Book" w:hAnsi="Gotham Book" w:cs="Gotham Light"/>
          <w:b/>
          <w:sz w:val="23"/>
          <w:szCs w:val="23"/>
          <w:lang w:val="pl-PL"/>
        </w:rPr>
        <w:t xml:space="preserve">malezyjskich linii Malaysia Airlines </w:t>
      </w:r>
      <w:r w:rsidR="0001032C">
        <w:rPr>
          <w:rFonts w:ascii="Gotham Book" w:hAnsi="Gotham Book" w:cs="Gotham Light"/>
          <w:b/>
          <w:sz w:val="23"/>
          <w:szCs w:val="23"/>
          <w:lang w:val="pl-PL"/>
        </w:rPr>
        <w:t xml:space="preserve">– świat wstrzymał oddech. W kraju od kilku miesięcy toczyły się walki między prorosyjskimi separatystami a wojskami ukraińskimi. </w:t>
      </w:r>
      <w:r>
        <w:rPr>
          <w:rFonts w:ascii="Gotham Book" w:hAnsi="Gotham Book" w:cs="Gotham Light"/>
          <w:b/>
          <w:sz w:val="23"/>
          <w:szCs w:val="23"/>
          <w:lang w:val="pl-PL"/>
        </w:rPr>
        <w:t>Do najcięższych starć dochodziło</w:t>
      </w:r>
      <w:r w:rsidR="0001032C">
        <w:rPr>
          <w:rFonts w:ascii="Gotham Book" w:hAnsi="Gotham Book" w:cs="Gotham Light"/>
          <w:b/>
          <w:sz w:val="23"/>
          <w:szCs w:val="23"/>
          <w:lang w:val="pl-PL"/>
        </w:rPr>
        <w:t xml:space="preserve"> w szczególności w regionie, gdzie runęła maszyna. Od początku brano pod uwagę scenariusz, który na samą myśl mroził krew w żyłach – samolot mógł zostać zestrzelony.</w:t>
      </w:r>
      <w:r w:rsidR="00455979">
        <w:rPr>
          <w:rFonts w:ascii="Gotham Book" w:hAnsi="Gotham Book" w:cs="Gotham Light"/>
          <w:b/>
          <w:sz w:val="23"/>
          <w:szCs w:val="23"/>
          <w:lang w:val="pl-PL"/>
        </w:rPr>
        <w:t xml:space="preserve"> Tajemnica lotu MH-17 rozpoczyna na kanale </w:t>
      </w:r>
      <w:proofErr w:type="spellStart"/>
      <w:r w:rsidR="00455979">
        <w:rPr>
          <w:rFonts w:ascii="Gotham Book" w:hAnsi="Gotham Book" w:cs="Gotham Light"/>
          <w:b/>
          <w:sz w:val="23"/>
          <w:szCs w:val="23"/>
          <w:lang w:val="pl-PL"/>
        </w:rPr>
        <w:t>National</w:t>
      </w:r>
      <w:proofErr w:type="spellEnd"/>
      <w:r w:rsidR="00455979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 w:rsidR="00455979">
        <w:rPr>
          <w:rFonts w:ascii="Gotham Book" w:hAnsi="Gotham Book" w:cs="Gotham Light"/>
          <w:b/>
          <w:sz w:val="23"/>
          <w:szCs w:val="23"/>
          <w:lang w:val="pl-PL"/>
        </w:rPr>
        <w:t>Geographic</w:t>
      </w:r>
      <w:proofErr w:type="spellEnd"/>
      <w:r w:rsidR="00455979">
        <w:rPr>
          <w:rFonts w:ascii="Gotham Book" w:hAnsi="Gotham Book" w:cs="Gotham Light"/>
          <w:b/>
          <w:sz w:val="23"/>
          <w:szCs w:val="23"/>
          <w:lang w:val="pl-PL"/>
        </w:rPr>
        <w:t xml:space="preserve"> kolejny sezon kultowej już serii „Katastrofa w przestworzach”. Razem ze śledczymi będziemy próbowali zrozumieć, dlaczego samoloty nigdy nie dotarły do miejsc docelowych.</w:t>
      </w:r>
    </w:p>
    <w:p w14:paraId="680CDD24" w14:textId="77777777" w:rsidR="000A7119" w:rsidRDefault="000A7119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57BFEB77" w14:textId="3A0D659B" w:rsidR="00455979" w:rsidRDefault="00455979" w:rsidP="0045597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306FF3">
        <w:rPr>
          <w:rFonts w:ascii="Gotham Book" w:hAnsi="Gotham Book"/>
          <w:b/>
          <w:color w:val="00B050"/>
          <w:sz w:val="23"/>
          <w:szCs w:val="23"/>
          <w:lang w:val="pl-PL"/>
        </w:rPr>
        <w:t>Pierwszy odcinek nowej serii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Katastrofa w przestworzach” pt. </w:t>
      </w:r>
      <w:r w:rsidR="00A4106C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bookmarkStart w:id="0" w:name="_GoBack"/>
      <w:bookmarkEnd w:id="0"/>
      <w:r w:rsidRPr="00A41185">
        <w:rPr>
          <w:rFonts w:ascii="Gotham Book" w:hAnsi="Gotham Book"/>
          <w:b/>
          <w:color w:val="00B050"/>
          <w:sz w:val="23"/>
          <w:szCs w:val="23"/>
          <w:lang w:val="pl-PL"/>
        </w:rPr>
        <w:t>Kto zestrzelił MH17?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”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już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poniedziałek, 12 lutego o godz. 21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B0CE7BF" w14:textId="77777777" w:rsidR="0001032C" w:rsidRDefault="0001032C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00095266" w14:textId="77777777" w:rsidR="004E692E" w:rsidRDefault="00A41185" w:rsidP="002E7700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Wieś Hrabowe w obwodzie donieckim, 40 kilometrów od ukraińsko-rosyjskiej granicy. To tu zakończył się lot MH-17, samolotu malezyjskich linii lotniczych, który leciał z Amsterdamu do Kuala Lumpur. </w:t>
      </w:r>
    </w:p>
    <w:p w14:paraId="5454C83B" w14:textId="29FBEAFE" w:rsidR="002C2818" w:rsidRDefault="004E692E" w:rsidP="002E7700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>O</w:t>
      </w:r>
      <w:r w:rsidRPr="004E692E">
        <w:rPr>
          <w:rFonts w:ascii="Gotham Book" w:hAnsi="Gotham Book" w:cs="Courier New"/>
          <w:sz w:val="23"/>
          <w:szCs w:val="23"/>
          <w:lang w:val="pl-PL" w:eastAsia="pl-PL"/>
        </w:rPr>
        <w:t>koło 50 km przed wej</w:t>
      </w:r>
      <w:r>
        <w:rPr>
          <w:rFonts w:ascii="Gotham Book" w:hAnsi="Gotham Book" w:cs="Courier New"/>
          <w:sz w:val="23"/>
          <w:szCs w:val="23"/>
          <w:lang w:val="pl-PL" w:eastAsia="pl-PL"/>
        </w:rPr>
        <w:t>ściem w obszar powietrzny Rosji</w:t>
      </w:r>
      <w:r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maszyna zaczęła nagle opadać, po czym zniknęła z radarów. Wkrótce świat poznał tragiczną informację – malezyjski </w:t>
      </w:r>
      <w:r w:rsidR="00E16F22">
        <w:rPr>
          <w:rFonts w:ascii="Gotham Book" w:hAnsi="Gotham Book" w:cs="Courier New"/>
          <w:sz w:val="23"/>
          <w:szCs w:val="23"/>
          <w:lang w:val="pl-PL" w:eastAsia="pl-PL"/>
        </w:rPr>
        <w:t>B</w:t>
      </w:r>
      <w:r>
        <w:rPr>
          <w:rFonts w:ascii="Gotham Book" w:hAnsi="Gotham Book" w:cs="Courier New"/>
          <w:sz w:val="23"/>
          <w:szCs w:val="23"/>
          <w:lang w:val="pl-PL" w:eastAsia="pl-PL"/>
        </w:rPr>
        <w:t>oeing 777</w:t>
      </w:r>
      <w:r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sz w:val="23"/>
          <w:szCs w:val="23"/>
          <w:lang w:val="pl-PL" w:eastAsia="pl-PL"/>
        </w:rPr>
        <w:t>spadł</w:t>
      </w:r>
      <w:r w:rsidRPr="004E692E">
        <w:rPr>
          <w:rFonts w:ascii="Gotham Book" w:hAnsi="Gotham Book" w:cs="Courier New"/>
          <w:sz w:val="23"/>
          <w:szCs w:val="23"/>
          <w:lang w:val="pl-PL" w:eastAsia="pl-PL"/>
        </w:rPr>
        <w:t>.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</w:p>
    <w:p w14:paraId="3399A005" w14:textId="4072D602" w:rsidR="002C2818" w:rsidRDefault="00A41185" w:rsidP="002E7700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Życie </w:t>
      </w:r>
      <w:r w:rsidR="004E692E">
        <w:rPr>
          <w:rFonts w:ascii="Gotham Book" w:hAnsi="Gotham Book" w:cs="Courier New"/>
          <w:sz w:val="23"/>
          <w:szCs w:val="23"/>
          <w:lang w:val="pl-PL" w:eastAsia="pl-PL"/>
        </w:rPr>
        <w:t xml:space="preserve">w katastrofie </w:t>
      </w:r>
      <w:r>
        <w:rPr>
          <w:rFonts w:ascii="Gotham Book" w:hAnsi="Gotham Book" w:cs="Courier New"/>
          <w:sz w:val="23"/>
          <w:szCs w:val="23"/>
          <w:lang w:val="pl-PL" w:eastAsia="pl-PL"/>
        </w:rPr>
        <w:t>stracił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 xml:space="preserve">o 298 osób – wśród nich większość stanowili </w:t>
      </w:r>
      <w:r>
        <w:rPr>
          <w:rFonts w:ascii="Gotham Book" w:hAnsi="Gotham Book" w:cs="Courier New"/>
          <w:sz w:val="23"/>
          <w:szCs w:val="23"/>
          <w:lang w:val="pl-PL" w:eastAsia="pl-PL"/>
        </w:rPr>
        <w:t>obywatele Holandii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>. To</w:t>
      </w:r>
      <w:r w:rsidR="00755E4B">
        <w:rPr>
          <w:rFonts w:ascii="Gotham Book" w:hAnsi="Gotham Book" w:cs="Courier New"/>
          <w:sz w:val="23"/>
          <w:szCs w:val="23"/>
          <w:lang w:val="pl-PL" w:eastAsia="pl-PL"/>
        </w:rPr>
        <w:t xml:space="preserve"> dlatego śledztwo w tej sprawie prowadzili holenderscy eksperci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>.</w:t>
      </w:r>
      <w:r w:rsidR="00755E4B">
        <w:rPr>
          <w:rFonts w:ascii="Gotham Book" w:hAnsi="Gotham Book" w:cs="Courier New"/>
          <w:sz w:val="23"/>
          <w:szCs w:val="23"/>
          <w:lang w:val="pl-PL" w:eastAsia="pl-PL"/>
        </w:rPr>
        <w:t xml:space="preserve"> Mieli dodatkowo utrudnione zadanie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755E4B">
        <w:rPr>
          <w:rFonts w:ascii="Gotham Book" w:hAnsi="Gotham Book" w:cs="Courier New"/>
          <w:sz w:val="23"/>
          <w:szCs w:val="23"/>
          <w:lang w:val="pl-PL" w:eastAsia="pl-PL"/>
        </w:rPr>
        <w:t>-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 xml:space="preserve"> musieli przede wszystkim uzyskać bezpieczny dostęp do miejsca katastrofy. Konieczne okazały się rozmowy z rządem Ukrainy, przedstawicielami Unii Europejskiej, ONZ, OBWE i Czerwonego Krzyża. </w:t>
      </w:r>
      <w:r w:rsidR="00755E4B">
        <w:rPr>
          <w:rFonts w:ascii="Gotham Book" w:hAnsi="Gotham Book" w:cs="Courier New"/>
          <w:sz w:val="23"/>
          <w:szCs w:val="23"/>
          <w:lang w:val="pl-PL" w:eastAsia="pl-PL"/>
        </w:rPr>
        <w:t xml:space="preserve">Sprawa była na tyle poważna, że 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 xml:space="preserve">Rada Bezpieczeństwa ONZ </w:t>
      </w:r>
      <w:r w:rsidR="00755E4B">
        <w:rPr>
          <w:rFonts w:ascii="Gotham Book" w:hAnsi="Gotham Book" w:cs="Courier New"/>
          <w:sz w:val="23"/>
          <w:szCs w:val="23"/>
          <w:lang w:val="pl-PL" w:eastAsia="pl-PL"/>
        </w:rPr>
        <w:t>uchwaliła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 xml:space="preserve"> specjalną rezolucję, która miała pomóc w prowadzeniu śledztwa. Przede wszystkim chodziło o to, by </w:t>
      </w:r>
      <w:r w:rsidR="00755E4B">
        <w:rPr>
          <w:rFonts w:ascii="Gotham Book" w:hAnsi="Gotham Book" w:cs="Courier New"/>
          <w:sz w:val="23"/>
          <w:szCs w:val="23"/>
          <w:lang w:val="pl-PL" w:eastAsia="pl-PL"/>
        </w:rPr>
        <w:t xml:space="preserve">współpracowały ze sobą </w:t>
      </w:r>
      <w:r w:rsidR="00BF27FA">
        <w:rPr>
          <w:rFonts w:ascii="Gotham Book" w:hAnsi="Gotham Book" w:cs="Courier New"/>
          <w:sz w:val="23"/>
          <w:szCs w:val="23"/>
          <w:lang w:val="pl-PL" w:eastAsia="pl-PL"/>
        </w:rPr>
        <w:t>wszystkie strony potencjalnie mogące pomóc w rozwikłaniu tajemnicy tej tragedii</w:t>
      </w:r>
      <w:r w:rsidR="00755E4B">
        <w:rPr>
          <w:rFonts w:ascii="Gotham Book" w:hAnsi="Gotham Book" w:cs="Courier New"/>
          <w:sz w:val="23"/>
          <w:szCs w:val="23"/>
          <w:lang w:val="pl-PL" w:eastAsia="pl-PL"/>
        </w:rPr>
        <w:t xml:space="preserve">. </w:t>
      </w:r>
    </w:p>
    <w:p w14:paraId="4FE8838A" w14:textId="279CBA55" w:rsidR="00DB4E54" w:rsidRDefault="00755E4B" w:rsidP="002E7700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>Kluczowa była tu współpraca prorosyjskich separatystów, których zeznania i informacje były dla sprawy bezcenne. To oni również mieli dostęp do czarnych skrzynek, szczątków maszyny i ciał ofiar.</w:t>
      </w:r>
    </w:p>
    <w:p w14:paraId="151214A3" w14:textId="50D08C42" w:rsidR="004E692E" w:rsidRDefault="002C2818" w:rsidP="004E692E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Ich punkt widzenia jednoznacznie wskazywał winę ukraińskiego wojska. Opublikowane przez 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Służbę Bezpieczeństwa Ukrainy 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>nagrania rozmów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separatystów 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>dowodziły z kolei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, </w:t>
      </w:r>
      <w:r w:rsidR="00FC3DB0">
        <w:rPr>
          <w:rFonts w:ascii="Gotham Book" w:hAnsi="Gotham Book" w:cs="Courier New"/>
          <w:sz w:val="23"/>
          <w:szCs w:val="23"/>
          <w:lang w:val="pl-PL" w:eastAsia="pl-PL"/>
        </w:rPr>
        <w:t xml:space="preserve">że 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 xml:space="preserve">samolot został zestrzelony 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w wynik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>u akcji jednego z ich oddziałów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. 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>Podobne</w:t>
      </w:r>
      <w:r w:rsidR="00E16F22">
        <w:rPr>
          <w:rFonts w:ascii="Gotham Book" w:hAnsi="Gotham Book" w:cs="Courier New"/>
          <w:sz w:val="23"/>
          <w:szCs w:val="23"/>
          <w:lang w:val="pl-PL" w:eastAsia="pl-PL"/>
        </w:rPr>
        <w:t xml:space="preserve"> informacje -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 xml:space="preserve"> o rakiecie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ziemi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 xml:space="preserve">a-powietrze 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lastRenderedPageBreak/>
        <w:t>wystrzelonej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z części terytorium Ukrainy</w:t>
      </w:r>
      <w:r w:rsidR="00FB6A31">
        <w:rPr>
          <w:rFonts w:ascii="Gotham Book" w:hAnsi="Gotham Book" w:cs="Courier New"/>
          <w:sz w:val="23"/>
          <w:szCs w:val="23"/>
          <w:lang w:val="pl-PL" w:eastAsia="pl-PL"/>
        </w:rPr>
        <w:t xml:space="preserve"> opanowanej przez separatystów</w:t>
      </w:r>
      <w:r w:rsidR="00E16F22">
        <w:rPr>
          <w:rFonts w:ascii="Gotham Book" w:hAnsi="Gotham Book" w:cs="Courier New"/>
          <w:sz w:val="23"/>
          <w:szCs w:val="23"/>
          <w:lang w:val="pl-PL" w:eastAsia="pl-PL"/>
        </w:rPr>
        <w:t xml:space="preserve"> -</w:t>
      </w:r>
      <w:r w:rsidR="004E692E" w:rsidRPr="004E692E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E16F22">
        <w:rPr>
          <w:rFonts w:ascii="Gotham Book" w:hAnsi="Gotham Book" w:cs="Courier New"/>
          <w:sz w:val="23"/>
          <w:szCs w:val="23"/>
          <w:lang w:val="pl-PL" w:eastAsia="pl-PL"/>
        </w:rPr>
        <w:t>uzyskał amerykański wywiad</w:t>
      </w:r>
      <w:r w:rsidR="00A102E1">
        <w:rPr>
          <w:rFonts w:ascii="Gotham Book" w:hAnsi="Gotham Book" w:cs="Courier New"/>
          <w:sz w:val="23"/>
          <w:szCs w:val="23"/>
          <w:lang w:val="pl-PL" w:eastAsia="pl-PL"/>
        </w:rPr>
        <w:t>.</w:t>
      </w:r>
    </w:p>
    <w:p w14:paraId="329F2B78" w14:textId="1B6A3F2F" w:rsidR="00FB6A31" w:rsidRDefault="002D7443" w:rsidP="004E692E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Dalsze losy śledztwa przypominały odbijanie piłeczki. Z Zachodu wciąż docierały kolejne dowody na to, że winę za katastrofę ponoszą separatyści, natomiast rosyjskie władze za wszelką cenę próbowały zdyskredytować te opinie. W poszukiwanie prawdy zaangażowani byli holenderscy urzędnicy, przedstawiciele linii lotniczej, członkowie OBWE, a nawet dziennikarze obywatelscy. Co udało im się ustalić? Jak wyglądały prace śledczych na terenie objętym walkami? </w:t>
      </w:r>
      <w:r w:rsidR="00E16F22">
        <w:rPr>
          <w:rFonts w:ascii="Gotham Book" w:hAnsi="Gotham Book" w:cs="Courier New"/>
          <w:sz w:val="23"/>
          <w:szCs w:val="23"/>
          <w:lang w:val="pl-PL" w:eastAsia="pl-PL"/>
        </w:rPr>
        <w:t>Kto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poniósł </w:t>
      </w:r>
      <w:r w:rsidR="004D3B88">
        <w:rPr>
          <w:rFonts w:ascii="Gotham Book" w:hAnsi="Gotham Book" w:cs="Courier New"/>
          <w:sz w:val="23"/>
          <w:szCs w:val="23"/>
          <w:lang w:val="pl-PL" w:eastAsia="pl-PL"/>
        </w:rPr>
        <w:t>odpowiedzialność za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4D3B88">
        <w:rPr>
          <w:rFonts w:ascii="Gotham Book" w:hAnsi="Gotham Book" w:cs="Courier New"/>
          <w:sz w:val="23"/>
          <w:szCs w:val="23"/>
          <w:lang w:val="pl-PL" w:eastAsia="pl-PL"/>
        </w:rPr>
        <w:t>tę tragedię</w:t>
      </w:r>
      <w:r w:rsidR="00FC3DB0">
        <w:rPr>
          <w:rFonts w:ascii="Gotham Book" w:hAnsi="Gotham Book" w:cs="Courier New"/>
          <w:sz w:val="23"/>
          <w:szCs w:val="23"/>
          <w:lang w:val="pl-PL" w:eastAsia="pl-PL"/>
        </w:rPr>
        <w:t>?</w:t>
      </w:r>
    </w:p>
    <w:p w14:paraId="5606ABBD" w14:textId="77777777" w:rsidR="00455979" w:rsidRPr="004E692E" w:rsidRDefault="00455979" w:rsidP="004E692E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6BE0401E" w14:textId="4488E90A" w:rsidR="00A41185" w:rsidRDefault="00A102E1" w:rsidP="00A41185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7A0EC0">
        <w:rPr>
          <w:rFonts w:ascii="Gotham Book" w:hAnsi="Gotham Book"/>
          <w:b/>
          <w:color w:val="00B050"/>
          <w:sz w:val="23"/>
          <w:szCs w:val="23"/>
          <w:lang w:val="pl-PL"/>
        </w:rPr>
        <w:t>Pierwszy odcinek nowej serii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A41185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="00A41185">
        <w:rPr>
          <w:rFonts w:ascii="Gotham Book" w:hAnsi="Gotham Book"/>
          <w:b/>
          <w:color w:val="00B050"/>
          <w:sz w:val="23"/>
          <w:szCs w:val="23"/>
          <w:lang w:val="pl-PL"/>
        </w:rPr>
        <w:t>Katastrofa w przestworzach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pt. </w:t>
      </w:r>
      <w:r w:rsidR="00A4106C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Pr="00A41185">
        <w:rPr>
          <w:rFonts w:ascii="Gotham Book" w:hAnsi="Gotham Book"/>
          <w:b/>
          <w:color w:val="00B050"/>
          <w:sz w:val="23"/>
          <w:szCs w:val="23"/>
          <w:lang w:val="pl-PL"/>
        </w:rPr>
        <w:t>Kto zestrzelił MH17?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”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już</w:t>
      </w:r>
      <w:r w:rsidR="00A41185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 w:rsidR="00A41185">
        <w:rPr>
          <w:rFonts w:ascii="Gotham Book" w:hAnsi="Gotham Book"/>
          <w:b/>
          <w:color w:val="00B050"/>
          <w:sz w:val="23"/>
          <w:szCs w:val="23"/>
          <w:lang w:val="pl-PL"/>
        </w:rPr>
        <w:t>poniedział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e</w:t>
      </w:r>
      <w:r w:rsidR="00A41185">
        <w:rPr>
          <w:rFonts w:ascii="Gotham Book" w:hAnsi="Gotham Book"/>
          <w:b/>
          <w:color w:val="00B050"/>
          <w:sz w:val="23"/>
          <w:szCs w:val="23"/>
          <w:lang w:val="pl-PL"/>
        </w:rPr>
        <w:t>k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, </w:t>
      </w:r>
      <w:r w:rsidR="00A41185">
        <w:rPr>
          <w:rFonts w:ascii="Gotham Book" w:hAnsi="Gotham Book"/>
          <w:b/>
          <w:color w:val="00B050"/>
          <w:sz w:val="23"/>
          <w:szCs w:val="23"/>
          <w:lang w:val="pl-PL"/>
        </w:rPr>
        <w:t>12 lutego o godz. 21</w:t>
      </w:r>
      <w:r w:rsidR="00A41185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A4118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National Geographic</w:t>
      </w:r>
      <w:r w:rsidR="00A41185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A4118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3C5057FF" w14:textId="77777777" w:rsidR="00455979" w:rsidRDefault="00455979" w:rsidP="00E16F22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6F6F329C" w14:textId="01678829" w:rsidR="00455979" w:rsidRDefault="00A102E1" w:rsidP="00BB1EAE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455979">
        <w:rPr>
          <w:rFonts w:ascii="Gotham Book" w:hAnsi="Gotham Book" w:cs="Courier New"/>
          <w:sz w:val="23"/>
          <w:szCs w:val="23"/>
          <w:lang w:val="pl-PL" w:eastAsia="pl-PL"/>
        </w:rPr>
        <w:t>W kolejny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m</w:t>
      </w:r>
      <w:r w:rsidRPr="00455979">
        <w:rPr>
          <w:rFonts w:ascii="Gotham Book" w:hAnsi="Gotham Book" w:cs="Courier New"/>
          <w:sz w:val="23"/>
          <w:szCs w:val="23"/>
          <w:lang w:val="pl-PL" w:eastAsia="pl-PL"/>
        </w:rPr>
        <w:t xml:space="preserve"> odcink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u</w:t>
      </w:r>
      <w:r w:rsidRPr="00455979">
        <w:rPr>
          <w:rFonts w:ascii="Gotham Book" w:hAnsi="Gotham Book" w:cs="Courier New"/>
          <w:sz w:val="23"/>
          <w:szCs w:val="23"/>
          <w:lang w:val="pl-PL" w:eastAsia="pl-PL"/>
        </w:rPr>
        <w:t xml:space="preserve"> widzowie zobaczą rekonstrukcj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ę</w:t>
      </w:r>
      <w:r w:rsidRPr="00455979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1E56ED"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lotu </w:t>
      </w:r>
      <w:proofErr w:type="spellStart"/>
      <w:r w:rsidR="001E56ED" w:rsidRPr="00A102E1">
        <w:rPr>
          <w:rFonts w:ascii="Gotham Book" w:hAnsi="Gotham Book" w:cs="Courier New"/>
          <w:sz w:val="23"/>
          <w:szCs w:val="23"/>
          <w:lang w:val="pl-PL" w:eastAsia="pl-PL"/>
        </w:rPr>
        <w:t>Emery</w:t>
      </w:r>
      <w:proofErr w:type="spellEnd"/>
      <w:r w:rsidR="001E56ED"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proofErr w:type="spellStart"/>
      <w:r w:rsidR="001E56ED" w:rsidRPr="00A102E1">
        <w:rPr>
          <w:rFonts w:ascii="Gotham Book" w:hAnsi="Gotham Book" w:cs="Courier New"/>
          <w:sz w:val="23"/>
          <w:szCs w:val="23"/>
          <w:lang w:val="pl-PL" w:eastAsia="pl-PL"/>
        </w:rPr>
        <w:t>Worldwide</w:t>
      </w:r>
      <w:proofErr w:type="spellEnd"/>
      <w:r w:rsidR="001E56ED"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 numer </w:t>
      </w:r>
      <w:r w:rsidR="001E56ED">
        <w:rPr>
          <w:rFonts w:ascii="Gotham Book" w:hAnsi="Gotham Book" w:cs="Courier New"/>
          <w:sz w:val="23"/>
          <w:szCs w:val="23"/>
          <w:lang w:val="pl-PL" w:eastAsia="pl-PL"/>
        </w:rPr>
        <w:t>17.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>Tuż po starcie z kalifornijskiego lotniska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 xml:space="preserve"> 16 lutego 2000 roku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 samolot 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transportowy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 musi awaryjnie</w:t>
      </w:r>
      <w:r w:rsidR="00BB1EAE" w:rsidRPr="00BB1EAE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BB1EAE" w:rsidRPr="00A102E1">
        <w:rPr>
          <w:rFonts w:ascii="Gotham Book" w:hAnsi="Gotham Book" w:cs="Courier New"/>
          <w:sz w:val="23"/>
          <w:szCs w:val="23"/>
          <w:lang w:val="pl-PL" w:eastAsia="pl-PL"/>
        </w:rPr>
        <w:t>lądować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. Pilotom udaje się dolecieć w pobliże 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lotniska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>,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 xml:space="preserve"> ale 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 uszkodzona maszyna spada na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 xml:space="preserve"> pobliskie</w:t>
      </w:r>
      <w:r w:rsidR="007D3FB1">
        <w:rPr>
          <w:rFonts w:ascii="Gotham Book" w:hAnsi="Gotham Book" w:cs="Courier New"/>
          <w:sz w:val="23"/>
          <w:szCs w:val="23"/>
          <w:lang w:val="pl-PL" w:eastAsia="pl-PL"/>
        </w:rPr>
        <w:t xml:space="preserve"> złomowisko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. Aby ustalić przyczynę wypadku, śledczy 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muszą przeprowadzić szereg wywiadów. Konieczna okaże się też rozmowa z jednym z kolegów członków załogi.</w:t>
      </w:r>
      <w:r w:rsidRPr="00A102E1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Nie wyjaśni ona jednak w pełni przyczyny katastrofy. Eksperci będą zmuszeni prowadzić żmudne poszukiwania, by zgromadzić jak największy materiał dowodowy.</w:t>
      </w:r>
    </w:p>
    <w:p w14:paraId="23027406" w14:textId="77777777" w:rsidR="00455979" w:rsidRDefault="00455979" w:rsidP="00E16F22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0266EBEB" w14:textId="1761EC93" w:rsidR="007A0EC0" w:rsidRDefault="001E56ED" w:rsidP="00E16F22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>W trzecim odcinku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 xml:space="preserve"> serii „</w:t>
      </w:r>
      <w:r w:rsidR="00BB1EAE" w:rsidRPr="000E16CB">
        <w:rPr>
          <w:rFonts w:ascii="Gotham Book" w:hAnsi="Gotham Book" w:cs="Courier New"/>
          <w:b/>
          <w:sz w:val="23"/>
          <w:szCs w:val="23"/>
          <w:lang w:val="pl-PL" w:eastAsia="pl-PL"/>
        </w:rPr>
        <w:t>Katastrofa w przestworzach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”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przyjrzymy się</w:t>
      </w:r>
      <w:r w:rsidR="00455979">
        <w:rPr>
          <w:rFonts w:ascii="Gotham Book" w:hAnsi="Gotham Book" w:cs="Courier New"/>
          <w:sz w:val="23"/>
          <w:szCs w:val="23"/>
          <w:lang w:val="pl-PL" w:eastAsia="pl-PL"/>
        </w:rPr>
        <w:t xml:space="preserve"> z kolei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katastrofie samolotu </w:t>
      </w:r>
      <w:proofErr w:type="spellStart"/>
      <w:r w:rsidRPr="00455979">
        <w:rPr>
          <w:rFonts w:ascii="Gotham Book" w:hAnsi="Gotham Book" w:cs="Courier New"/>
          <w:sz w:val="23"/>
          <w:szCs w:val="23"/>
          <w:lang w:val="pl-PL" w:eastAsia="pl-PL"/>
        </w:rPr>
        <w:t>TransAsia</w:t>
      </w:r>
      <w:proofErr w:type="spellEnd"/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.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Maszyna </w:t>
      </w:r>
      <w:r w:rsidR="007A0EC0" w:rsidRPr="001E56ED">
        <w:rPr>
          <w:rFonts w:ascii="Gotham Book" w:hAnsi="Gotham Book" w:cs="Courier New"/>
          <w:sz w:val="23"/>
          <w:szCs w:val="23"/>
          <w:lang w:val="pl-PL" w:eastAsia="pl-PL"/>
        </w:rPr>
        <w:t>krąży nad Cieśniną Tajwańską, aby przeczekać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 przechodzący nieopodal cyklon. Wkrótce </w:t>
      </w:r>
      <w:r w:rsidR="007A0EC0" w:rsidRPr="001E56ED">
        <w:rPr>
          <w:rFonts w:ascii="Gotham Book" w:hAnsi="Gotham Book" w:cs="Courier New"/>
          <w:sz w:val="23"/>
          <w:szCs w:val="23"/>
          <w:lang w:val="pl-PL" w:eastAsia="pl-PL"/>
        </w:rPr>
        <w:t>rozbija się na wyspie Penghu.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>Z</w:t>
      </w:r>
      <w:r>
        <w:rPr>
          <w:rFonts w:ascii="Gotham Book" w:hAnsi="Gotham Book" w:cs="Courier New"/>
          <w:sz w:val="23"/>
          <w:szCs w:val="23"/>
          <w:lang w:val="pl-PL" w:eastAsia="pl-PL"/>
        </w:rPr>
        <w:t>a</w:t>
      </w:r>
      <w:r w:rsidR="00455979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sz w:val="23"/>
          <w:szCs w:val="23"/>
          <w:lang w:val="pl-PL" w:eastAsia="pl-PL"/>
        </w:rPr>
        <w:t>przyczynę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 katastrofy</w:t>
      </w:r>
      <w:r w:rsidRPr="00455979">
        <w:rPr>
          <w:rFonts w:ascii="Gotham Book" w:hAnsi="Gotham Book" w:cs="Courier New"/>
          <w:sz w:val="23"/>
          <w:szCs w:val="23"/>
          <w:lang w:val="pl-PL" w:eastAsia="pl-PL"/>
        </w:rPr>
        <w:t xml:space="preserve"> media 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>uznały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 początkowo</w:t>
      </w:r>
      <w:r w:rsidR="00BB1EAE" w:rsidRPr="00455979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Pr="00455979">
        <w:rPr>
          <w:rFonts w:ascii="Gotham Book" w:hAnsi="Gotham Book" w:cs="Courier New"/>
          <w:sz w:val="23"/>
          <w:szCs w:val="23"/>
          <w:lang w:val="pl-PL" w:eastAsia="pl-PL"/>
        </w:rPr>
        <w:t>złe warunki pogodowe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>.</w:t>
      </w:r>
      <w:r w:rsidR="00BB1EAE">
        <w:rPr>
          <w:rFonts w:ascii="Gotham Book" w:hAnsi="Gotham Book" w:cs="Courier New"/>
          <w:sz w:val="23"/>
          <w:szCs w:val="23"/>
          <w:lang w:val="pl-PL" w:eastAsia="pl-PL"/>
        </w:rPr>
        <w:t xml:space="preserve"> Analiza zebranych przez śledczych dowodów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 naprowadza jednak ekspertów na inny trop.</w:t>
      </w:r>
    </w:p>
    <w:p w14:paraId="61295319" w14:textId="10C704E2" w:rsidR="007A0EC0" w:rsidRDefault="001E56ED" w:rsidP="007A0EC0">
      <w:pPr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  <w:r w:rsidRPr="001E56ED">
        <w:rPr>
          <w:rFonts w:ascii="Gotham Book" w:hAnsi="Gotham Book" w:cs="Courier New"/>
          <w:sz w:val="23"/>
          <w:szCs w:val="23"/>
          <w:lang w:val="pl-PL" w:eastAsia="pl-PL"/>
        </w:rPr>
        <w:t>Po sześciu miesiącach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 od rozpoczęcia</w:t>
      </w:r>
      <w:r w:rsidRPr="001E56ED">
        <w:rPr>
          <w:rFonts w:ascii="Gotham Book" w:hAnsi="Gotham Book" w:cs="Courier New"/>
          <w:sz w:val="23"/>
          <w:szCs w:val="23"/>
          <w:lang w:val="pl-PL" w:eastAsia="pl-PL"/>
        </w:rPr>
        <w:t xml:space="preserve"> śledztwa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 xml:space="preserve">, rozbija się </w:t>
      </w:r>
      <w:r w:rsidRPr="001E56ED">
        <w:rPr>
          <w:rFonts w:ascii="Gotham Book" w:hAnsi="Gotham Book" w:cs="Courier New"/>
          <w:sz w:val="23"/>
          <w:szCs w:val="23"/>
          <w:lang w:val="pl-PL" w:eastAsia="pl-PL"/>
        </w:rPr>
        <w:t xml:space="preserve"> kolejn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>a</w:t>
      </w:r>
      <w:r w:rsidRPr="001E56ED">
        <w:rPr>
          <w:rFonts w:ascii="Gotham Book" w:hAnsi="Gotham Book" w:cs="Courier New"/>
          <w:sz w:val="23"/>
          <w:szCs w:val="23"/>
          <w:lang w:val="pl-PL" w:eastAsia="pl-PL"/>
        </w:rPr>
        <w:t xml:space="preserve"> maszyn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>a</w:t>
      </w:r>
      <w:r w:rsidRPr="001E56ED">
        <w:rPr>
          <w:rFonts w:ascii="Gotham Book" w:hAnsi="Gotham Book" w:cs="Courier New"/>
          <w:sz w:val="23"/>
          <w:szCs w:val="23"/>
          <w:lang w:val="pl-PL" w:eastAsia="pl-PL"/>
        </w:rPr>
        <w:t xml:space="preserve"> tego samego przewoźnika. </w:t>
      </w:r>
      <w:r w:rsidR="007A0EC0">
        <w:rPr>
          <w:rFonts w:ascii="Gotham Book" w:hAnsi="Gotham Book" w:cs="Courier New"/>
          <w:sz w:val="23"/>
          <w:szCs w:val="23"/>
          <w:lang w:val="pl-PL" w:eastAsia="pl-PL"/>
        </w:rPr>
        <w:t>Czy wypadki mają ze sobą związek?</w:t>
      </w:r>
    </w:p>
    <w:p w14:paraId="22BC6D2A" w14:textId="77777777" w:rsidR="007A0EC0" w:rsidRDefault="007A0EC0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19B9AA0B" w14:textId="712163BB" w:rsidR="00455979" w:rsidRDefault="00455979" w:rsidP="007A0EC0">
      <w:pPr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Katastrofa w przestworzach” – premiery w </w:t>
      </w:r>
      <w:r w:rsidR="00BB1EAE">
        <w:rPr>
          <w:rFonts w:ascii="Gotham Book" w:hAnsi="Gotham Book"/>
          <w:b/>
          <w:color w:val="00B050"/>
          <w:sz w:val="23"/>
          <w:szCs w:val="23"/>
          <w:lang w:val="pl-PL"/>
        </w:rPr>
        <w:t>poniedziałki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od 12 lutego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 w:rsidRPr="004533BE">
        <w:rPr>
          <w:rFonts w:ascii="Gotham Book" w:hAnsi="Gotham Book" w:cs="Arial"/>
          <w:b/>
          <w:sz w:val="16"/>
          <w:szCs w:val="16"/>
          <w:lang w:val="pl-PL"/>
        </w:rPr>
        <w:t>National Geographic</w:t>
      </w:r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</w:t>
      </w:r>
      <w:r>
        <w:rPr>
          <w:rFonts w:ascii="Gotham Book" w:hAnsi="Gotham Book" w:cs="Arial"/>
          <w:sz w:val="16"/>
          <w:szCs w:val="16"/>
          <w:lang w:val="pl-PL"/>
        </w:rPr>
        <w:lastRenderedPageBreak/>
        <w:t xml:space="preserve">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3E22864B" w:rsidR="007C37D8" w:rsidRDefault="00C47E8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0F916B12" w:rsidR="007C37D8" w:rsidRDefault="006B1B94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NBS Communications</w:t>
            </w:r>
          </w:p>
          <w:p w14:paraId="6486DFE6" w14:textId="72C45312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113221A5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A4106C" w:rsidRPr="00EB3DAD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okobus@nbs.com.pl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B221" w14:textId="77777777" w:rsidR="00DD4EAF" w:rsidRDefault="00DD4EAF">
      <w:r>
        <w:separator/>
      </w:r>
    </w:p>
  </w:endnote>
  <w:endnote w:type="continuationSeparator" w:id="0">
    <w:p w14:paraId="503381A1" w14:textId="77777777" w:rsidR="00DD4EAF" w:rsidRDefault="00D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57D8" w14:textId="77777777" w:rsidR="00DD4EAF" w:rsidRDefault="00DD4EAF">
      <w:r>
        <w:separator/>
      </w:r>
    </w:p>
  </w:footnote>
  <w:footnote w:type="continuationSeparator" w:id="0">
    <w:p w14:paraId="2F4EA673" w14:textId="77777777" w:rsidR="00DD4EAF" w:rsidRDefault="00DD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2C7C"/>
    <w:rsid w:val="00005D21"/>
    <w:rsid w:val="0001032C"/>
    <w:rsid w:val="00017E7B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119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16CB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7036"/>
    <w:rsid w:val="0016706D"/>
    <w:rsid w:val="001728A1"/>
    <w:rsid w:val="00173EB7"/>
    <w:rsid w:val="001750F7"/>
    <w:rsid w:val="00176414"/>
    <w:rsid w:val="0018378A"/>
    <w:rsid w:val="001B050A"/>
    <w:rsid w:val="001B5470"/>
    <w:rsid w:val="001C27E0"/>
    <w:rsid w:val="001C43D6"/>
    <w:rsid w:val="001C4AFD"/>
    <w:rsid w:val="001C5CEF"/>
    <w:rsid w:val="001D01CC"/>
    <w:rsid w:val="001D30CA"/>
    <w:rsid w:val="001D75A4"/>
    <w:rsid w:val="001E3617"/>
    <w:rsid w:val="001E56ED"/>
    <w:rsid w:val="001F10DC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6DD7"/>
    <w:rsid w:val="002C2818"/>
    <w:rsid w:val="002C471D"/>
    <w:rsid w:val="002C4B5E"/>
    <w:rsid w:val="002C516E"/>
    <w:rsid w:val="002C62C7"/>
    <w:rsid w:val="002C65F9"/>
    <w:rsid w:val="002D7443"/>
    <w:rsid w:val="002D79F5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56EEF"/>
    <w:rsid w:val="003609EA"/>
    <w:rsid w:val="00371482"/>
    <w:rsid w:val="00374160"/>
    <w:rsid w:val="003804F3"/>
    <w:rsid w:val="003808CF"/>
    <w:rsid w:val="00380C53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1295E"/>
    <w:rsid w:val="00415797"/>
    <w:rsid w:val="00417C08"/>
    <w:rsid w:val="00424ECF"/>
    <w:rsid w:val="00430665"/>
    <w:rsid w:val="004312DC"/>
    <w:rsid w:val="00446E90"/>
    <w:rsid w:val="00451B53"/>
    <w:rsid w:val="004533BE"/>
    <w:rsid w:val="004546B6"/>
    <w:rsid w:val="00454D36"/>
    <w:rsid w:val="00455979"/>
    <w:rsid w:val="0046382B"/>
    <w:rsid w:val="004732EA"/>
    <w:rsid w:val="004751B3"/>
    <w:rsid w:val="004807DB"/>
    <w:rsid w:val="00484789"/>
    <w:rsid w:val="004877F3"/>
    <w:rsid w:val="004934B2"/>
    <w:rsid w:val="004A5360"/>
    <w:rsid w:val="004A7D12"/>
    <w:rsid w:val="004B17EE"/>
    <w:rsid w:val="004C1193"/>
    <w:rsid w:val="004D124D"/>
    <w:rsid w:val="004D3B88"/>
    <w:rsid w:val="004E1B44"/>
    <w:rsid w:val="004E56FA"/>
    <w:rsid w:val="004E692E"/>
    <w:rsid w:val="004E723C"/>
    <w:rsid w:val="004F2BCE"/>
    <w:rsid w:val="004F6A22"/>
    <w:rsid w:val="005000BF"/>
    <w:rsid w:val="005024B7"/>
    <w:rsid w:val="005059B9"/>
    <w:rsid w:val="00525974"/>
    <w:rsid w:val="005267D3"/>
    <w:rsid w:val="00527785"/>
    <w:rsid w:val="00534934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C1116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562E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6374"/>
    <w:rsid w:val="006777BD"/>
    <w:rsid w:val="00682F2C"/>
    <w:rsid w:val="0068742D"/>
    <w:rsid w:val="00687938"/>
    <w:rsid w:val="00687DE0"/>
    <w:rsid w:val="00694E36"/>
    <w:rsid w:val="00696EB2"/>
    <w:rsid w:val="006B1B94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55E4B"/>
    <w:rsid w:val="0077381E"/>
    <w:rsid w:val="00775FE7"/>
    <w:rsid w:val="00782208"/>
    <w:rsid w:val="00782E7E"/>
    <w:rsid w:val="00786C92"/>
    <w:rsid w:val="00794DA9"/>
    <w:rsid w:val="00794E06"/>
    <w:rsid w:val="007A0EC0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3FB1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71697"/>
    <w:rsid w:val="00883069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E73F8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53504"/>
    <w:rsid w:val="00962E63"/>
    <w:rsid w:val="00967459"/>
    <w:rsid w:val="00974647"/>
    <w:rsid w:val="0097705D"/>
    <w:rsid w:val="009854D8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1CD0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02E1"/>
    <w:rsid w:val="00A11DE0"/>
    <w:rsid w:val="00A12193"/>
    <w:rsid w:val="00A24E6C"/>
    <w:rsid w:val="00A4106C"/>
    <w:rsid w:val="00A41185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0EA5"/>
    <w:rsid w:val="00A86013"/>
    <w:rsid w:val="00A92028"/>
    <w:rsid w:val="00A94FF8"/>
    <w:rsid w:val="00A956B4"/>
    <w:rsid w:val="00AA6330"/>
    <w:rsid w:val="00AB442F"/>
    <w:rsid w:val="00AC1EA1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A60D8"/>
    <w:rsid w:val="00BB1EAE"/>
    <w:rsid w:val="00BB1F9A"/>
    <w:rsid w:val="00BB2FC9"/>
    <w:rsid w:val="00BB62F3"/>
    <w:rsid w:val="00BC0A39"/>
    <w:rsid w:val="00BC5B68"/>
    <w:rsid w:val="00BC656F"/>
    <w:rsid w:val="00BC6B41"/>
    <w:rsid w:val="00BD4CB3"/>
    <w:rsid w:val="00BE2BF1"/>
    <w:rsid w:val="00BE56D9"/>
    <w:rsid w:val="00BF27FA"/>
    <w:rsid w:val="00BF7CE7"/>
    <w:rsid w:val="00C01BD4"/>
    <w:rsid w:val="00C04FFB"/>
    <w:rsid w:val="00C05391"/>
    <w:rsid w:val="00C07D12"/>
    <w:rsid w:val="00C11076"/>
    <w:rsid w:val="00C120ED"/>
    <w:rsid w:val="00C14C2B"/>
    <w:rsid w:val="00C2567C"/>
    <w:rsid w:val="00C40A3F"/>
    <w:rsid w:val="00C41110"/>
    <w:rsid w:val="00C45AF1"/>
    <w:rsid w:val="00C47E80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69E7"/>
    <w:rsid w:val="00CF173E"/>
    <w:rsid w:val="00CF63FE"/>
    <w:rsid w:val="00D01998"/>
    <w:rsid w:val="00D033AB"/>
    <w:rsid w:val="00D35A84"/>
    <w:rsid w:val="00D3700F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7768"/>
    <w:rsid w:val="00DD0A5E"/>
    <w:rsid w:val="00DD4EAF"/>
    <w:rsid w:val="00DD795B"/>
    <w:rsid w:val="00DE2F3D"/>
    <w:rsid w:val="00DE7504"/>
    <w:rsid w:val="00DF76FF"/>
    <w:rsid w:val="00E0232B"/>
    <w:rsid w:val="00E16F22"/>
    <w:rsid w:val="00E2520F"/>
    <w:rsid w:val="00E367AB"/>
    <w:rsid w:val="00E475EC"/>
    <w:rsid w:val="00E50BF5"/>
    <w:rsid w:val="00E52979"/>
    <w:rsid w:val="00E61C6E"/>
    <w:rsid w:val="00E62679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53EE"/>
    <w:rsid w:val="00F56934"/>
    <w:rsid w:val="00F572D9"/>
    <w:rsid w:val="00F64835"/>
    <w:rsid w:val="00F66731"/>
    <w:rsid w:val="00F669A2"/>
    <w:rsid w:val="00F85825"/>
    <w:rsid w:val="00F8625E"/>
    <w:rsid w:val="00F92642"/>
    <w:rsid w:val="00FA5AB2"/>
    <w:rsid w:val="00FB6A31"/>
    <w:rsid w:val="00FB6E4F"/>
    <w:rsid w:val="00FC0523"/>
    <w:rsid w:val="00FC3DB0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0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418C-F3E5-4612-86D8-04E72B35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8</cp:revision>
  <cp:lastPrinted>2017-04-27T14:28:00Z</cp:lastPrinted>
  <dcterms:created xsi:type="dcterms:W3CDTF">2018-01-24T10:25:00Z</dcterms:created>
  <dcterms:modified xsi:type="dcterms:W3CDTF">2018-02-05T16:32:00Z</dcterms:modified>
</cp:coreProperties>
</file>