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29" w:rsidRPr="00066B98" w:rsidRDefault="00FE4C5A" w:rsidP="00FE4C5A">
      <w:pPr>
        <w:pStyle w:val="Eyebrowtext"/>
        <w:rPr>
          <w:rFonts w:ascii="Segoe UI Light" w:hAnsi="Segoe UI Light" w:cs="Segoe UI Light"/>
          <w:sz w:val="40"/>
          <w:szCs w:val="40"/>
          <w:lang w:val="pl-PL"/>
        </w:rPr>
      </w:pPr>
      <w:r w:rsidRPr="00066B98">
        <w:rPr>
          <w:noProof/>
          <w:lang w:val="pl-PL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33B8" wp14:editId="725DFB06">
                <wp:simplePos x="0" y="0"/>
                <wp:positionH relativeFrom="margin">
                  <wp:align>left</wp:align>
                </wp:positionH>
                <wp:positionV relativeFrom="page">
                  <wp:posOffset>608330</wp:posOffset>
                </wp:positionV>
                <wp:extent cx="3409950" cy="226695"/>
                <wp:effectExtent l="0" t="0" r="0" b="190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C5A" w:rsidRPr="001B65A8" w:rsidRDefault="00FE4C5A" w:rsidP="00FE4C5A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INFORMACJA PRASOWA</w:t>
                            </w:r>
                          </w:p>
                          <w:p w:rsidR="00FE4C5A" w:rsidRDefault="00FE4C5A" w:rsidP="00FE4C5A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53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7.9pt;width:268.5pt;height:1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" filled="f" stroked="f" strokeweight=".5pt">
                <v:textbox inset="0,0,0,0">
                  <w:txbxContent>
                    <w:p w:rsidR="00FE4C5A" w:rsidRPr="001B65A8" w:rsidRDefault="00FE4C5A" w:rsidP="00FE4C5A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INFORMACJA PRASOWA</w:t>
                      </w:r>
                    </w:p>
                    <w:p w:rsidR="00FE4C5A" w:rsidRDefault="00FE4C5A" w:rsidP="00FE4C5A">
                      <w:r>
                        <w:t>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66B98">
        <w:rPr>
          <w:rFonts w:ascii="Segoe UI Light" w:hAnsi="Segoe UI Light" w:cs="Segoe UI Light"/>
          <w:sz w:val="40"/>
          <w:szCs w:val="40"/>
          <w:lang w:val="pl-PL"/>
        </w:rPr>
        <w:br/>
      </w:r>
      <w:proofErr w:type="spellStart"/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>Prologis</w:t>
      </w:r>
      <w:proofErr w:type="spellEnd"/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 </w:t>
      </w:r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 xml:space="preserve">i 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Platio </w:t>
      </w:r>
      <w:r w:rsidR="000E16F3" w:rsidRPr="00066B98">
        <w:rPr>
          <w:rFonts w:ascii="Segoe UI Light" w:hAnsi="Segoe UI Light" w:cs="Segoe UI Light"/>
          <w:sz w:val="40"/>
          <w:szCs w:val="40"/>
          <w:lang w:val="pl-PL"/>
        </w:rPr>
        <w:t>W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>prowadza</w:t>
      </w:r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>ją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 </w:t>
      </w:r>
      <w:r w:rsidR="000E16F3" w:rsidRPr="00066B98">
        <w:rPr>
          <w:rFonts w:ascii="Segoe UI Light" w:hAnsi="Segoe UI Light" w:cs="Segoe UI Light"/>
          <w:sz w:val="40"/>
          <w:szCs w:val="40"/>
          <w:lang w:val="pl-PL"/>
        </w:rPr>
        <w:t>P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ierwszy na </w:t>
      </w:r>
      <w:r w:rsidR="000E16F3" w:rsidRPr="00066B98">
        <w:rPr>
          <w:rFonts w:ascii="Segoe UI Light" w:hAnsi="Segoe UI Light" w:cs="Segoe UI Light"/>
          <w:sz w:val="40"/>
          <w:szCs w:val="40"/>
          <w:lang w:val="pl-PL"/>
        </w:rPr>
        <w:t>Ś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wiecie </w:t>
      </w:r>
      <w:r w:rsidR="000E16F3" w:rsidRPr="00066B98">
        <w:rPr>
          <w:rFonts w:ascii="Segoe UI Light" w:hAnsi="Segoe UI Light" w:cs="Segoe UI Light"/>
          <w:sz w:val="40"/>
          <w:szCs w:val="40"/>
          <w:lang w:val="pl-PL"/>
        </w:rPr>
        <w:t>S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ystem </w:t>
      </w:r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 xml:space="preserve">Chodnikowych </w:t>
      </w:r>
      <w:r w:rsidR="000E16F3" w:rsidRPr="00066B98">
        <w:rPr>
          <w:rFonts w:ascii="Segoe UI Light" w:hAnsi="Segoe UI Light" w:cs="Segoe UI Light"/>
          <w:sz w:val="40"/>
          <w:szCs w:val="40"/>
          <w:lang w:val="pl-PL"/>
        </w:rPr>
        <w:t>P</w:t>
      </w:r>
      <w:r w:rsidR="00915645" w:rsidRPr="00066B98">
        <w:rPr>
          <w:rFonts w:ascii="Segoe UI Light" w:hAnsi="Segoe UI Light" w:cs="Segoe UI Light"/>
          <w:sz w:val="40"/>
          <w:szCs w:val="40"/>
          <w:lang w:val="pl-PL"/>
        </w:rPr>
        <w:t xml:space="preserve">aneli </w:t>
      </w:r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 xml:space="preserve">Fotowoltaicznych w </w:t>
      </w:r>
      <w:proofErr w:type="spellStart"/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>Prologis</w:t>
      </w:r>
      <w:proofErr w:type="spellEnd"/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 xml:space="preserve"> Park </w:t>
      </w:r>
      <w:proofErr w:type="spellStart"/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>Budapest</w:t>
      </w:r>
      <w:proofErr w:type="spellEnd"/>
      <w:r w:rsidR="00FF3C09" w:rsidRPr="00066B98">
        <w:rPr>
          <w:rFonts w:ascii="Segoe UI Light" w:hAnsi="Segoe UI Light" w:cs="Segoe UI Light"/>
          <w:sz w:val="40"/>
          <w:szCs w:val="40"/>
          <w:lang w:val="pl-PL"/>
        </w:rPr>
        <w:t>-Harbor</w:t>
      </w:r>
    </w:p>
    <w:p w:rsidR="00915645" w:rsidRPr="00066B98" w:rsidRDefault="00915645">
      <w:pPr>
        <w:rPr>
          <w:rFonts w:ascii="Segoe UI Light" w:hAnsi="Segoe UI Light" w:cs="Segoe UI Light"/>
          <w:lang w:val="pl-PL"/>
        </w:rPr>
      </w:pPr>
      <w:r w:rsidRPr="00066B98">
        <w:rPr>
          <w:rFonts w:ascii="Segoe UI Light" w:hAnsi="Segoe UI Light" w:cs="Segoe UI Light"/>
          <w:lang w:val="pl-PL"/>
        </w:rPr>
        <w:t>Węgierski start-</w:t>
      </w:r>
      <w:proofErr w:type="spellStart"/>
      <w:r w:rsidRPr="00066B98">
        <w:rPr>
          <w:rFonts w:ascii="Segoe UI Light" w:hAnsi="Segoe UI Light" w:cs="Segoe UI Light"/>
          <w:lang w:val="pl-PL"/>
        </w:rPr>
        <w:t>up</w:t>
      </w:r>
      <w:proofErr w:type="spellEnd"/>
      <w:r w:rsidRPr="00066B98">
        <w:rPr>
          <w:rFonts w:ascii="Segoe UI Light" w:hAnsi="Segoe UI Light" w:cs="Segoe UI Light"/>
          <w:lang w:val="pl-PL"/>
        </w:rPr>
        <w:t xml:space="preserve"> dostarczy </w:t>
      </w:r>
      <w:r w:rsidR="00FF3C09" w:rsidRPr="00066B98">
        <w:rPr>
          <w:rFonts w:ascii="Segoe UI Light" w:hAnsi="Segoe UI Light" w:cs="Segoe UI Light"/>
          <w:lang w:val="pl-PL"/>
        </w:rPr>
        <w:t xml:space="preserve">słoneczną </w:t>
      </w:r>
      <w:r w:rsidRPr="00066B98">
        <w:rPr>
          <w:rFonts w:ascii="Segoe UI Light" w:hAnsi="Segoe UI Light" w:cs="Segoe UI Light"/>
          <w:lang w:val="pl-PL"/>
        </w:rPr>
        <w:t xml:space="preserve">energię do stacji ładowania </w:t>
      </w:r>
      <w:r w:rsidR="00855B84" w:rsidRPr="00066B98">
        <w:rPr>
          <w:rFonts w:ascii="Segoe UI Light" w:hAnsi="Segoe UI Light" w:cs="Segoe UI Light"/>
          <w:lang w:val="pl-PL"/>
        </w:rPr>
        <w:t xml:space="preserve">samochodów elektrycznych </w:t>
      </w:r>
    </w:p>
    <w:p w:rsidR="00FE4C5A" w:rsidRPr="00066B98" w:rsidRDefault="00FE4C5A">
      <w:pPr>
        <w:rPr>
          <w:rFonts w:ascii="Segoe UI" w:eastAsia="SimSun" w:hAnsi="Segoe UI" w:cs="Segoe UI"/>
          <w:color w:val="000000"/>
          <w:sz w:val="19"/>
          <w:szCs w:val="19"/>
          <w:lang w:val="pl-PL"/>
        </w:rPr>
      </w:pPr>
    </w:p>
    <w:p w:rsidR="00FE4C5A" w:rsidRPr="00066B98" w:rsidRDefault="00FE4C5A">
      <w:pPr>
        <w:rPr>
          <w:rFonts w:ascii="Segoe UI" w:eastAsia="SimSun" w:hAnsi="Segoe UI" w:cs="Segoe UI"/>
          <w:color w:val="000000"/>
          <w:sz w:val="19"/>
          <w:szCs w:val="19"/>
          <w:lang w:val="pl-PL"/>
        </w:rPr>
      </w:pPr>
    </w:p>
    <w:p w:rsidR="00915645" w:rsidRPr="00066B98" w:rsidRDefault="00915645" w:rsidP="00FE4C5A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066B98">
        <w:rPr>
          <w:rFonts w:ascii="Segoe UI" w:eastAsia="SimSun" w:hAnsi="Segoe UI" w:cs="Segoe UI"/>
          <w:color w:val="000000"/>
          <w:sz w:val="19"/>
          <w:szCs w:val="19"/>
          <w:lang w:val="pl-PL"/>
        </w:rPr>
        <w:t xml:space="preserve">Budapeszt (25 stycznia 2018) </w:t>
      </w:r>
      <w:r w:rsidR="00FE4C5A" w:rsidRPr="00066B98">
        <w:rPr>
          <w:rFonts w:ascii="Segoe UI" w:eastAsia="SimSun" w:hAnsi="Segoe UI" w:cs="Segoe UI"/>
          <w:color w:val="000000"/>
          <w:sz w:val="19"/>
          <w:szCs w:val="19"/>
          <w:lang w:val="pl-PL"/>
        </w:rPr>
        <w:br/>
      </w:r>
      <w:r w:rsidR="00FE4C5A" w:rsidRPr="00066B98">
        <w:rPr>
          <w:rFonts w:ascii="Segoe UI" w:eastAsia="SimSun" w:hAnsi="Segoe UI" w:cs="Segoe UI"/>
          <w:color w:val="000000"/>
          <w:sz w:val="19"/>
          <w:szCs w:val="19"/>
          <w:lang w:val="pl-PL"/>
        </w:rPr>
        <w:br/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, Inc., </w:t>
      </w:r>
      <w:r w:rsidR="000E16F3" w:rsidRPr="00066B98">
        <w:rPr>
          <w:rFonts w:ascii="Segoe UI" w:hAnsi="Segoe UI" w:cs="Segoe UI"/>
          <w:sz w:val="20"/>
          <w:szCs w:val="20"/>
          <w:lang w:val="pl-PL"/>
        </w:rPr>
        <w:t>globalny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lider nieruchomości logistycznych </w:t>
      </w:r>
      <w:r w:rsidR="00C174A6" w:rsidRPr="00066B98">
        <w:rPr>
          <w:rFonts w:ascii="Segoe UI" w:hAnsi="Segoe UI" w:cs="Segoe UI"/>
          <w:sz w:val="20"/>
          <w:szCs w:val="20"/>
          <w:lang w:val="pl-PL"/>
        </w:rPr>
        <w:t xml:space="preserve">zakończył 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 xml:space="preserve">z sukcesem projekt pilotażowy realizowany </w:t>
      </w:r>
      <w:r w:rsidRPr="00066B98">
        <w:rPr>
          <w:rFonts w:ascii="Segoe UI" w:hAnsi="Segoe UI" w:cs="Segoe UI"/>
          <w:sz w:val="20"/>
          <w:szCs w:val="20"/>
          <w:lang w:val="pl-PL"/>
        </w:rPr>
        <w:t>z węgierskim start-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upem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Platio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 xml:space="preserve">, który 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dostarcza estetyczne i ergonomiczne systemy odnawialnej energii 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 xml:space="preserve">z wykorzystaniem wykonanych z plastiku pochodzącego z recyklingu 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bardzo wydajnych paneli słonecznych montowanych w </w:t>
      </w:r>
      <w:r w:rsidR="0091551A" w:rsidRPr="00066B98">
        <w:rPr>
          <w:rFonts w:ascii="Segoe UI" w:hAnsi="Segoe UI" w:cs="Segoe UI"/>
          <w:sz w:val="20"/>
          <w:szCs w:val="20"/>
          <w:lang w:val="pl-PL"/>
        </w:rPr>
        <w:t>płytach chodnikowych</w:t>
      </w:r>
      <w:r w:rsidR="00326AE3" w:rsidRPr="00066B98">
        <w:rPr>
          <w:rFonts w:ascii="Segoe UI" w:hAnsi="Segoe UI" w:cs="Segoe UI"/>
          <w:sz w:val="20"/>
          <w:szCs w:val="20"/>
          <w:lang w:val="pl-PL"/>
        </w:rPr>
        <w:t>.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:rsidR="00FE4C5A" w:rsidRPr="00066B98" w:rsidRDefault="00FE4C5A" w:rsidP="00FE4C5A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p w:rsidR="00915645" w:rsidRPr="00066B98" w:rsidRDefault="00915645" w:rsidP="00FE4C5A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0" w:name="_Hlk497917824"/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1551A" w:rsidRPr="00066B98">
        <w:rPr>
          <w:rFonts w:ascii="Segoe UI" w:hAnsi="Segoe UI" w:cs="Segoe UI"/>
          <w:sz w:val="20"/>
          <w:szCs w:val="20"/>
          <w:lang w:val="pl-PL"/>
        </w:rPr>
        <w:t xml:space="preserve">Park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Budapest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-Harbor </w:t>
      </w:r>
      <w:r w:rsidR="00145529" w:rsidRPr="00066B98">
        <w:rPr>
          <w:rFonts w:ascii="Segoe UI" w:hAnsi="Segoe UI" w:cs="Segoe UI"/>
          <w:sz w:val="20"/>
          <w:szCs w:val="20"/>
          <w:lang w:val="pl-PL"/>
        </w:rPr>
        <w:t>jest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pierwszym 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>centrum logistycznym na świecie, które</w:t>
      </w:r>
      <w:r w:rsidR="0091551A" w:rsidRPr="00066B98">
        <w:rPr>
          <w:rFonts w:ascii="Segoe UI" w:hAnsi="Segoe UI" w:cs="Segoe UI"/>
          <w:sz w:val="20"/>
          <w:szCs w:val="20"/>
          <w:lang w:val="pl-PL"/>
        </w:rPr>
        <w:t xml:space="preserve"> na co dzień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 xml:space="preserve">wykorzystuje </w:t>
      </w:r>
      <w:r w:rsidR="0091551A" w:rsidRPr="00066B98">
        <w:rPr>
          <w:rFonts w:ascii="Segoe UI" w:hAnsi="Segoe UI" w:cs="Segoe UI"/>
          <w:sz w:val="20"/>
          <w:szCs w:val="20"/>
          <w:lang w:val="pl-PL"/>
        </w:rPr>
        <w:t xml:space="preserve">to </w:t>
      </w:r>
      <w:r w:rsidR="008461FB" w:rsidRPr="00066B98">
        <w:rPr>
          <w:rFonts w:ascii="Segoe UI" w:hAnsi="Segoe UI" w:cs="Segoe UI"/>
          <w:sz w:val="20"/>
          <w:szCs w:val="20"/>
          <w:lang w:val="pl-PL"/>
        </w:rPr>
        <w:t>ekologiczne rozwiązanie technologiczne</w:t>
      </w:r>
      <w:r w:rsidR="0091551A" w:rsidRPr="00066B98">
        <w:rPr>
          <w:rFonts w:ascii="Segoe UI" w:hAnsi="Segoe UI" w:cs="Segoe UI"/>
          <w:sz w:val="20"/>
          <w:szCs w:val="20"/>
          <w:lang w:val="pl-PL"/>
        </w:rPr>
        <w:t>.</w:t>
      </w:r>
      <w:bookmarkEnd w:id="0"/>
    </w:p>
    <w:p w:rsidR="00326AE3" w:rsidRPr="00066B98" w:rsidRDefault="00326AE3" w:rsidP="00FE4C5A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p w:rsidR="00915645" w:rsidRPr="00066B98" w:rsidRDefault="00855B84">
      <w:pPr>
        <w:pStyle w:val="Default"/>
        <w:rPr>
          <w:rFonts w:ascii="Calibri" w:hAnsi="Calibri" w:cs="Calibri"/>
          <w:color w:val="00000A"/>
          <w:sz w:val="20"/>
          <w:szCs w:val="20"/>
          <w:lang w:val="pl-PL"/>
        </w:rPr>
      </w:pP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Panele słoneczne </w:t>
      </w:r>
      <w:r w:rsidR="00915645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o łącznej powierzchni 4,7 metrów kwadratowych są zamontowane w chodniku znajdującym się w pobliżu stacji ładowania samochodów elektrycznych </w:t>
      </w:r>
      <w:r w:rsidR="0091551A" w:rsidRPr="00066B98">
        <w:rPr>
          <w:rFonts w:ascii="Segoe UI" w:hAnsi="Segoe UI" w:cs="Segoe UI"/>
          <w:color w:val="00000A"/>
          <w:sz w:val="20"/>
          <w:szCs w:val="20"/>
          <w:lang w:val="pl-PL"/>
        </w:rPr>
        <w:t>na terenie parku</w:t>
      </w:r>
      <w:r w:rsidR="00915645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. </w:t>
      </w: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W słoneczne dni system </w:t>
      </w:r>
      <w:r w:rsidR="000D6C79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o mocy szczytowej </w:t>
      </w: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720 </w:t>
      </w:r>
      <w:proofErr w:type="spellStart"/>
      <w:r w:rsidR="000D6C79" w:rsidRPr="00066B98">
        <w:rPr>
          <w:rFonts w:ascii="Segoe UI" w:hAnsi="Segoe UI" w:cs="Segoe UI"/>
          <w:color w:val="00000A"/>
          <w:sz w:val="20"/>
          <w:szCs w:val="20"/>
          <w:lang w:val="pl-PL"/>
        </w:rPr>
        <w:t>Wp</w:t>
      </w:r>
      <w:proofErr w:type="spellEnd"/>
      <w:r w:rsidR="000D6C79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</w:t>
      </w:r>
      <w:r w:rsidR="00E55BE8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zasili </w:t>
      </w:r>
      <w:r w:rsidR="00E7721C">
        <w:rPr>
          <w:rFonts w:ascii="Segoe UI" w:hAnsi="Segoe UI" w:cs="Segoe UI"/>
          <w:color w:val="00000A"/>
          <w:sz w:val="20"/>
          <w:szCs w:val="20"/>
          <w:lang w:val="pl-PL"/>
        </w:rPr>
        <w:t xml:space="preserve">wspomnianą </w:t>
      </w:r>
      <w:bookmarkStart w:id="1" w:name="_GoBack"/>
      <w:bookmarkEnd w:id="1"/>
      <w:r w:rsidR="00E7721C">
        <w:rPr>
          <w:rFonts w:ascii="Segoe UI" w:hAnsi="Segoe UI" w:cs="Segoe UI"/>
          <w:color w:val="00000A"/>
          <w:sz w:val="20"/>
          <w:szCs w:val="20"/>
          <w:lang w:val="pl-PL"/>
        </w:rPr>
        <w:t>stację</w:t>
      </w:r>
      <w:r w:rsidR="00E55BE8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zieloną energią; natomiast</w:t>
      </w:r>
      <w:r w:rsidR="00326AE3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</w:t>
      </w:r>
      <w:r w:rsidR="00E55BE8" w:rsidRPr="00066B98">
        <w:rPr>
          <w:rFonts w:ascii="Segoe UI" w:hAnsi="Segoe UI" w:cs="Segoe UI"/>
          <w:color w:val="00000A"/>
          <w:sz w:val="20"/>
          <w:szCs w:val="20"/>
          <w:lang w:val="pl-PL"/>
        </w:rPr>
        <w:t>n</w:t>
      </w: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iezużyta energia zostanie wykorzystana </w:t>
      </w:r>
      <w:r w:rsidR="00E55BE8" w:rsidRPr="00066B98">
        <w:rPr>
          <w:rFonts w:ascii="Segoe UI" w:hAnsi="Segoe UI" w:cs="Segoe UI"/>
          <w:color w:val="00000A"/>
          <w:sz w:val="20"/>
          <w:szCs w:val="20"/>
          <w:lang w:val="pl-PL"/>
        </w:rPr>
        <w:t>przez</w:t>
      </w:r>
      <w:r w:rsidR="00915645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pobliski biurow</w:t>
      </w:r>
      <w:r w:rsidR="00E55BE8" w:rsidRPr="00066B98">
        <w:rPr>
          <w:rFonts w:ascii="Segoe UI" w:hAnsi="Segoe UI" w:cs="Segoe UI"/>
          <w:color w:val="00000A"/>
          <w:sz w:val="20"/>
          <w:szCs w:val="20"/>
          <w:lang w:val="pl-PL"/>
        </w:rPr>
        <w:t>iec</w:t>
      </w:r>
      <w:r w:rsidR="00915645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. </w:t>
      </w:r>
    </w:p>
    <w:p w:rsidR="00915645" w:rsidRPr="00066B98" w:rsidRDefault="00915645">
      <w:pPr>
        <w:pStyle w:val="Default"/>
        <w:rPr>
          <w:rFonts w:ascii="Calibri" w:hAnsi="Calibri" w:cs="Calibri"/>
          <w:color w:val="00000A"/>
          <w:sz w:val="20"/>
          <w:szCs w:val="20"/>
          <w:lang w:val="pl-PL"/>
        </w:rPr>
      </w:pPr>
    </w:p>
    <w:p w:rsidR="00915645" w:rsidRPr="00066B98" w:rsidRDefault="00915645">
      <w:pPr>
        <w:pStyle w:val="Default"/>
        <w:rPr>
          <w:rFonts w:ascii="Segoe UI" w:hAnsi="Segoe UI" w:cs="Segoe UI"/>
          <w:color w:val="00000A"/>
          <w:sz w:val="20"/>
          <w:szCs w:val="20"/>
          <w:lang w:val="pl-PL"/>
        </w:rPr>
      </w:pP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„W </w:t>
      </w:r>
      <w:proofErr w:type="spellStart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zrównoważony rozwój jest podstawą naszych działań, a nawet więcej – jest wpisany w nasze DNA. Wprowadzamy wiele ekologicznych rozwiązań w naszych </w:t>
      </w:r>
      <w:r w:rsidR="00855B84" w:rsidRPr="00066B98">
        <w:rPr>
          <w:rFonts w:ascii="Segoe UI" w:hAnsi="Segoe UI" w:cs="Segoe UI"/>
          <w:color w:val="00000A"/>
          <w:sz w:val="20"/>
          <w:szCs w:val="20"/>
          <w:lang w:val="pl-PL"/>
        </w:rPr>
        <w:t>magazynach</w:t>
      </w: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, a z myślą o kolejnych innowacjach skupiamy naszą uwagę na testowaniu technologii przyszłości, takich jak odnawialne źródła energii </w:t>
      </w:r>
      <w:r w:rsidR="00855B84"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i rozwiązania </w:t>
      </w:r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oferowane przez Platio” - powiedział </w:t>
      </w:r>
      <w:proofErr w:type="spellStart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>László</w:t>
      </w:r>
      <w:proofErr w:type="spellEnd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</w:t>
      </w:r>
      <w:proofErr w:type="spellStart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>Kemenes</w:t>
      </w:r>
      <w:proofErr w:type="spellEnd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, </w:t>
      </w:r>
      <w:r w:rsidR="00367E22" w:rsidRPr="00066B98">
        <w:rPr>
          <w:rFonts w:ascii="Segoe UI" w:hAnsi="Segoe UI" w:cs="Segoe UI"/>
          <w:color w:val="auto"/>
          <w:sz w:val="20"/>
          <w:szCs w:val="20"/>
          <w:lang w:val="pl-PL"/>
        </w:rPr>
        <w:t xml:space="preserve">senior vice </w:t>
      </w:r>
      <w:proofErr w:type="spellStart"/>
      <w:r w:rsidR="00367E22" w:rsidRPr="00066B98">
        <w:rPr>
          <w:rFonts w:ascii="Segoe UI" w:hAnsi="Segoe UI" w:cs="Segoe UI"/>
          <w:color w:val="auto"/>
          <w:sz w:val="20"/>
          <w:szCs w:val="20"/>
          <w:lang w:val="pl-PL"/>
        </w:rPr>
        <w:t>president</w:t>
      </w:r>
      <w:proofErr w:type="spellEnd"/>
      <w:r w:rsidR="00367E22" w:rsidRPr="00066B98">
        <w:rPr>
          <w:rFonts w:ascii="Segoe UI" w:hAnsi="Segoe UI" w:cs="Segoe UI"/>
          <w:color w:val="auto"/>
          <w:sz w:val="20"/>
          <w:szCs w:val="20"/>
          <w:lang w:val="pl-PL"/>
        </w:rPr>
        <w:t xml:space="preserve"> and country manager, </w:t>
      </w:r>
      <w:proofErr w:type="spellStart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na Węgrzech. „Nasi klienci wiedzą, że współpraca z </w:t>
      </w:r>
      <w:proofErr w:type="spellStart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color w:val="00000A"/>
          <w:sz w:val="20"/>
          <w:szCs w:val="20"/>
          <w:lang w:val="pl-PL"/>
        </w:rPr>
        <w:t xml:space="preserve"> może pomóc im w skutecznym i bardziej zrównoważonym prowadzeniu działalności.”</w:t>
      </w:r>
    </w:p>
    <w:p w:rsidR="00915645" w:rsidRPr="00066B98" w:rsidRDefault="00915645">
      <w:pPr>
        <w:pStyle w:val="Default"/>
        <w:rPr>
          <w:rFonts w:ascii="Segoe UI" w:hAnsi="Segoe UI" w:cs="Segoe UI"/>
          <w:color w:val="00000A"/>
          <w:sz w:val="20"/>
          <w:szCs w:val="20"/>
          <w:lang w:val="pl-PL"/>
        </w:rPr>
      </w:pPr>
    </w:p>
    <w:p w:rsidR="00915645" w:rsidRPr="00066B98" w:rsidRDefault="00915645">
      <w:pPr>
        <w:pStyle w:val="Default"/>
        <w:rPr>
          <w:rFonts w:ascii="Segoe UI" w:hAnsi="Segoe UI" w:cs="Segoe UI"/>
          <w:sz w:val="20"/>
          <w:szCs w:val="20"/>
          <w:lang w:val="pl-PL"/>
        </w:rPr>
      </w:pPr>
      <w:r w:rsidRPr="00066B98">
        <w:rPr>
          <w:rFonts w:ascii="Segoe UI" w:hAnsi="Segoe UI" w:cs="Segoe UI"/>
          <w:sz w:val="20"/>
          <w:szCs w:val="20"/>
          <w:lang w:val="pl-PL"/>
        </w:rPr>
        <w:t>„Zależy nam na znalezieniu kluczowych partnerów, którzy wspierają innowacyjne technologie i mogą dać nam szans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ę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na przetestowanie nowych </w:t>
      </w:r>
      <w:r w:rsidR="000D6C79" w:rsidRPr="00066B98">
        <w:rPr>
          <w:rFonts w:ascii="Segoe UI" w:hAnsi="Segoe UI" w:cs="Segoe UI"/>
          <w:sz w:val="20"/>
          <w:szCs w:val="20"/>
          <w:lang w:val="pl-PL"/>
        </w:rPr>
        <w:t>możliwości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ich stosowania. Z pomocą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udało nam się zainstalować nasze pierwsze rozwiązanie dla stacji ładowania samochodów elektrycznych, co jest dla nas niewątpliwie kamieniem milowym i stanowi część naszej misji wspierania rozwoju e-mobilności” - powiedział Miklós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Illyés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>, współzałożyciel Platio.</w:t>
      </w:r>
    </w:p>
    <w:p w:rsidR="00915645" w:rsidRPr="00066B98" w:rsidRDefault="00915645">
      <w:pPr>
        <w:pStyle w:val="Default"/>
        <w:rPr>
          <w:rFonts w:ascii="Segoe UI" w:hAnsi="Segoe UI" w:cs="Segoe UI"/>
          <w:sz w:val="20"/>
          <w:szCs w:val="20"/>
          <w:lang w:val="pl-PL"/>
        </w:rPr>
      </w:pPr>
    </w:p>
    <w:p w:rsidR="00915645" w:rsidRPr="00066B98" w:rsidRDefault="00915645">
      <w:pPr>
        <w:pStyle w:val="Default"/>
        <w:rPr>
          <w:rFonts w:ascii="Segoe UI" w:hAnsi="Segoe UI" w:cs="Segoe UI"/>
          <w:sz w:val="20"/>
          <w:szCs w:val="20"/>
          <w:lang w:val="pl-PL"/>
        </w:rPr>
      </w:pP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Park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Budapest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>-Harbor znajduje się na południowym krańcu Budapesztu, w dzielnicy 22, po zachodniej stronie Dunaju. Park, składający się z 10 budynków o łącznej powierzchni 132 tysięcy metrów kwadratowych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, z możliwością rozbudowy o kolejne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27 tysięcy metrów w przyszłości</w:t>
      </w:r>
      <w:r w:rsidR="00855B84" w:rsidRPr="00066B98">
        <w:rPr>
          <w:rFonts w:ascii="Segoe UI" w:hAnsi="Segoe UI" w:cs="Segoe UI"/>
          <w:sz w:val="20"/>
          <w:szCs w:val="20"/>
          <w:lang w:val="pl-PL"/>
        </w:rPr>
        <w:t>, m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a doskonały dostęp do międzynarodowych tras handlowych przez drogę krajową N6 oraz autostrady M0 i M6. </w:t>
      </w:r>
    </w:p>
    <w:p w:rsidR="00145529" w:rsidRPr="00066B98" w:rsidRDefault="00145529">
      <w:pPr>
        <w:pStyle w:val="Default"/>
        <w:rPr>
          <w:rFonts w:ascii="Segoe UI" w:hAnsi="Segoe UI" w:cs="Segoe UI"/>
          <w:sz w:val="20"/>
          <w:szCs w:val="20"/>
          <w:lang w:val="pl-PL"/>
        </w:rPr>
      </w:pPr>
    </w:p>
    <w:p w:rsidR="00915645" w:rsidRPr="00066B98" w:rsidRDefault="00915645">
      <w:pPr>
        <w:pStyle w:val="Default"/>
        <w:rPr>
          <w:lang w:val="pl-PL"/>
        </w:rPr>
      </w:pP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Park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Budapest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-Harbor 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 xml:space="preserve">posiada </w:t>
      </w:r>
      <w:r w:rsidRPr="00066B98">
        <w:rPr>
          <w:rFonts w:ascii="Segoe UI" w:hAnsi="Segoe UI" w:cs="Segoe UI"/>
          <w:sz w:val="20"/>
          <w:szCs w:val="20"/>
          <w:lang w:val="pl-PL"/>
        </w:rPr>
        <w:t>wyjątkow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ą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lokalizac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ję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z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doskonał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ym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dostęp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em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do transportu publicznego </w:t>
      </w:r>
      <w:r w:rsidR="00367E22" w:rsidRPr="00066B98">
        <w:rPr>
          <w:rFonts w:ascii="Segoe UI" w:hAnsi="Segoe UI" w:cs="Segoe UI"/>
          <w:sz w:val="20"/>
          <w:szCs w:val="20"/>
          <w:lang w:val="pl-PL"/>
        </w:rPr>
        <w:t>oraz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kolei. </w:t>
      </w:r>
      <w:r w:rsidR="00855B84" w:rsidRPr="00066B98">
        <w:rPr>
          <w:rFonts w:ascii="Segoe UI" w:hAnsi="Segoe UI" w:cs="Segoe UI"/>
          <w:sz w:val="20"/>
          <w:szCs w:val="20"/>
          <w:lang w:val="pl-PL"/>
        </w:rPr>
        <w:t>O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feruje usługi profesjonalnego zarządzania nieruchomościami, posiada tereny rekreacyjne z boiskiem do piłki nożnej i ogródkiem warzywnym oraz oczyszczalnię ścieków. </w:t>
      </w:r>
    </w:p>
    <w:p w:rsidR="00915645" w:rsidRPr="00066B98" w:rsidRDefault="00915645">
      <w:pPr>
        <w:pStyle w:val="Default"/>
        <w:rPr>
          <w:lang w:val="pl-PL"/>
        </w:rPr>
      </w:pPr>
    </w:p>
    <w:p w:rsidR="00915645" w:rsidRPr="00066B98" w:rsidRDefault="00915645">
      <w:pPr>
        <w:pStyle w:val="Default"/>
        <w:rPr>
          <w:lang w:val="pl-PL"/>
        </w:rPr>
      </w:pPr>
      <w:r w:rsidRPr="00066B98">
        <w:rPr>
          <w:rFonts w:ascii="Segoe UI" w:hAnsi="Segoe UI" w:cs="Segoe UI"/>
          <w:sz w:val="20"/>
          <w:szCs w:val="20"/>
          <w:lang w:val="pl-PL"/>
        </w:rPr>
        <w:t xml:space="preserve">Z portfolio </w:t>
      </w:r>
      <w:r w:rsidR="000D6C79" w:rsidRPr="00066B98">
        <w:rPr>
          <w:rFonts w:ascii="Segoe UI" w:hAnsi="Segoe UI" w:cs="Segoe UI"/>
          <w:sz w:val="20"/>
          <w:szCs w:val="20"/>
          <w:lang w:val="pl-PL"/>
        </w:rPr>
        <w:t>o powierzchni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688 tysięcy metrów kwadratowych powierzchni </w:t>
      </w:r>
      <w:r w:rsidR="00E55BE8" w:rsidRPr="00066B98">
        <w:rPr>
          <w:rFonts w:ascii="Segoe UI" w:hAnsi="Segoe UI" w:cs="Segoe UI"/>
          <w:sz w:val="20"/>
          <w:szCs w:val="20"/>
          <w:lang w:val="pl-PL"/>
        </w:rPr>
        <w:t>magazynowej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, </w:t>
      </w:r>
      <w:proofErr w:type="spellStart"/>
      <w:r w:rsidRPr="00066B98">
        <w:rPr>
          <w:rFonts w:ascii="Segoe UI" w:hAnsi="Segoe UI" w:cs="Segoe UI"/>
          <w:sz w:val="20"/>
          <w:szCs w:val="20"/>
          <w:lang w:val="pl-PL"/>
        </w:rPr>
        <w:t>Prologis</w:t>
      </w:r>
      <w:proofErr w:type="spellEnd"/>
      <w:r w:rsidRPr="00066B98">
        <w:rPr>
          <w:rFonts w:ascii="Segoe UI" w:hAnsi="Segoe UI" w:cs="Segoe UI"/>
          <w:sz w:val="20"/>
          <w:szCs w:val="20"/>
          <w:lang w:val="pl-PL"/>
        </w:rPr>
        <w:t xml:space="preserve"> jest wiodącym dostawcą obiektów dystrybucyjnych na Węgrzech (stan na 3</w:t>
      </w:r>
      <w:r w:rsidR="00E55BE8" w:rsidRPr="00066B98">
        <w:rPr>
          <w:rFonts w:ascii="Segoe UI" w:hAnsi="Segoe UI" w:cs="Segoe UI"/>
          <w:sz w:val="20"/>
          <w:szCs w:val="20"/>
          <w:lang w:val="pl-PL"/>
        </w:rPr>
        <w:t>1 grudnia</w:t>
      </w:r>
      <w:r w:rsidRPr="00066B98">
        <w:rPr>
          <w:rFonts w:ascii="Segoe UI" w:hAnsi="Segoe UI" w:cs="Segoe UI"/>
          <w:sz w:val="20"/>
          <w:szCs w:val="20"/>
          <w:lang w:val="pl-PL"/>
        </w:rPr>
        <w:t xml:space="preserve"> 2017). </w:t>
      </w:r>
    </w:p>
    <w:p w:rsidR="00915645" w:rsidRPr="00066B98" w:rsidRDefault="00915645">
      <w:pPr>
        <w:pStyle w:val="Default"/>
        <w:rPr>
          <w:lang w:val="pl-PL"/>
        </w:rPr>
      </w:pPr>
    </w:p>
    <w:p w:rsidR="000E16F3" w:rsidRPr="00066B98" w:rsidRDefault="000E16F3" w:rsidP="000E16F3">
      <w:pPr>
        <w:rPr>
          <w:rFonts w:ascii="Segoe UI Semibold" w:hAnsi="Segoe UI Semibold"/>
          <w:sz w:val="18"/>
          <w:szCs w:val="18"/>
          <w:lang w:val="pl-PL"/>
        </w:rPr>
      </w:pPr>
      <w:r w:rsidRPr="00066B98">
        <w:rPr>
          <w:rFonts w:ascii="Segoe UI Semibold" w:hAnsi="Segoe UI Semibold"/>
          <w:sz w:val="18"/>
          <w:szCs w:val="18"/>
          <w:lang w:val="pl-PL"/>
        </w:rPr>
        <w:t xml:space="preserve">O </w:t>
      </w:r>
      <w:proofErr w:type="spellStart"/>
      <w:r w:rsidRPr="00066B98">
        <w:rPr>
          <w:rFonts w:ascii="Segoe UI Semibold" w:hAnsi="Segoe UI Semibold"/>
          <w:sz w:val="18"/>
          <w:szCs w:val="18"/>
          <w:lang w:val="pl-PL"/>
        </w:rPr>
        <w:t>Prologis</w:t>
      </w:r>
      <w:proofErr w:type="spellEnd"/>
    </w:p>
    <w:p w:rsidR="000E16F3" w:rsidRPr="00066B98" w:rsidRDefault="000E16F3" w:rsidP="000E16F3">
      <w:pPr>
        <w:spacing w:before="180"/>
        <w:rPr>
          <w:rFonts w:ascii="Segoe UI" w:eastAsia="SimSun" w:hAnsi="Segoe UI" w:cs="Segoe UI"/>
          <w:color w:val="000000"/>
          <w:sz w:val="18"/>
          <w:szCs w:val="18"/>
          <w:lang w:val="pl-PL"/>
        </w:rPr>
      </w:pP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jest właścicielem lub inwestorem (w ujęciu skonsolidowanym lub poprzez nieskonsolidowane spółki joint venture) nieruchomości i projektów deweloperskich</w:t>
      </w: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br/>
        <w:t xml:space="preserve">o oczekiwanej łącznej powierzchni 64 milionów metrów kwadratowych w 19 krajach (stan na 31 grudnia 2017).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wynajmuje nowoczesne obiekty dystrybucyjne ponad 5 000 różnym klientom obejmujących dwie główne kategorie: B2B oraz handel detaliczny/usługi e-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fulfillment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.</w:t>
      </w:r>
    </w:p>
    <w:p w:rsidR="00915645" w:rsidRPr="00066B98" w:rsidRDefault="000E16F3">
      <w:pPr>
        <w:spacing w:before="180"/>
        <w:rPr>
          <w:rFonts w:ascii="Segoe UI" w:eastAsia="SimSun" w:hAnsi="Segoe UI" w:cs="Segoe UI"/>
          <w:color w:val="000000"/>
          <w:sz w:val="18"/>
          <w:szCs w:val="18"/>
          <w:lang w:val="pl-PL"/>
        </w:rPr>
      </w:pPr>
      <w:r w:rsidRPr="00066B98">
        <w:rPr>
          <w:rFonts w:ascii="Segoe UI Semibold" w:eastAsia="SimSun" w:hAnsi="Segoe UI Semibold" w:cs="Segoe UI Semibold"/>
          <w:sz w:val="18"/>
          <w:szCs w:val="18"/>
          <w:lang w:val="pl-PL"/>
        </w:rPr>
        <w:t>O</w:t>
      </w:r>
      <w:r w:rsidR="00915645" w:rsidRPr="00066B98">
        <w:rPr>
          <w:rFonts w:ascii="Segoe UI Semibold" w:eastAsia="SimSun" w:hAnsi="Segoe UI Semibold" w:cs="Segoe UI Semibold"/>
          <w:sz w:val="18"/>
          <w:szCs w:val="18"/>
          <w:lang w:val="pl-PL"/>
        </w:rPr>
        <w:t xml:space="preserve"> Platio</w:t>
      </w:r>
    </w:p>
    <w:p w:rsidR="00915645" w:rsidRPr="00066B98" w:rsidRDefault="00915645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Platio LLC to węgierska firma (z siedzibą w Budapeszcie) projektująca inteligentne elementy krajobrazu. Ich pierwszym produktem jest Patio Solar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Paver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: moduł słoneczny</w:t>
      </w:r>
      <w:r w:rsidR="00145529"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, po którym można chodzić,</w:t>
      </w: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montowany na modułowej konstrukcji szkieletowej wykonanej z plastiku pochodzącego z recyklingu. Patio Solar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Paver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może być zainstalowany na brukowanych nawierzchniach urządzeń zewnętrznych lub budynków, aby zasilać je czystą energią. Firma zajmuje się produkcją, instalacją i monitorowaniem tych systemów.  </w:t>
      </w:r>
    </w:p>
    <w:p w:rsidR="000E16F3" w:rsidRPr="00066B98" w:rsidRDefault="000E16F3" w:rsidP="000E16F3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066B98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:rsidR="000E16F3" w:rsidRPr="00066B98" w:rsidRDefault="000E16F3" w:rsidP="000E16F3">
      <w:pPr>
        <w:spacing w:before="180"/>
        <w:rPr>
          <w:rFonts w:ascii="Segoe UI" w:eastAsia="SimSun" w:hAnsi="Segoe UI" w:cs="Segoe UI"/>
          <w:color w:val="000000"/>
          <w:sz w:val="18"/>
          <w:szCs w:val="18"/>
          <w:lang w:val="pl-PL"/>
        </w:rPr>
      </w:pP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Estate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Investment Trust - REIT), (vi) dostępność finansowania i kapitału, poziomy utrzymywanego </w:t>
      </w:r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lastRenderedPageBreak/>
        <w:t xml:space="preserve">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do Komisji Papierów Wartościowych i Giełd, ujęte pod nagłówkiem „Czynniki ryzyka.”  </w:t>
      </w:r>
      <w:proofErr w:type="spellStart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>Prologis</w:t>
      </w:r>
      <w:proofErr w:type="spellEnd"/>
      <w:r w:rsidRPr="00066B98">
        <w:rPr>
          <w:rFonts w:ascii="Segoe UI" w:eastAsia="SimSun" w:hAnsi="Segoe UI" w:cs="Segoe UI"/>
          <w:color w:val="000000"/>
          <w:sz w:val="18"/>
          <w:szCs w:val="18"/>
          <w:lang w:val="pl-PL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0E16F3" w:rsidRPr="00066B98" w:rsidRDefault="000E16F3" w:rsidP="000E16F3">
      <w:pPr>
        <w:spacing w:before="180"/>
        <w:rPr>
          <w:rFonts w:ascii="Segoe UI" w:eastAsia="SimSun" w:hAnsi="Segoe UI" w:cs="Segoe UI"/>
          <w:color w:val="000000"/>
          <w:sz w:val="18"/>
          <w:szCs w:val="18"/>
          <w:lang w:val="pl-PL"/>
        </w:rPr>
      </w:pPr>
    </w:p>
    <w:p w:rsidR="000E16F3" w:rsidRPr="00E7721C" w:rsidRDefault="000E16F3" w:rsidP="000E16F3">
      <w:pPr>
        <w:rPr>
          <w:rFonts w:ascii="Segoe UI Semibold" w:hAnsi="Segoe UI Semibold" w:cs="Segoe UI"/>
          <w:bCs/>
          <w:sz w:val="18"/>
          <w:szCs w:val="18"/>
          <w:lang w:val="en-US"/>
        </w:rPr>
      </w:pPr>
      <w:proofErr w:type="spellStart"/>
      <w:r w:rsidRPr="00E7721C">
        <w:rPr>
          <w:rFonts w:ascii="Segoe UI Semibold" w:hAnsi="Segoe UI Semibold" w:cs="Segoe UI"/>
          <w:bCs/>
          <w:sz w:val="18"/>
          <w:szCs w:val="18"/>
          <w:lang w:val="en-US"/>
        </w:rPr>
        <w:t>Kontakt</w:t>
      </w:r>
      <w:proofErr w:type="spellEnd"/>
    </w:p>
    <w:p w:rsidR="000E16F3" w:rsidRPr="00E7721C" w:rsidRDefault="000E16F3" w:rsidP="000E16F3">
      <w:pPr>
        <w:rPr>
          <w:rFonts w:ascii="Segoe UI Semibold" w:hAnsi="Segoe UI Semibold" w:cs="Segoe UI"/>
          <w:bCs/>
          <w:sz w:val="18"/>
          <w:szCs w:val="18"/>
          <w:lang w:val="en-US"/>
        </w:rPr>
      </w:pPr>
    </w:p>
    <w:p w:rsidR="000E16F3" w:rsidRPr="00E7721C" w:rsidRDefault="000E16F3" w:rsidP="000E16F3">
      <w:pPr>
        <w:tabs>
          <w:tab w:val="left" w:pos="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val="en-US" w:eastAsia="sk-SK"/>
        </w:rPr>
      </w:pPr>
      <w:r w:rsidRPr="00E7721C">
        <w:rPr>
          <w:rFonts w:ascii="Segoe UI" w:hAnsi="Segoe UI" w:cs="Segoe UI"/>
          <w:sz w:val="18"/>
          <w:szCs w:val="18"/>
          <w:lang w:val="en-US" w:eastAsia="sk-SK"/>
        </w:rPr>
        <w:t xml:space="preserve">Marta </w:t>
      </w:r>
      <w:proofErr w:type="spellStart"/>
      <w:r w:rsidRPr="00E7721C">
        <w:rPr>
          <w:rFonts w:ascii="Segoe UI" w:hAnsi="Segoe UI" w:cs="Segoe UI"/>
          <w:sz w:val="18"/>
          <w:szCs w:val="18"/>
          <w:lang w:val="en-US" w:eastAsia="sk-SK"/>
        </w:rPr>
        <w:t>Tęsiorowska</w:t>
      </w:r>
      <w:proofErr w:type="spellEnd"/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</w:p>
    <w:p w:rsidR="000E16F3" w:rsidRPr="00E7721C" w:rsidRDefault="000E16F3" w:rsidP="000E16F3">
      <w:pPr>
        <w:tabs>
          <w:tab w:val="left" w:pos="72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val="en-US" w:eastAsia="sk-SK"/>
        </w:rPr>
      </w:pPr>
      <w:r w:rsidRPr="00E7721C">
        <w:rPr>
          <w:rFonts w:ascii="Segoe UI" w:hAnsi="Segoe UI" w:cs="Segoe UI"/>
          <w:sz w:val="18"/>
          <w:szCs w:val="18"/>
          <w:lang w:val="en-US" w:eastAsia="sk-SK"/>
        </w:rPr>
        <w:t>Vice President, Head of Marketing and Communications Europe, Prologis</w:t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</w:p>
    <w:p w:rsidR="000E16F3" w:rsidRPr="00E7721C" w:rsidRDefault="000E16F3" w:rsidP="000E1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val="en-US" w:eastAsia="sk-SK"/>
        </w:rPr>
      </w:pPr>
      <w:r w:rsidRPr="00E7721C">
        <w:rPr>
          <w:rFonts w:ascii="Segoe UI" w:hAnsi="Segoe UI" w:cs="Segoe UI"/>
          <w:sz w:val="18"/>
          <w:szCs w:val="18"/>
          <w:lang w:val="en-US" w:eastAsia="sk-SK"/>
        </w:rPr>
        <w:t>+48 22 218 36 56; mtesiorowska@prologis.com</w:t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tab/>
      </w:r>
    </w:p>
    <w:p w:rsidR="000E16F3" w:rsidRPr="00E7721C" w:rsidRDefault="000E16F3" w:rsidP="000E16F3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  <w:lang w:val="en-US" w:eastAsia="sk-SK"/>
        </w:rPr>
      </w:pPr>
    </w:p>
    <w:p w:rsidR="000E16F3" w:rsidRPr="00E7721C" w:rsidRDefault="000E16F3" w:rsidP="000E16F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US" w:eastAsia="sk-SK"/>
        </w:rPr>
      </w:pPr>
      <w:r w:rsidRPr="00E7721C">
        <w:rPr>
          <w:rFonts w:ascii="Segoe UI" w:hAnsi="Segoe UI" w:cs="Segoe UI"/>
          <w:sz w:val="18"/>
          <w:szCs w:val="18"/>
          <w:lang w:val="en-US" w:eastAsia="sk-SK"/>
        </w:rPr>
        <w:t xml:space="preserve">Anna Szarek </w:t>
      </w:r>
    </w:p>
    <w:p w:rsidR="000E16F3" w:rsidRPr="00E7721C" w:rsidRDefault="000E16F3" w:rsidP="000E16F3">
      <w:pPr>
        <w:tabs>
          <w:tab w:val="left" w:pos="5040"/>
          <w:tab w:val="left" w:pos="5760"/>
        </w:tabs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  <w:lang w:val="en-US"/>
        </w:rPr>
      </w:pPr>
      <w:r w:rsidRPr="00E7721C">
        <w:rPr>
          <w:rFonts w:ascii="Segoe UI" w:hAnsi="Segoe UI" w:cs="Segoe UI"/>
          <w:sz w:val="18"/>
          <w:szCs w:val="18"/>
          <w:lang w:val="en-US" w:eastAsia="sk-SK"/>
        </w:rPr>
        <w:t xml:space="preserve">Account Manager, ConTrust Communication </w:t>
      </w:r>
      <w:r w:rsidRPr="00E7721C">
        <w:rPr>
          <w:rFonts w:ascii="Segoe UI" w:hAnsi="Segoe UI" w:cs="Segoe UI"/>
          <w:sz w:val="18"/>
          <w:szCs w:val="18"/>
          <w:lang w:val="en-US" w:eastAsia="sk-SK"/>
        </w:rPr>
        <w:br/>
        <w:t>+48 501 121 711; a.szarek@contrust.pl</w:t>
      </w:r>
    </w:p>
    <w:sectPr w:rsidR="000E16F3" w:rsidRPr="00E7721C">
      <w:headerReference w:type="default" r:id="rId6"/>
      <w:pgSz w:w="12240" w:h="15840"/>
      <w:pgMar w:top="1987" w:right="1411" w:bottom="1267" w:left="1411" w:header="446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5A" w:rsidRDefault="0028335A">
      <w:r>
        <w:separator/>
      </w:r>
    </w:p>
  </w:endnote>
  <w:endnote w:type="continuationSeparator" w:id="0">
    <w:p w:rsidR="0028335A" w:rsidRDefault="002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5A" w:rsidRDefault="0028335A">
      <w:r>
        <w:separator/>
      </w:r>
    </w:p>
  </w:footnote>
  <w:footnote w:type="continuationSeparator" w:id="0">
    <w:p w:rsidR="0028335A" w:rsidRDefault="0028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45" w:rsidRDefault="00855B84">
    <w:pPr>
      <w:pStyle w:val="Nagwek"/>
      <w:jc w:val="right"/>
    </w:pPr>
    <w:r w:rsidRPr="00367E22">
      <w:rPr>
        <w:noProof/>
        <w:lang w:val="pl-PL" w:eastAsia="pl-PL"/>
      </w:rPr>
      <w:drawing>
        <wp:inline distT="0" distB="0" distL="0" distR="0">
          <wp:extent cx="1636395" cy="573405"/>
          <wp:effectExtent l="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F3"/>
    <w:rsid w:val="00031222"/>
    <w:rsid w:val="00066B98"/>
    <w:rsid w:val="000D6C79"/>
    <w:rsid w:val="000E16F3"/>
    <w:rsid w:val="00103947"/>
    <w:rsid w:val="00145529"/>
    <w:rsid w:val="00162FED"/>
    <w:rsid w:val="001C0D55"/>
    <w:rsid w:val="001E3A0F"/>
    <w:rsid w:val="0028335A"/>
    <w:rsid w:val="00326AE3"/>
    <w:rsid w:val="00367E22"/>
    <w:rsid w:val="004D1744"/>
    <w:rsid w:val="005A73C6"/>
    <w:rsid w:val="0067478D"/>
    <w:rsid w:val="008461FB"/>
    <w:rsid w:val="00855B84"/>
    <w:rsid w:val="0091551A"/>
    <w:rsid w:val="00915645"/>
    <w:rsid w:val="00920C44"/>
    <w:rsid w:val="009653F3"/>
    <w:rsid w:val="00A03E2A"/>
    <w:rsid w:val="00BC5FA7"/>
    <w:rsid w:val="00BF6C10"/>
    <w:rsid w:val="00C174A6"/>
    <w:rsid w:val="00CA2287"/>
    <w:rsid w:val="00E4602A"/>
    <w:rsid w:val="00E55BE8"/>
    <w:rsid w:val="00E7721C"/>
    <w:rsid w:val="00F4427D"/>
    <w:rsid w:val="00FE4C5A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5A7434"/>
  <w15:chartTrackingRefBased/>
  <w15:docId w15:val="{256C2DF2-7E1E-4126-A79E-CDECB88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ourier" w:hAnsi="Courier" w:cs="Courier"/>
      <w:kern w:val="1"/>
      <w:sz w:val="24"/>
      <w:szCs w:val="24"/>
      <w:lang w:val="cs-CZ" w:eastAsia="ar-SA"/>
    </w:rPr>
  </w:style>
  <w:style w:type="paragraph" w:styleId="Nagwek1">
    <w:name w:val="heading 1"/>
    <w:basedOn w:val="Normalny"/>
    <w:next w:val="Tekstpodstawowy"/>
    <w:qFormat/>
    <w:pPr>
      <w:keepNext/>
      <w:jc w:val="right"/>
      <w:outlineLvl w:val="0"/>
    </w:pPr>
    <w:rPr>
      <w:rFonts w:ascii="Arial" w:hAnsi="Arial" w:cs="Arial"/>
      <w:b/>
      <w:bCs/>
      <w:caps/>
      <w:color w:val="000000"/>
      <w:sz w:val="20"/>
      <w:szCs w:val="20"/>
      <w:lang w:val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Arial" w:hAnsi="Arial" w:cs="Arial"/>
      <w:b/>
      <w:bCs/>
      <w:caps/>
      <w:color w:val="000000"/>
      <w:sz w:val="24"/>
      <w:szCs w:val="24"/>
    </w:rPr>
  </w:style>
  <w:style w:type="character" w:customStyle="1" w:styleId="HeaderChar">
    <w:name w:val="Header Char"/>
    <w:rPr>
      <w:rFonts w:ascii="Courier" w:hAnsi="Courier" w:cs="Courier"/>
      <w:sz w:val="24"/>
      <w:szCs w:val="24"/>
      <w:lang w:val="cs-CZ"/>
    </w:rPr>
  </w:style>
  <w:style w:type="character" w:customStyle="1" w:styleId="FooterChar">
    <w:name w:val="Footer Char"/>
    <w:rPr>
      <w:rFonts w:ascii="Courier" w:hAnsi="Courier" w:cs="Courier"/>
      <w:sz w:val="24"/>
      <w:szCs w:val="24"/>
      <w:lang w:val="cs-CZ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BodyTextChar">
    <w:name w:val="Body Text Char"/>
    <w:rPr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rPr>
      <w:rFonts w:ascii="Courier" w:hAnsi="Courier" w:cs="Courier"/>
      <w:sz w:val="20"/>
      <w:szCs w:val="20"/>
      <w:lang w:val="cs-CZ"/>
    </w:rPr>
  </w:style>
  <w:style w:type="character" w:customStyle="1" w:styleId="CommentSubjectChar">
    <w:name w:val="Comment Subject Char"/>
    <w:rPr>
      <w:rFonts w:ascii="Courier" w:hAnsi="Courier" w:cs="Courier"/>
      <w:b/>
      <w:bCs/>
      <w:sz w:val="20"/>
      <w:szCs w:val="20"/>
      <w:lang w:val="cs-CZ"/>
    </w:rPr>
  </w:style>
  <w:style w:type="character" w:customStyle="1" w:styleId="BalloonTextChar">
    <w:name w:val="Balloon Text Char"/>
    <w:rPr>
      <w:sz w:val="0"/>
      <w:szCs w:val="0"/>
      <w:lang w:val="cs-CZ"/>
    </w:rPr>
  </w:style>
  <w:style w:type="character" w:customStyle="1" w:styleId="EndnoteTextChar">
    <w:name w:val="Endnote Text Char"/>
    <w:rPr>
      <w:rFonts w:ascii="Courier" w:hAnsi="Courier" w:cs="Courier"/>
      <w:lang w:val="cs-CZ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dtext1">
    <w:name w:val="stdtext1"/>
    <w:rPr>
      <w:rFonts w:ascii="Arial" w:hAnsi="Arial" w:cs="Arial"/>
      <w:color w:val="FFFFFF"/>
    </w:rPr>
  </w:style>
  <w:style w:type="character" w:customStyle="1" w:styleId="xn-location">
    <w:name w:val="xn-location"/>
    <w:basedOn w:val="Domylnaczcionkaakapitu1"/>
  </w:style>
  <w:style w:type="character" w:customStyle="1" w:styleId="xn-chron">
    <w:name w:val="xn-chron"/>
    <w:basedOn w:val="Domylnaczcionkaakapitu1"/>
  </w:style>
  <w:style w:type="character" w:customStyle="1" w:styleId="BodyTextFirstIndentChar">
    <w:name w:val="Body Text First Indent Char"/>
    <w:rPr>
      <w:rFonts w:ascii="Courier" w:hAnsi="Courier" w:cs="Courier"/>
      <w:sz w:val="24"/>
      <w:szCs w:val="24"/>
      <w:lang w:val="cs-CZ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xn-money">
    <w:name w:val="xn-money"/>
    <w:basedOn w:val="Domylnaczcionkaakapitu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Segoe UI"/>
      <w:color w:val="000000"/>
      <w:position w:val="6"/>
      <w:sz w:val="16"/>
      <w:szCs w:val="16"/>
    </w:rPr>
  </w:style>
  <w:style w:type="character" w:customStyle="1" w:styleId="ListLabel6">
    <w:name w:val="ListLabel 6"/>
    <w:rPr>
      <w:rFonts w:cs="Arial"/>
      <w:color w:val="808080"/>
      <w:sz w:val="16"/>
      <w:szCs w:val="16"/>
    </w:rPr>
  </w:style>
  <w:style w:type="character" w:customStyle="1" w:styleId="ListLabel7">
    <w:name w:val="ListLabel 7"/>
    <w:rPr>
      <w:rFonts w:cs="Segoe UI"/>
      <w:b w:val="0"/>
      <w:bCs w:val="0"/>
      <w:i w:val="0"/>
      <w:iCs w:val="0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  <w:sz w:val="20"/>
      <w:szCs w:val="20"/>
      <w:lang w:val="en-US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uppressAutoHyphens/>
    </w:pPr>
    <w:rPr>
      <w:rFonts w:ascii="Courier" w:hAnsi="Courier" w:cs="Courier"/>
      <w:kern w:val="1"/>
      <w:sz w:val="24"/>
      <w:szCs w:val="24"/>
      <w:lang w:val="cs-CZ" w:eastAsia="ar-SA"/>
    </w:rPr>
  </w:style>
  <w:style w:type="paragraph" w:customStyle="1" w:styleId="NormalnyWeb1">
    <w:name w:val="Normalny (Web)1"/>
    <w:basedOn w:val="Normalny"/>
    <w:pPr>
      <w:spacing w:before="28" w:after="100"/>
    </w:pPr>
    <w:rPr>
      <w:rFonts w:cs="Times New Roman"/>
      <w:lang w:val="sk-SK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ContactText">
    <w:name w:val="Contact_Text"/>
    <w:basedOn w:val="Normalny"/>
    <w:rPr>
      <w:rFonts w:ascii="Garamond" w:hAnsi="Garamond" w:cs="Garamond"/>
      <w:sz w:val="22"/>
      <w:szCs w:val="22"/>
      <w:lang w:val="en-US"/>
    </w:rPr>
  </w:style>
  <w:style w:type="paragraph" w:customStyle="1" w:styleId="Style1">
    <w:name w:val="Style1"/>
    <w:basedOn w:val="Normalny"/>
    <w:rPr>
      <w:rFonts w:ascii="Garamond" w:hAnsi="Garamond" w:cs="Garamond"/>
      <w:sz w:val="22"/>
      <w:szCs w:val="22"/>
      <w:lang w:val="en-US"/>
    </w:rPr>
  </w:style>
  <w:style w:type="paragraph" w:customStyle="1" w:styleId="HeaderContacts">
    <w:name w:val="Header_Contacts"/>
    <w:pPr>
      <w:suppressAutoHyphens/>
    </w:pPr>
    <w:rPr>
      <w:rFonts w:ascii="Arial" w:hAnsi="Arial" w:cs="Arial"/>
      <w:b/>
      <w:bCs/>
      <w:caps/>
      <w:kern w:val="1"/>
      <w:lang w:val="en-US" w:eastAsia="ar-SA"/>
    </w:rPr>
  </w:style>
  <w:style w:type="paragraph" w:customStyle="1" w:styleId="Tekstpodstawowywcity1">
    <w:name w:val="Tekst podstawowy wcięty1"/>
    <w:basedOn w:val="Tekstpodstawowy"/>
    <w:pPr>
      <w:ind w:firstLine="210"/>
    </w:pPr>
    <w:rPr>
      <w:rFonts w:cs="Courier"/>
      <w:sz w:val="24"/>
      <w:szCs w:val="24"/>
      <w:lang w:val="cs-CZ"/>
    </w:rPr>
  </w:style>
  <w:style w:type="paragraph" w:customStyle="1" w:styleId="ListParagraph1">
    <w:name w:val="List Paragraph1"/>
    <w:basedOn w:val="Normalny"/>
    <w:pPr>
      <w:ind w:left="708"/>
    </w:pPr>
  </w:style>
  <w:style w:type="paragraph" w:customStyle="1" w:styleId="Poprawka1">
    <w:name w:val="Poprawka1"/>
    <w:pPr>
      <w:suppressAutoHyphens/>
    </w:pPr>
    <w:rPr>
      <w:rFonts w:ascii="Courier" w:hAnsi="Courier" w:cs="Courier"/>
      <w:kern w:val="1"/>
      <w:sz w:val="24"/>
      <w:szCs w:val="24"/>
      <w:lang w:val="cs-CZ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</w:pPr>
    <w:rPr>
      <w:rFonts w:ascii="Univers LT Std 45 Light" w:hAnsi="Univers LT Std 45 Light" w:cs="Univers LT Std 45 Light"/>
      <w:color w:val="000000"/>
      <w:kern w:val="1"/>
      <w:sz w:val="24"/>
      <w:szCs w:val="24"/>
      <w:lang w:val="en-GB" w:eastAsia="ar-SA"/>
    </w:rPr>
  </w:style>
  <w:style w:type="paragraph" w:customStyle="1" w:styleId="Eyebrowtext">
    <w:name w:val="Eyebrow text"/>
    <w:pPr>
      <w:suppressAutoHyphens/>
      <w:spacing w:after="600"/>
    </w:pPr>
    <w:rPr>
      <w:rFonts w:ascii="Segoe UI Semibold" w:eastAsia="SimSun" w:hAnsi="Segoe UI Semibold" w:cs="Segoe UI Semibold"/>
      <w:color w:val="000000"/>
      <w:kern w:val="1"/>
      <w:sz w:val="21"/>
      <w:szCs w:val="21"/>
      <w:lang w:val="en-US" w:eastAsia="ar-SA"/>
    </w:rPr>
  </w:style>
  <w:style w:type="paragraph" w:styleId="Bezodstpw">
    <w:name w:val="No Spacing"/>
    <w:uiPriority w:val="1"/>
    <w:qFormat/>
    <w:rsid w:val="00FE4C5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79"/>
    <w:rPr>
      <w:rFonts w:ascii="Segoe UI" w:hAnsi="Segoe UI" w:cs="Segoe UI"/>
      <w:kern w:val="1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Arvato</vt:lpstr>
      <vt:lpstr>Arvato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Arvato</dc:title>
  <dc:subject/>
  <dc:creator>Anna Szarek</dc:creator>
  <cp:keywords>ConTrust</cp:keywords>
  <cp:lastModifiedBy>ConTrust Communication</cp:lastModifiedBy>
  <cp:revision>5</cp:revision>
  <cp:lastPrinted>2017-05-11T10:34:00Z</cp:lastPrinted>
  <dcterms:created xsi:type="dcterms:W3CDTF">2018-01-25T10:13:00Z</dcterms:created>
  <dcterms:modified xsi:type="dcterms:W3CDTF">2018-01-25T11:19:00Z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