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8D562" w14:textId="1518D721" w:rsidR="00AE0E1E" w:rsidRPr="001E6E9A" w:rsidRDefault="00B24FB0" w:rsidP="00AE0E1E">
      <w:pPr>
        <w:rPr>
          <w:rFonts w:ascii="Arial" w:hAnsi="Arial" w:cs="Arial"/>
          <w:b/>
          <w:lang w:val="pl-PL"/>
        </w:rPr>
      </w:pPr>
      <w: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>Możesz spać spokojnie, bo</w:t>
      </w:r>
      <w:r w:rsidR="006921F0"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 wszystko jest w porządku</w:t>
      </w:r>
      <w:r>
        <w:rPr>
          <w:rFonts w:ascii="Arial" w:eastAsia="Times New Roman" w:hAnsi="Arial" w:cs="Arial"/>
          <w:b/>
          <w:color w:val="920000"/>
          <w:spacing w:val="-10"/>
          <w:kern w:val="28"/>
          <w:sz w:val="40"/>
          <w:szCs w:val="20"/>
          <w:lang w:val="pl-PL"/>
        </w:rPr>
        <w:t xml:space="preserve"> </w:t>
      </w:r>
    </w:p>
    <w:p w14:paraId="324F5467" w14:textId="4A469344" w:rsidR="00AF1CDF" w:rsidRDefault="00B24FB0" w:rsidP="00097D9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Cisza, spokój i porządek – tak właśnie wygląda idealne miejsce do wypoczynku</w:t>
      </w:r>
      <w:r w:rsidR="00AF1CDF">
        <w:rPr>
          <w:rFonts w:ascii="Arial" w:hAnsi="Arial" w:cs="Arial"/>
          <w:b/>
          <w:sz w:val="20"/>
          <w:szCs w:val="20"/>
          <w:lang w:val="pl-PL"/>
        </w:rPr>
        <w:t>.</w:t>
      </w:r>
      <w:r w:rsidR="000F24A1" w:rsidRPr="001E6E9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60D9A">
        <w:rPr>
          <w:rFonts w:ascii="Arial" w:hAnsi="Arial" w:cs="Arial"/>
          <w:b/>
          <w:sz w:val="20"/>
          <w:szCs w:val="20"/>
          <w:lang w:val="pl-PL"/>
        </w:rPr>
        <w:t>Już od 18 stycznia w salonach Black Red White rusza specjalna promocja na komplety pościeli</w:t>
      </w:r>
      <w:r w:rsidR="009B2BF3">
        <w:rPr>
          <w:rFonts w:ascii="Arial" w:hAnsi="Arial" w:cs="Arial"/>
          <w:b/>
          <w:sz w:val="20"/>
          <w:szCs w:val="20"/>
          <w:lang w:val="pl-PL"/>
        </w:rPr>
        <w:t xml:space="preserve"> i akcesoria </w:t>
      </w:r>
      <w:r w:rsidR="002F7692">
        <w:rPr>
          <w:rFonts w:ascii="Arial" w:hAnsi="Arial" w:cs="Arial"/>
          <w:b/>
          <w:sz w:val="20"/>
          <w:szCs w:val="20"/>
          <w:lang w:val="pl-PL"/>
        </w:rPr>
        <w:t>sypialniane</w:t>
      </w:r>
      <w:r w:rsidR="009B2BF3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>
        <w:rPr>
          <w:rFonts w:ascii="Arial" w:hAnsi="Arial" w:cs="Arial"/>
          <w:b/>
          <w:sz w:val="20"/>
          <w:szCs w:val="20"/>
          <w:lang w:val="pl-PL"/>
        </w:rPr>
        <w:t>dzięki którym</w:t>
      </w:r>
      <w:r w:rsidR="009B2BF3">
        <w:rPr>
          <w:rFonts w:ascii="Arial" w:hAnsi="Arial" w:cs="Arial"/>
          <w:b/>
          <w:sz w:val="20"/>
          <w:szCs w:val="20"/>
          <w:lang w:val="pl-PL"/>
        </w:rPr>
        <w:t xml:space="preserve"> marzenia o idealnej sypialni </w:t>
      </w:r>
      <w:r w:rsidR="004C2364">
        <w:rPr>
          <w:rFonts w:ascii="Arial" w:hAnsi="Arial" w:cs="Arial"/>
          <w:b/>
          <w:sz w:val="20"/>
          <w:szCs w:val="20"/>
          <w:lang w:val="pl-PL"/>
        </w:rPr>
        <w:t>mogą stać się rzeczywistością.</w:t>
      </w:r>
    </w:p>
    <w:p w14:paraId="72646B65" w14:textId="23E99A16" w:rsidR="00EA333B" w:rsidRDefault="00B52999" w:rsidP="00EA333B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Prawidłowo urządzona sypialnia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 </w:t>
      </w:r>
      <w:r w:rsidR="00BE2EDC" w:rsidRPr="001E6E9A">
        <w:rPr>
          <w:rFonts w:ascii="Arial" w:hAnsi="Arial" w:cs="Arial"/>
          <w:sz w:val="20"/>
          <w:szCs w:val="20"/>
          <w:lang w:val="pl-PL"/>
        </w:rPr>
        <w:t xml:space="preserve">powinna 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spełniać </w:t>
      </w:r>
      <w:r w:rsidR="00BE2EDC" w:rsidRPr="001E6E9A">
        <w:rPr>
          <w:rFonts w:ascii="Arial" w:hAnsi="Arial" w:cs="Arial"/>
          <w:sz w:val="20"/>
          <w:szCs w:val="20"/>
          <w:lang w:val="pl-PL"/>
        </w:rPr>
        <w:t xml:space="preserve">wszystkie </w:t>
      </w:r>
      <w:r w:rsidR="00A82E68">
        <w:rPr>
          <w:rFonts w:ascii="Arial" w:hAnsi="Arial" w:cs="Arial"/>
          <w:sz w:val="20"/>
          <w:szCs w:val="20"/>
          <w:lang w:val="pl-PL"/>
        </w:rPr>
        <w:t xml:space="preserve">nasze oczekiwania </w:t>
      </w:r>
      <w:r w:rsidR="0036351F" w:rsidRPr="001E6E9A">
        <w:rPr>
          <w:rFonts w:ascii="Arial" w:hAnsi="Arial" w:cs="Arial"/>
          <w:sz w:val="20"/>
          <w:szCs w:val="20"/>
          <w:lang w:val="pl-PL"/>
        </w:rPr>
        <w:t xml:space="preserve">i </w:t>
      </w:r>
      <w:r w:rsidR="00A82E68">
        <w:rPr>
          <w:rFonts w:ascii="Arial" w:hAnsi="Arial" w:cs="Arial"/>
          <w:sz w:val="20"/>
          <w:szCs w:val="20"/>
          <w:lang w:val="pl-PL"/>
        </w:rPr>
        <w:t>przede wszystkim być</w:t>
      </w:r>
      <w:r>
        <w:rPr>
          <w:rFonts w:ascii="Arial" w:hAnsi="Arial" w:cs="Arial"/>
          <w:sz w:val="20"/>
          <w:szCs w:val="20"/>
          <w:lang w:val="pl-PL"/>
        </w:rPr>
        <w:t xml:space="preserve"> miejscem</w:t>
      </w:r>
      <w:r w:rsidR="00B24FB0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gdzie odpoczywać będzie zarówno nasze ciało, jak i umysł.</w:t>
      </w:r>
      <w:r w:rsidR="0018298A">
        <w:rPr>
          <w:rFonts w:ascii="Arial" w:hAnsi="Arial" w:cs="Arial"/>
          <w:sz w:val="20"/>
          <w:szCs w:val="20"/>
          <w:lang w:val="pl-PL"/>
        </w:rPr>
        <w:t xml:space="preserve"> </w:t>
      </w:r>
      <w:r w:rsidR="00EA333B">
        <w:rPr>
          <w:rFonts w:ascii="Arial" w:hAnsi="Arial" w:cs="Arial"/>
          <w:sz w:val="20"/>
          <w:szCs w:val="20"/>
          <w:lang w:val="pl-PL"/>
        </w:rPr>
        <w:t>Właśnie dlatego warto zadbać</w:t>
      </w:r>
      <w:r w:rsidR="00B24FB0">
        <w:rPr>
          <w:rFonts w:ascii="Arial" w:hAnsi="Arial" w:cs="Arial"/>
          <w:sz w:val="20"/>
          <w:szCs w:val="20"/>
          <w:lang w:val="pl-PL"/>
        </w:rPr>
        <w:t xml:space="preserve"> o to,</w:t>
      </w:r>
      <w:r w:rsidR="00EA333B">
        <w:rPr>
          <w:rFonts w:ascii="Arial" w:hAnsi="Arial" w:cs="Arial"/>
          <w:sz w:val="20"/>
          <w:szCs w:val="20"/>
          <w:lang w:val="pl-PL"/>
        </w:rPr>
        <w:t xml:space="preserve"> by </w:t>
      </w:r>
      <w:r w:rsidR="00C5157D">
        <w:rPr>
          <w:rFonts w:ascii="Arial" w:hAnsi="Arial" w:cs="Arial"/>
          <w:sz w:val="20"/>
          <w:szCs w:val="20"/>
          <w:lang w:val="pl-PL"/>
        </w:rPr>
        <w:t>miejsce to było</w:t>
      </w:r>
      <w:r w:rsidR="00EA333B">
        <w:rPr>
          <w:rFonts w:ascii="Arial" w:hAnsi="Arial" w:cs="Arial"/>
          <w:sz w:val="20"/>
          <w:szCs w:val="20"/>
          <w:lang w:val="pl-PL"/>
        </w:rPr>
        <w:t xml:space="preserve"> nie tylko przytulnym rajem na Ziemi, ale także </w:t>
      </w:r>
      <w:r w:rsidR="00EA333B" w:rsidRPr="00EA333B">
        <w:rPr>
          <w:rFonts w:ascii="Arial" w:hAnsi="Arial" w:cs="Arial"/>
          <w:sz w:val="20"/>
          <w:szCs w:val="20"/>
          <w:lang w:val="pl-PL"/>
        </w:rPr>
        <w:t>dobrze zagospodarowanym pomieszczeniem</w:t>
      </w:r>
      <w:r w:rsidR="00B24FB0">
        <w:rPr>
          <w:rFonts w:ascii="Arial" w:hAnsi="Arial" w:cs="Arial"/>
          <w:sz w:val="20"/>
          <w:szCs w:val="20"/>
          <w:lang w:val="pl-PL"/>
        </w:rPr>
        <w:t xml:space="preserve">, gdzie w pojemnej szafie zmieścimy wiele rzeczy. </w:t>
      </w:r>
    </w:p>
    <w:p w14:paraId="3B7558F4" w14:textId="3A88ED3E" w:rsidR="000C5DDB" w:rsidRPr="001E6E9A" w:rsidRDefault="00644C6D" w:rsidP="00097D97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Twoje królestwo</w:t>
      </w:r>
    </w:p>
    <w:p w14:paraId="553AC460" w14:textId="31218D97" w:rsidR="00051D99" w:rsidRDefault="004C2364" w:rsidP="00F74CAC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Każdy przyzna,</w:t>
      </w:r>
      <w:r w:rsidR="00F74CAC">
        <w:rPr>
          <w:rFonts w:ascii="Arial" w:hAnsi="Arial" w:cs="Arial"/>
          <w:sz w:val="20"/>
          <w:szCs w:val="20"/>
          <w:lang w:val="pl-PL"/>
        </w:rPr>
        <w:t xml:space="preserve"> że </w:t>
      </w:r>
      <w:r w:rsidR="00C5172A">
        <w:rPr>
          <w:rFonts w:ascii="Arial" w:hAnsi="Arial" w:cs="Arial"/>
          <w:sz w:val="20"/>
          <w:szCs w:val="20"/>
          <w:lang w:val="pl-PL"/>
        </w:rPr>
        <w:t>najlepiej nam się śpi we własnym łóżku.</w:t>
      </w:r>
      <w:r w:rsidR="00644C6D">
        <w:rPr>
          <w:rFonts w:ascii="Arial" w:hAnsi="Arial" w:cs="Arial"/>
          <w:sz w:val="20"/>
          <w:szCs w:val="20"/>
          <w:lang w:val="pl-PL"/>
        </w:rPr>
        <w:t xml:space="preserve"> </w:t>
      </w:r>
      <w:r w:rsidR="00C5157D">
        <w:rPr>
          <w:rFonts w:ascii="Arial" w:hAnsi="Arial" w:cs="Arial"/>
          <w:sz w:val="20"/>
          <w:szCs w:val="20"/>
          <w:lang w:val="pl-PL"/>
        </w:rPr>
        <w:t xml:space="preserve">Każdy </w:t>
      </w:r>
      <w:r w:rsidR="00C5172A">
        <w:rPr>
          <w:rFonts w:ascii="Arial" w:hAnsi="Arial" w:cs="Arial"/>
          <w:sz w:val="20"/>
          <w:szCs w:val="20"/>
          <w:lang w:val="pl-PL"/>
        </w:rPr>
        <w:t>ma</w:t>
      </w:r>
      <w:r w:rsidR="00C5157D">
        <w:rPr>
          <w:rFonts w:ascii="Arial" w:hAnsi="Arial" w:cs="Arial"/>
          <w:sz w:val="20"/>
          <w:szCs w:val="20"/>
          <w:lang w:val="pl-PL"/>
        </w:rPr>
        <w:t xml:space="preserve"> też</w:t>
      </w:r>
      <w:r w:rsidR="00C5172A">
        <w:rPr>
          <w:rFonts w:ascii="Arial" w:hAnsi="Arial" w:cs="Arial"/>
          <w:sz w:val="20"/>
          <w:szCs w:val="20"/>
          <w:lang w:val="pl-PL"/>
        </w:rPr>
        <w:t xml:space="preserve"> swój ulu</w:t>
      </w:r>
      <w:r w:rsidR="00C5157D">
        <w:rPr>
          <w:rFonts w:ascii="Arial" w:hAnsi="Arial" w:cs="Arial"/>
          <w:sz w:val="20"/>
          <w:szCs w:val="20"/>
          <w:lang w:val="pl-PL"/>
        </w:rPr>
        <w:t xml:space="preserve">biony komplet pościeli czy </w:t>
      </w:r>
      <w:r w:rsidR="00C5172A">
        <w:rPr>
          <w:rFonts w:ascii="Arial" w:hAnsi="Arial" w:cs="Arial"/>
          <w:sz w:val="20"/>
          <w:szCs w:val="20"/>
          <w:lang w:val="pl-PL"/>
        </w:rPr>
        <w:t>koc, który c</w:t>
      </w:r>
      <w:r w:rsidR="00A82E68">
        <w:rPr>
          <w:rFonts w:ascii="Arial" w:hAnsi="Arial" w:cs="Arial"/>
          <w:sz w:val="20"/>
          <w:szCs w:val="20"/>
          <w:lang w:val="pl-PL"/>
        </w:rPr>
        <w:t xml:space="preserve">hroni przed </w:t>
      </w:r>
      <w:r w:rsidR="00644C6D">
        <w:rPr>
          <w:rFonts w:ascii="Arial" w:hAnsi="Arial" w:cs="Arial"/>
          <w:sz w:val="20"/>
          <w:szCs w:val="20"/>
          <w:lang w:val="pl-PL"/>
        </w:rPr>
        <w:t>chłodnymi</w:t>
      </w:r>
      <w:r w:rsidR="00A82E68">
        <w:rPr>
          <w:rFonts w:ascii="Arial" w:hAnsi="Arial" w:cs="Arial"/>
          <w:sz w:val="20"/>
          <w:szCs w:val="20"/>
          <w:lang w:val="pl-PL"/>
        </w:rPr>
        <w:t xml:space="preserve"> wieczorami</w:t>
      </w:r>
      <w:r w:rsidR="00C5172A">
        <w:rPr>
          <w:rFonts w:ascii="Arial" w:hAnsi="Arial" w:cs="Arial"/>
          <w:sz w:val="20"/>
          <w:szCs w:val="20"/>
          <w:lang w:val="pl-PL"/>
        </w:rPr>
        <w:t>.</w:t>
      </w:r>
      <w:r w:rsidR="00C5157D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Wybierając pościel do sypialni, w</w:t>
      </w:r>
      <w:r w:rsidR="00C5157D">
        <w:rPr>
          <w:rFonts w:ascii="Arial" w:hAnsi="Arial" w:cs="Arial"/>
          <w:sz w:val="20"/>
          <w:szCs w:val="20"/>
          <w:lang w:val="pl-PL"/>
        </w:rPr>
        <w:t xml:space="preserve">arto </w:t>
      </w:r>
      <w:r w:rsidR="0018298A">
        <w:rPr>
          <w:rFonts w:ascii="Arial" w:hAnsi="Arial" w:cs="Arial"/>
          <w:sz w:val="20"/>
          <w:szCs w:val="20"/>
          <w:lang w:val="pl-PL"/>
        </w:rPr>
        <w:t xml:space="preserve">zadbać o to, by </w:t>
      </w:r>
      <w:r w:rsidR="006E454E">
        <w:rPr>
          <w:rFonts w:ascii="Arial" w:hAnsi="Arial" w:cs="Arial"/>
          <w:sz w:val="20"/>
          <w:szCs w:val="20"/>
          <w:lang w:val="pl-PL"/>
        </w:rPr>
        <w:t xml:space="preserve">była miła w dotyku dla ciała i nie drażniła skóry. </w:t>
      </w:r>
      <w:r w:rsidR="0018298A" w:rsidRPr="00EA333B">
        <w:rPr>
          <w:rFonts w:ascii="Arial" w:hAnsi="Arial" w:cs="Arial"/>
          <w:sz w:val="20"/>
          <w:szCs w:val="20"/>
          <w:lang w:val="pl-PL"/>
        </w:rPr>
        <w:t xml:space="preserve">W </w:t>
      </w:r>
      <w:r>
        <w:rPr>
          <w:rFonts w:ascii="Arial" w:hAnsi="Arial" w:cs="Arial"/>
          <w:sz w:val="20"/>
          <w:szCs w:val="20"/>
          <w:lang w:val="pl-PL"/>
        </w:rPr>
        <w:t>ofercie Black Red White</w:t>
      </w:r>
      <w:r w:rsidR="00644C6D">
        <w:rPr>
          <w:rFonts w:ascii="Arial" w:hAnsi="Arial" w:cs="Arial"/>
          <w:sz w:val="20"/>
          <w:szCs w:val="20"/>
          <w:lang w:val="pl-PL"/>
        </w:rPr>
        <w:t xml:space="preserve"> w promocyjnych cenach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EA333B">
        <w:rPr>
          <w:rFonts w:ascii="Arial" w:hAnsi="Arial" w:cs="Arial"/>
          <w:sz w:val="20"/>
          <w:szCs w:val="20"/>
          <w:lang w:val="pl-PL"/>
        </w:rPr>
        <w:t>z</w:t>
      </w:r>
      <w:r>
        <w:rPr>
          <w:rFonts w:ascii="Arial" w:hAnsi="Arial" w:cs="Arial"/>
          <w:sz w:val="20"/>
          <w:szCs w:val="20"/>
          <w:lang w:val="pl-PL"/>
        </w:rPr>
        <w:t>najdziem</w:t>
      </w:r>
      <w:r>
        <w:rPr>
          <w:rFonts w:ascii="Arial" w:hAnsi="Arial" w:cs="Arial"/>
          <w:sz w:val="20"/>
          <w:szCs w:val="20"/>
          <w:lang w:val="pl-PL"/>
        </w:rPr>
        <w:t>y</w:t>
      </w:r>
      <w:r w:rsidR="00644C6D">
        <w:rPr>
          <w:rFonts w:ascii="Arial" w:hAnsi="Arial" w:cs="Arial"/>
          <w:sz w:val="20"/>
          <w:szCs w:val="20"/>
          <w:lang w:val="pl-PL"/>
        </w:rPr>
        <w:t xml:space="preserve"> m.in. komplety</w:t>
      </w:r>
      <w:r w:rsidR="006E454E" w:rsidRPr="00EA333B">
        <w:rPr>
          <w:rFonts w:ascii="Arial" w:hAnsi="Arial" w:cs="Arial"/>
          <w:sz w:val="20"/>
          <w:szCs w:val="20"/>
          <w:lang w:val="pl-PL"/>
        </w:rPr>
        <w:t xml:space="preserve"> pościeli z</w:t>
      </w:r>
      <w:r w:rsidR="00A82E68">
        <w:rPr>
          <w:rFonts w:ascii="Arial" w:hAnsi="Arial" w:cs="Arial"/>
          <w:sz w:val="20"/>
          <w:szCs w:val="20"/>
          <w:lang w:val="pl-PL"/>
        </w:rPr>
        <w:t xml:space="preserve"> miękkiej</w:t>
      </w:r>
      <w:r w:rsidR="0018298A" w:rsidRPr="00EA333B">
        <w:rPr>
          <w:rFonts w:ascii="Arial" w:hAnsi="Arial" w:cs="Arial"/>
          <w:sz w:val="20"/>
          <w:szCs w:val="20"/>
          <w:lang w:val="pl-PL"/>
        </w:rPr>
        <w:t xml:space="preserve"> satyny bawełnianej. </w:t>
      </w:r>
      <w:r w:rsidR="006E454E" w:rsidRPr="00EA333B">
        <w:rPr>
          <w:rFonts w:ascii="Arial" w:hAnsi="Arial" w:cs="Arial"/>
          <w:sz w:val="20"/>
          <w:szCs w:val="20"/>
          <w:lang w:val="pl-PL"/>
        </w:rPr>
        <w:t xml:space="preserve">Dla zwolenników sypialni z ciemniejszymi akcentami, świetnie sprawdzi się komplet pościeli Chambery (99,99 zł – 109 zł), natomiast dla tych, którzy </w:t>
      </w:r>
      <w:r w:rsidR="00644C6D">
        <w:rPr>
          <w:rFonts w:ascii="Arial" w:hAnsi="Arial" w:cs="Arial"/>
          <w:sz w:val="20"/>
          <w:szCs w:val="20"/>
          <w:lang w:val="pl-PL"/>
        </w:rPr>
        <w:t>czują się lepiej w łóżku z</w:t>
      </w:r>
      <w:r w:rsidR="006E454E" w:rsidRPr="00EA333B">
        <w:rPr>
          <w:rFonts w:ascii="Arial" w:hAnsi="Arial" w:cs="Arial"/>
          <w:sz w:val="20"/>
          <w:szCs w:val="20"/>
          <w:lang w:val="pl-PL"/>
        </w:rPr>
        <w:t xml:space="preserve"> jaśniejszymi barwami – komplet Filadelfia, w takiej samej cenie.</w:t>
      </w:r>
      <w:r w:rsidR="000F27DF">
        <w:rPr>
          <w:rFonts w:ascii="Arial" w:hAnsi="Arial" w:cs="Arial"/>
          <w:sz w:val="20"/>
          <w:szCs w:val="20"/>
          <w:lang w:val="pl-PL"/>
        </w:rPr>
        <w:t xml:space="preserve"> </w:t>
      </w:r>
      <w:r w:rsidR="00C5157D">
        <w:rPr>
          <w:rFonts w:ascii="Arial" w:hAnsi="Arial" w:cs="Arial"/>
          <w:sz w:val="20"/>
          <w:szCs w:val="20"/>
          <w:lang w:val="pl-PL"/>
        </w:rPr>
        <w:t>Pościele</w:t>
      </w:r>
      <w:r w:rsidR="0012367F" w:rsidRPr="00EA333B">
        <w:rPr>
          <w:rFonts w:ascii="Arial" w:hAnsi="Arial" w:cs="Arial"/>
          <w:sz w:val="20"/>
          <w:szCs w:val="20"/>
          <w:lang w:val="pl-PL"/>
        </w:rPr>
        <w:t xml:space="preserve"> </w:t>
      </w:r>
      <w:r w:rsidR="000F27DF">
        <w:rPr>
          <w:rFonts w:ascii="Arial" w:hAnsi="Arial" w:cs="Arial"/>
          <w:sz w:val="20"/>
          <w:szCs w:val="20"/>
          <w:lang w:val="pl-PL"/>
        </w:rPr>
        <w:t>składają się z dwóch poszewek</w:t>
      </w:r>
      <w:r w:rsidR="0012367F" w:rsidRPr="00EA333B">
        <w:rPr>
          <w:rFonts w:ascii="Arial" w:hAnsi="Arial" w:cs="Arial"/>
          <w:sz w:val="20"/>
          <w:szCs w:val="20"/>
          <w:lang w:val="pl-PL"/>
        </w:rPr>
        <w:t xml:space="preserve"> na poduszki w rozmiarach 70</w:t>
      </w:r>
      <w:r w:rsidR="00CB1099" w:rsidRPr="00EA333B">
        <w:rPr>
          <w:rFonts w:ascii="Arial" w:hAnsi="Arial" w:cs="Arial"/>
          <w:sz w:val="20"/>
          <w:szCs w:val="20"/>
          <w:lang w:val="pl-PL"/>
        </w:rPr>
        <w:t>x</w:t>
      </w:r>
      <w:r w:rsidR="0012367F" w:rsidRPr="00EA333B">
        <w:rPr>
          <w:rFonts w:ascii="Arial" w:hAnsi="Arial" w:cs="Arial"/>
          <w:sz w:val="20"/>
          <w:szCs w:val="20"/>
          <w:lang w:val="pl-PL"/>
        </w:rPr>
        <w:t>80 cm</w:t>
      </w:r>
      <w:r w:rsidR="000F27DF">
        <w:rPr>
          <w:rFonts w:ascii="Arial" w:hAnsi="Arial" w:cs="Arial"/>
          <w:sz w:val="20"/>
          <w:szCs w:val="20"/>
          <w:lang w:val="pl-PL"/>
        </w:rPr>
        <w:t xml:space="preserve"> i jednej poszewki</w:t>
      </w:r>
      <w:r w:rsidR="00AE7C72" w:rsidRPr="00EA333B">
        <w:rPr>
          <w:rFonts w:ascii="Arial" w:hAnsi="Arial" w:cs="Arial"/>
          <w:sz w:val="20"/>
          <w:szCs w:val="20"/>
          <w:lang w:val="pl-PL"/>
        </w:rPr>
        <w:t xml:space="preserve"> na kołdrę</w:t>
      </w:r>
      <w:r w:rsidR="0012367F" w:rsidRPr="00EA333B">
        <w:rPr>
          <w:rFonts w:ascii="Arial" w:hAnsi="Arial" w:cs="Arial"/>
          <w:sz w:val="20"/>
          <w:szCs w:val="20"/>
          <w:lang w:val="pl-PL"/>
        </w:rPr>
        <w:t xml:space="preserve"> w dwóch rozmiarach do wyboru – 160x200 cm i 220x200 cm</w:t>
      </w:r>
      <w:r w:rsidR="00AE7C72" w:rsidRPr="00EA333B">
        <w:rPr>
          <w:rFonts w:ascii="Arial" w:hAnsi="Arial" w:cs="Arial"/>
          <w:sz w:val="20"/>
          <w:szCs w:val="20"/>
          <w:lang w:val="pl-PL"/>
        </w:rPr>
        <w:t>. Poszwa i poszew</w:t>
      </w:r>
      <w:r w:rsidR="00B24FB0">
        <w:rPr>
          <w:rFonts w:ascii="Arial" w:hAnsi="Arial" w:cs="Arial"/>
          <w:sz w:val="20"/>
          <w:szCs w:val="20"/>
          <w:lang w:val="pl-PL"/>
        </w:rPr>
        <w:t xml:space="preserve">ki zapinane są na zamek, co ułatwia użytkowanie. </w:t>
      </w:r>
      <w:r w:rsidR="007B64DB" w:rsidRPr="00EA333B">
        <w:rPr>
          <w:rFonts w:ascii="Arial" w:hAnsi="Arial" w:cs="Arial"/>
          <w:sz w:val="20"/>
          <w:szCs w:val="20"/>
          <w:lang w:val="pl-PL"/>
        </w:rPr>
        <w:t>W promocyjnej ofercie znajdziemy również prześcieradła frotte (19</w:t>
      </w:r>
      <w:r w:rsidR="007B64DB">
        <w:rPr>
          <w:rFonts w:ascii="Arial" w:hAnsi="Arial" w:cs="Arial"/>
          <w:sz w:val="20"/>
          <w:szCs w:val="20"/>
          <w:lang w:val="pl-PL"/>
        </w:rPr>
        <w:t>.99 zł – 39.99 zł</w:t>
      </w:r>
      <w:r w:rsidR="00505D52">
        <w:rPr>
          <w:rFonts w:ascii="Arial" w:hAnsi="Arial" w:cs="Arial"/>
          <w:sz w:val="20"/>
          <w:szCs w:val="20"/>
          <w:lang w:val="pl-PL"/>
        </w:rPr>
        <w:t>) w licznych wersjach kolorystycznych</w:t>
      </w:r>
      <w:r w:rsidR="002E2034">
        <w:rPr>
          <w:rFonts w:ascii="Arial" w:hAnsi="Arial" w:cs="Arial"/>
          <w:sz w:val="20"/>
          <w:szCs w:val="20"/>
          <w:lang w:val="pl-PL"/>
        </w:rPr>
        <w:t xml:space="preserve"> i aż czterech</w:t>
      </w:r>
      <w:r w:rsidR="007B64DB">
        <w:rPr>
          <w:rFonts w:ascii="Arial" w:hAnsi="Arial" w:cs="Arial"/>
          <w:sz w:val="20"/>
          <w:szCs w:val="20"/>
          <w:lang w:val="pl-PL"/>
        </w:rPr>
        <w:t xml:space="preserve"> wymiarach </w:t>
      </w:r>
      <w:r w:rsidR="000F27DF">
        <w:rPr>
          <w:rFonts w:ascii="Arial" w:hAnsi="Arial" w:cs="Arial"/>
          <w:sz w:val="20"/>
          <w:szCs w:val="20"/>
          <w:lang w:val="pl-PL"/>
        </w:rPr>
        <w:t xml:space="preserve">do wyboru </w:t>
      </w:r>
      <w:r w:rsidR="002E2034">
        <w:rPr>
          <w:rFonts w:ascii="Arial" w:hAnsi="Arial" w:cs="Arial"/>
          <w:sz w:val="20"/>
          <w:szCs w:val="20"/>
          <w:lang w:val="pl-PL"/>
        </w:rPr>
        <w:t>–</w:t>
      </w:r>
      <w:r w:rsidR="007B64DB">
        <w:rPr>
          <w:rFonts w:ascii="Arial" w:hAnsi="Arial" w:cs="Arial"/>
          <w:sz w:val="20"/>
          <w:szCs w:val="20"/>
          <w:lang w:val="pl-PL"/>
        </w:rPr>
        <w:t xml:space="preserve"> </w:t>
      </w:r>
      <w:r w:rsidR="002E2034">
        <w:rPr>
          <w:rFonts w:ascii="Arial" w:hAnsi="Arial" w:cs="Arial"/>
          <w:sz w:val="20"/>
          <w:szCs w:val="20"/>
          <w:lang w:val="pl-PL"/>
        </w:rPr>
        <w:t>90x200 cm, 160x200 cm, 180x200 cm, 220x200 cm. Prześcieradła o gramaturze 145 g/m</w:t>
      </w:r>
      <w:r w:rsidR="002E2034" w:rsidRPr="002E2034">
        <w:rPr>
          <w:rFonts w:ascii="Arial" w:hAnsi="Arial" w:cs="Arial"/>
          <w:sz w:val="20"/>
          <w:szCs w:val="20"/>
          <w:vertAlign w:val="superscript"/>
          <w:lang w:val="pl-PL"/>
        </w:rPr>
        <w:t>2</w:t>
      </w:r>
      <w:r w:rsidR="002E2034">
        <w:rPr>
          <w:rFonts w:ascii="Arial" w:hAnsi="Arial" w:cs="Arial"/>
          <w:sz w:val="20"/>
          <w:szCs w:val="20"/>
          <w:lang w:val="pl-PL"/>
        </w:rPr>
        <w:t xml:space="preserve"> wykończone są gumką, dzięki cz</w:t>
      </w:r>
      <w:r>
        <w:rPr>
          <w:rFonts w:ascii="Arial" w:hAnsi="Arial" w:cs="Arial"/>
          <w:sz w:val="20"/>
          <w:szCs w:val="20"/>
          <w:lang w:val="pl-PL"/>
        </w:rPr>
        <w:t xml:space="preserve">emu nie będą ściągać się w nocy i posłużą nam na długo. </w:t>
      </w:r>
    </w:p>
    <w:p w14:paraId="5C975E6C" w14:textId="672CC43A" w:rsidR="00051D99" w:rsidRDefault="000F27DF" w:rsidP="00F74CAC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Sypialnia też może być </w:t>
      </w:r>
      <w:r w:rsidR="00D36587">
        <w:rPr>
          <w:rFonts w:ascii="Arial" w:hAnsi="Arial" w:cs="Arial"/>
          <w:b/>
          <w:sz w:val="20"/>
          <w:szCs w:val="20"/>
          <w:lang w:val="pl-PL"/>
        </w:rPr>
        <w:t>funkcjonalna</w:t>
      </w:r>
    </w:p>
    <w:p w14:paraId="680459EC" w14:textId="378AAE95" w:rsidR="00A24663" w:rsidRDefault="00A82E68" w:rsidP="00F74CAC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</w:t>
      </w:r>
      <w:r w:rsidR="00C5172A">
        <w:rPr>
          <w:rFonts w:ascii="Arial" w:hAnsi="Arial" w:cs="Arial"/>
          <w:sz w:val="20"/>
          <w:szCs w:val="20"/>
          <w:lang w:val="pl-PL"/>
        </w:rPr>
        <w:t xml:space="preserve">ranżując wnętrze, które </w:t>
      </w:r>
      <w:r w:rsidR="00051D99">
        <w:rPr>
          <w:rFonts w:ascii="Arial" w:hAnsi="Arial" w:cs="Arial"/>
          <w:sz w:val="20"/>
          <w:szCs w:val="20"/>
          <w:lang w:val="pl-PL"/>
        </w:rPr>
        <w:t xml:space="preserve">ma za zadanie nas uspokajać i wprowadzać w relaksujący nastrój, </w:t>
      </w:r>
      <w:r w:rsidR="00644C6D">
        <w:rPr>
          <w:rFonts w:ascii="Arial" w:hAnsi="Arial" w:cs="Arial"/>
          <w:sz w:val="20"/>
          <w:szCs w:val="20"/>
          <w:lang w:val="pl-PL"/>
        </w:rPr>
        <w:t>powinniśmy pamiętać o tym, że musi być o</w:t>
      </w:r>
      <w:r w:rsidR="001A2961">
        <w:rPr>
          <w:rFonts w:ascii="Arial" w:hAnsi="Arial" w:cs="Arial"/>
          <w:sz w:val="20"/>
          <w:szCs w:val="20"/>
          <w:lang w:val="pl-PL"/>
        </w:rPr>
        <w:t xml:space="preserve">no funkcjonalne. Ład i porządek </w:t>
      </w:r>
      <w:r w:rsidR="00051D99">
        <w:rPr>
          <w:rFonts w:ascii="Arial" w:hAnsi="Arial" w:cs="Arial"/>
          <w:sz w:val="20"/>
          <w:szCs w:val="20"/>
          <w:lang w:val="pl-PL"/>
        </w:rPr>
        <w:t xml:space="preserve">daje poczucie zorganizowania, które przyczynia </w:t>
      </w:r>
      <w:r>
        <w:rPr>
          <w:rFonts w:ascii="Arial" w:hAnsi="Arial" w:cs="Arial"/>
          <w:sz w:val="20"/>
          <w:szCs w:val="20"/>
          <w:lang w:val="pl-PL"/>
        </w:rPr>
        <w:t>się do spokojnego, zdrowego snu</w:t>
      </w:r>
      <w:r w:rsidR="008B77BB">
        <w:rPr>
          <w:rFonts w:ascii="Arial" w:hAnsi="Arial" w:cs="Arial"/>
          <w:sz w:val="20"/>
          <w:szCs w:val="20"/>
          <w:lang w:val="pl-PL"/>
        </w:rPr>
        <w:t xml:space="preserve">. </w:t>
      </w:r>
      <w:r w:rsidR="001A51D6">
        <w:rPr>
          <w:rFonts w:ascii="Arial" w:hAnsi="Arial" w:cs="Arial"/>
          <w:sz w:val="20"/>
          <w:szCs w:val="20"/>
          <w:lang w:val="pl-PL"/>
        </w:rPr>
        <w:t xml:space="preserve">Ważne również jest </w:t>
      </w:r>
      <w:r w:rsidR="001A2961">
        <w:rPr>
          <w:rFonts w:ascii="Arial" w:hAnsi="Arial" w:cs="Arial"/>
          <w:sz w:val="20"/>
          <w:szCs w:val="20"/>
          <w:lang w:val="pl-PL"/>
        </w:rPr>
        <w:t xml:space="preserve">to, </w:t>
      </w:r>
      <w:r w:rsidR="001A51D6">
        <w:rPr>
          <w:rFonts w:ascii="Arial" w:hAnsi="Arial" w:cs="Arial"/>
          <w:sz w:val="20"/>
          <w:szCs w:val="20"/>
          <w:lang w:val="pl-PL"/>
        </w:rPr>
        <w:t>żeby nie przesa</w:t>
      </w:r>
      <w:r w:rsidR="001A2961">
        <w:rPr>
          <w:rFonts w:ascii="Arial" w:hAnsi="Arial" w:cs="Arial"/>
          <w:sz w:val="20"/>
          <w:szCs w:val="20"/>
          <w:lang w:val="pl-PL"/>
        </w:rPr>
        <w:t>dzić z ilością ozdób i dodatków</w:t>
      </w:r>
      <w:r w:rsidR="001A51D6">
        <w:rPr>
          <w:rFonts w:ascii="Arial" w:hAnsi="Arial" w:cs="Arial"/>
          <w:sz w:val="20"/>
          <w:szCs w:val="20"/>
          <w:lang w:val="pl-PL"/>
        </w:rPr>
        <w:t>. Nie musimy się jednak tych rzeczy pozbywać</w:t>
      </w:r>
      <w:r>
        <w:rPr>
          <w:rFonts w:ascii="Arial" w:hAnsi="Arial" w:cs="Arial"/>
          <w:sz w:val="20"/>
          <w:szCs w:val="20"/>
          <w:lang w:val="pl-PL"/>
        </w:rPr>
        <w:t xml:space="preserve"> – wystarczy </w:t>
      </w:r>
      <w:r w:rsidR="004C2364">
        <w:rPr>
          <w:rFonts w:ascii="Arial" w:hAnsi="Arial" w:cs="Arial"/>
          <w:sz w:val="20"/>
          <w:szCs w:val="20"/>
          <w:lang w:val="pl-PL"/>
        </w:rPr>
        <w:t>wiedzieć,</w:t>
      </w:r>
      <w:r>
        <w:rPr>
          <w:rFonts w:ascii="Arial" w:hAnsi="Arial" w:cs="Arial"/>
          <w:sz w:val="20"/>
          <w:szCs w:val="20"/>
          <w:lang w:val="pl-PL"/>
        </w:rPr>
        <w:t xml:space="preserve"> gdzie je schować</w:t>
      </w:r>
      <w:r w:rsidR="001A51D6">
        <w:rPr>
          <w:rFonts w:ascii="Arial" w:hAnsi="Arial" w:cs="Arial"/>
          <w:sz w:val="20"/>
          <w:szCs w:val="20"/>
          <w:lang w:val="pl-PL"/>
        </w:rPr>
        <w:t>.</w:t>
      </w:r>
      <w:r w:rsidR="006A7C77">
        <w:rPr>
          <w:rFonts w:ascii="Arial" w:hAnsi="Arial" w:cs="Arial"/>
          <w:sz w:val="20"/>
          <w:szCs w:val="20"/>
          <w:lang w:val="pl-PL"/>
        </w:rPr>
        <w:t xml:space="preserve"> </w:t>
      </w:r>
      <w:r w:rsidR="00C9795E">
        <w:rPr>
          <w:rFonts w:ascii="Arial" w:hAnsi="Arial" w:cs="Arial"/>
          <w:sz w:val="20"/>
          <w:szCs w:val="20"/>
          <w:lang w:val="pl-PL"/>
        </w:rPr>
        <w:t xml:space="preserve">Dzięki produktom </w:t>
      </w:r>
      <w:r w:rsidR="004C2364">
        <w:rPr>
          <w:rFonts w:ascii="Arial" w:hAnsi="Arial" w:cs="Arial"/>
          <w:sz w:val="20"/>
          <w:szCs w:val="20"/>
          <w:lang w:val="pl-PL"/>
        </w:rPr>
        <w:t xml:space="preserve">do przechowywania </w:t>
      </w:r>
      <w:r w:rsidR="00C9795E">
        <w:rPr>
          <w:rFonts w:ascii="Arial" w:hAnsi="Arial" w:cs="Arial"/>
          <w:sz w:val="20"/>
          <w:szCs w:val="20"/>
          <w:lang w:val="pl-PL"/>
        </w:rPr>
        <w:t>z promocyjnej oferty</w:t>
      </w:r>
      <w:r w:rsidR="006A7C77">
        <w:rPr>
          <w:rFonts w:ascii="Arial" w:hAnsi="Arial" w:cs="Arial"/>
          <w:sz w:val="20"/>
          <w:szCs w:val="20"/>
          <w:lang w:val="pl-PL"/>
        </w:rPr>
        <w:t xml:space="preserve"> Black Red White</w:t>
      </w:r>
      <w:r w:rsidR="004C2364">
        <w:rPr>
          <w:rFonts w:ascii="Arial" w:hAnsi="Arial" w:cs="Arial"/>
          <w:sz w:val="20"/>
          <w:szCs w:val="20"/>
          <w:lang w:val="pl-PL"/>
        </w:rPr>
        <w:t>,</w:t>
      </w:r>
      <w:r w:rsidR="006A7C77">
        <w:rPr>
          <w:rFonts w:ascii="Arial" w:hAnsi="Arial" w:cs="Arial"/>
          <w:sz w:val="20"/>
          <w:szCs w:val="20"/>
          <w:lang w:val="pl-PL"/>
        </w:rPr>
        <w:t xml:space="preserve"> </w:t>
      </w:r>
      <w:r w:rsidR="00C9795E">
        <w:rPr>
          <w:rFonts w:ascii="Arial" w:hAnsi="Arial" w:cs="Arial"/>
          <w:sz w:val="20"/>
          <w:szCs w:val="20"/>
          <w:lang w:val="pl-PL"/>
        </w:rPr>
        <w:t>unikniemy bezmyślnego upychania rzeczy pod łóżkiem</w:t>
      </w:r>
      <w:r w:rsidR="004C2364">
        <w:rPr>
          <w:rFonts w:ascii="Arial" w:hAnsi="Arial" w:cs="Arial"/>
          <w:sz w:val="20"/>
          <w:szCs w:val="20"/>
          <w:lang w:val="pl-PL"/>
        </w:rPr>
        <w:t xml:space="preserve"> i będziemy cieszyć się schludnym i funkcjonalnym pomieszczeniem</w:t>
      </w:r>
      <w:r w:rsidR="00C9795E">
        <w:rPr>
          <w:rFonts w:ascii="Arial" w:hAnsi="Arial" w:cs="Arial"/>
          <w:sz w:val="20"/>
          <w:szCs w:val="20"/>
          <w:lang w:val="pl-PL"/>
        </w:rPr>
        <w:t>. W bardzo dużym asortymencie pojemników, koszy i pudełek z łatwością znajdziemy takie, które będą pasować rozmiarem i kolorem do naszej sypialni.</w:t>
      </w:r>
      <w:r w:rsidR="00642CCF">
        <w:rPr>
          <w:rFonts w:ascii="Arial" w:hAnsi="Arial" w:cs="Arial"/>
          <w:sz w:val="20"/>
          <w:szCs w:val="20"/>
          <w:lang w:val="pl-PL"/>
        </w:rPr>
        <w:t xml:space="preserve"> Stylowym rozwiązaniem do jasnego wnętrza </w:t>
      </w:r>
      <w:r w:rsidR="00642CCF" w:rsidRPr="00EA333B">
        <w:rPr>
          <w:rFonts w:ascii="Arial" w:hAnsi="Arial" w:cs="Arial"/>
          <w:sz w:val="20"/>
          <w:szCs w:val="20"/>
          <w:lang w:val="pl-PL"/>
        </w:rPr>
        <w:t>będzie</w:t>
      </w:r>
      <w:r w:rsidR="004C2364">
        <w:rPr>
          <w:rFonts w:ascii="Arial" w:hAnsi="Arial" w:cs="Arial"/>
          <w:sz w:val="20"/>
          <w:szCs w:val="20"/>
          <w:lang w:val="pl-PL"/>
        </w:rPr>
        <w:t xml:space="preserve"> np.</w:t>
      </w:r>
      <w:r w:rsidR="00642CCF" w:rsidRPr="00EA333B">
        <w:rPr>
          <w:rFonts w:ascii="Arial" w:hAnsi="Arial" w:cs="Arial"/>
          <w:sz w:val="20"/>
          <w:szCs w:val="20"/>
          <w:lang w:val="pl-PL"/>
        </w:rPr>
        <w:t xml:space="preserve"> </w:t>
      </w:r>
      <w:r w:rsidR="00CB1099" w:rsidRPr="00EA333B">
        <w:rPr>
          <w:rFonts w:ascii="Arial" w:hAnsi="Arial" w:cs="Arial"/>
          <w:sz w:val="20"/>
          <w:szCs w:val="20"/>
          <w:lang w:val="pl-PL"/>
        </w:rPr>
        <w:t xml:space="preserve">kosz dekoracyjny </w:t>
      </w:r>
      <w:proofErr w:type="spellStart"/>
      <w:r w:rsidR="00CB1099" w:rsidRPr="00EA333B">
        <w:rPr>
          <w:rFonts w:ascii="Arial" w:hAnsi="Arial" w:cs="Arial"/>
          <w:sz w:val="20"/>
          <w:szCs w:val="20"/>
          <w:lang w:val="pl-PL"/>
        </w:rPr>
        <w:t>Bamboo</w:t>
      </w:r>
      <w:proofErr w:type="spellEnd"/>
      <w:r w:rsidR="00CB1099" w:rsidRPr="00EA333B">
        <w:rPr>
          <w:rFonts w:ascii="Arial" w:hAnsi="Arial" w:cs="Arial"/>
          <w:sz w:val="20"/>
          <w:szCs w:val="20"/>
          <w:lang w:val="pl-PL"/>
        </w:rPr>
        <w:t>, dostępny w dwóch rozmiarach 22x16x13 cm (12.79 zł) i 35x25x15 cm (27.99 zł)</w:t>
      </w:r>
      <w:r w:rsidR="008867C6" w:rsidRPr="00EA333B">
        <w:rPr>
          <w:rFonts w:ascii="Arial" w:hAnsi="Arial" w:cs="Arial"/>
          <w:sz w:val="20"/>
          <w:szCs w:val="20"/>
          <w:lang w:val="pl-PL"/>
        </w:rPr>
        <w:t>. Kosz wykonany jest z drzewa bambusowego</w:t>
      </w:r>
      <w:r w:rsidR="0043311D" w:rsidRPr="00EA333B">
        <w:rPr>
          <w:rFonts w:ascii="Arial" w:hAnsi="Arial" w:cs="Arial"/>
          <w:sz w:val="20"/>
          <w:szCs w:val="20"/>
          <w:lang w:val="pl-PL"/>
        </w:rPr>
        <w:t>,</w:t>
      </w:r>
      <w:r w:rsidR="008867C6" w:rsidRPr="00EA333B">
        <w:rPr>
          <w:rFonts w:ascii="Arial" w:hAnsi="Arial" w:cs="Arial"/>
          <w:sz w:val="20"/>
          <w:szCs w:val="20"/>
          <w:lang w:val="pl-PL"/>
        </w:rPr>
        <w:t xml:space="preserve"> a jego wnętrze wyściełane jest beżową włókniną. Dzięki takiemu połączeniu</w:t>
      </w:r>
      <w:r w:rsidR="0043311D" w:rsidRPr="00EA333B">
        <w:rPr>
          <w:rFonts w:ascii="Arial" w:hAnsi="Arial" w:cs="Arial"/>
          <w:sz w:val="20"/>
          <w:szCs w:val="20"/>
          <w:lang w:val="pl-PL"/>
        </w:rPr>
        <w:t xml:space="preserve"> całość stanowi ni</w:t>
      </w:r>
      <w:r w:rsidR="000F27DF">
        <w:rPr>
          <w:rFonts w:ascii="Arial" w:hAnsi="Arial" w:cs="Arial"/>
          <w:sz w:val="20"/>
          <w:szCs w:val="20"/>
          <w:lang w:val="pl-PL"/>
        </w:rPr>
        <w:t>ebanalny dodatek do estetycznie urządzonego</w:t>
      </w:r>
      <w:r w:rsidR="00273BE5">
        <w:rPr>
          <w:rFonts w:ascii="Arial" w:hAnsi="Arial" w:cs="Arial"/>
          <w:sz w:val="20"/>
          <w:szCs w:val="20"/>
          <w:lang w:val="pl-PL"/>
        </w:rPr>
        <w:t xml:space="preserve"> wnętrza – możemy w nim przechowywać np. ubrania, które czekają w kolejce do prasowania. </w:t>
      </w:r>
      <w:r w:rsidR="0043311D" w:rsidRPr="00EA333B">
        <w:rPr>
          <w:rFonts w:ascii="Arial" w:hAnsi="Arial" w:cs="Arial"/>
          <w:sz w:val="20"/>
          <w:szCs w:val="20"/>
          <w:lang w:val="pl-PL"/>
        </w:rPr>
        <w:t>Dla tych, którzy mają więcej drobnych rzeczy do uporządkowania, ciekawym rozwiązaniem będzie komplet trzech koszy z technorattanu (27</w:t>
      </w:r>
      <w:r w:rsidR="0043311D">
        <w:rPr>
          <w:rFonts w:ascii="Arial" w:hAnsi="Arial" w:cs="Arial"/>
          <w:sz w:val="20"/>
          <w:szCs w:val="20"/>
          <w:lang w:val="pl-PL"/>
        </w:rPr>
        <w:t>.99 zł), dostępny w trzech kolorach – białym, ciemnobrązowym</w:t>
      </w:r>
      <w:r w:rsidR="00FF172C">
        <w:rPr>
          <w:rFonts w:ascii="Arial" w:hAnsi="Arial" w:cs="Arial"/>
          <w:sz w:val="20"/>
          <w:szCs w:val="20"/>
          <w:lang w:val="pl-PL"/>
        </w:rPr>
        <w:t xml:space="preserve"> i srebrnym</w:t>
      </w:r>
      <w:r w:rsidR="0043311D">
        <w:rPr>
          <w:rFonts w:ascii="Arial" w:hAnsi="Arial" w:cs="Arial"/>
          <w:sz w:val="20"/>
          <w:szCs w:val="20"/>
          <w:lang w:val="pl-PL"/>
        </w:rPr>
        <w:t>. Zestaw składa się z trzech koszyków – dwóch małych, o wymiarach 14x14x9 cm i jednego większego w rozmiarze 29x16x10 cm.</w:t>
      </w:r>
      <w:r w:rsidR="00FF172C">
        <w:rPr>
          <w:rFonts w:ascii="Arial" w:hAnsi="Arial" w:cs="Arial"/>
          <w:sz w:val="20"/>
          <w:szCs w:val="20"/>
          <w:lang w:val="pl-PL"/>
        </w:rPr>
        <w:t xml:space="preserve"> Kosze są mocne, trwałe i nie ma problemu z utrzymywaniem ich w czystości</w:t>
      </w:r>
      <w:r w:rsidR="001A2961">
        <w:rPr>
          <w:rFonts w:ascii="Arial" w:hAnsi="Arial" w:cs="Arial"/>
          <w:sz w:val="20"/>
          <w:szCs w:val="20"/>
          <w:lang w:val="pl-PL"/>
        </w:rPr>
        <w:t>.</w:t>
      </w:r>
      <w:r w:rsidR="00A24663">
        <w:rPr>
          <w:rFonts w:ascii="Arial" w:hAnsi="Arial" w:cs="Arial"/>
          <w:sz w:val="20"/>
          <w:szCs w:val="20"/>
          <w:lang w:val="pl-PL"/>
        </w:rPr>
        <w:t xml:space="preserve"> </w:t>
      </w:r>
      <w:r w:rsidR="004C2364">
        <w:rPr>
          <w:rFonts w:ascii="Arial" w:hAnsi="Arial" w:cs="Arial"/>
          <w:sz w:val="20"/>
          <w:szCs w:val="20"/>
          <w:lang w:val="pl-PL"/>
        </w:rPr>
        <w:t>Dostępne są w różnych rozmiarach</w:t>
      </w:r>
      <w:r w:rsidR="00A24663" w:rsidRPr="00A24663">
        <w:rPr>
          <w:rFonts w:ascii="Arial" w:hAnsi="Arial" w:cs="Arial"/>
          <w:sz w:val="20"/>
          <w:szCs w:val="20"/>
          <w:lang w:val="pl-PL"/>
        </w:rPr>
        <w:t xml:space="preserve">, </w:t>
      </w:r>
      <w:r w:rsidR="004C2364">
        <w:rPr>
          <w:rFonts w:ascii="Arial" w:hAnsi="Arial" w:cs="Arial"/>
          <w:sz w:val="20"/>
          <w:szCs w:val="20"/>
          <w:lang w:val="pl-PL"/>
        </w:rPr>
        <w:t>dlatego możemy</w:t>
      </w:r>
      <w:r w:rsidR="00A24663" w:rsidRPr="00A24663">
        <w:rPr>
          <w:rFonts w:ascii="Arial" w:hAnsi="Arial" w:cs="Arial"/>
          <w:sz w:val="20"/>
          <w:szCs w:val="20"/>
          <w:lang w:val="pl-PL"/>
        </w:rPr>
        <w:t xml:space="preserve"> dobrać rozmiar kosza do wielkości przechowywanych rzeczy czy też dopasować </w:t>
      </w:r>
      <w:r w:rsidR="001A2961">
        <w:rPr>
          <w:rFonts w:ascii="Arial" w:hAnsi="Arial" w:cs="Arial"/>
          <w:sz w:val="20"/>
          <w:szCs w:val="20"/>
          <w:lang w:val="pl-PL"/>
        </w:rPr>
        <w:t xml:space="preserve">kosz do ilości miejsca na półce. </w:t>
      </w:r>
      <w:r w:rsidR="004C2364">
        <w:rPr>
          <w:rFonts w:ascii="Arial" w:hAnsi="Arial" w:cs="Arial"/>
          <w:sz w:val="20"/>
          <w:szCs w:val="20"/>
          <w:lang w:val="pl-PL"/>
        </w:rPr>
        <w:t>P</w:t>
      </w:r>
      <w:r w:rsidR="00D75FDB">
        <w:rPr>
          <w:rFonts w:ascii="Arial" w:hAnsi="Arial" w:cs="Arial"/>
          <w:sz w:val="20"/>
          <w:szCs w:val="20"/>
          <w:lang w:val="pl-PL"/>
        </w:rPr>
        <w:t xml:space="preserve">ojemniki i kosze </w:t>
      </w:r>
      <w:r w:rsidR="00E70094">
        <w:rPr>
          <w:rFonts w:ascii="Arial" w:hAnsi="Arial" w:cs="Arial"/>
          <w:sz w:val="20"/>
          <w:szCs w:val="20"/>
          <w:lang w:val="pl-PL"/>
        </w:rPr>
        <w:t>z ofer</w:t>
      </w:r>
      <w:r w:rsidR="00D75FDB">
        <w:rPr>
          <w:rFonts w:ascii="Arial" w:hAnsi="Arial" w:cs="Arial"/>
          <w:sz w:val="20"/>
          <w:szCs w:val="20"/>
          <w:lang w:val="pl-PL"/>
        </w:rPr>
        <w:t>ty promocyjnej Black Red White n</w:t>
      </w:r>
      <w:r w:rsidR="00E70094">
        <w:rPr>
          <w:rFonts w:ascii="Arial" w:hAnsi="Arial" w:cs="Arial"/>
          <w:sz w:val="20"/>
          <w:szCs w:val="20"/>
          <w:lang w:val="pl-PL"/>
        </w:rPr>
        <w:t xml:space="preserve">ie tylko pomogą utrzymać porządek w </w:t>
      </w:r>
      <w:r w:rsidR="00E70094">
        <w:rPr>
          <w:rFonts w:ascii="Arial" w:hAnsi="Arial" w:cs="Arial"/>
          <w:sz w:val="20"/>
          <w:szCs w:val="20"/>
          <w:lang w:val="pl-PL"/>
        </w:rPr>
        <w:lastRenderedPageBreak/>
        <w:t>naszej szafie,</w:t>
      </w:r>
      <w:r w:rsidR="00D75FDB">
        <w:rPr>
          <w:rFonts w:ascii="Arial" w:hAnsi="Arial" w:cs="Arial"/>
          <w:sz w:val="20"/>
          <w:szCs w:val="20"/>
          <w:lang w:val="pl-PL"/>
        </w:rPr>
        <w:t xml:space="preserve"> ale także sprawią</w:t>
      </w:r>
      <w:r w:rsidR="00E70094">
        <w:rPr>
          <w:rFonts w:ascii="Arial" w:hAnsi="Arial" w:cs="Arial"/>
          <w:sz w:val="20"/>
          <w:szCs w:val="20"/>
          <w:lang w:val="pl-PL"/>
        </w:rPr>
        <w:t xml:space="preserve">, że </w:t>
      </w:r>
      <w:r w:rsidR="004C2364">
        <w:rPr>
          <w:rFonts w:ascii="Arial" w:hAnsi="Arial" w:cs="Arial"/>
          <w:sz w:val="20"/>
          <w:szCs w:val="20"/>
          <w:lang w:val="pl-PL"/>
        </w:rPr>
        <w:t>stanie się ona bardziej pojemna, a nam, w porannym pośpiechu, będzie łatwo odszukać wszystkie potrzebne rzeczy.</w:t>
      </w:r>
    </w:p>
    <w:p w14:paraId="7714431C" w14:textId="5812B0B2" w:rsidR="004C2364" w:rsidRDefault="004C2364" w:rsidP="00F74CAC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Promocje „</w:t>
      </w:r>
      <w:r w:rsidR="00273BE5">
        <w:rPr>
          <w:rFonts w:ascii="Arial" w:hAnsi="Arial" w:cs="Arial"/>
          <w:sz w:val="20"/>
          <w:szCs w:val="20"/>
          <w:lang w:val="pl-PL"/>
        </w:rPr>
        <w:t>Ś</w:t>
      </w:r>
      <w:r>
        <w:rPr>
          <w:rFonts w:ascii="Arial" w:hAnsi="Arial" w:cs="Arial"/>
          <w:sz w:val="20"/>
          <w:szCs w:val="20"/>
          <w:lang w:val="pl-PL"/>
        </w:rPr>
        <w:t>pij dobrze” – wybrane tekstylia do 50% taniej oraz „Wszystko w porządku” – wybrane kosze i pudełka 20% taniej</w:t>
      </w:r>
      <w:r w:rsidR="00273BE5">
        <w:rPr>
          <w:rFonts w:ascii="Arial" w:hAnsi="Arial" w:cs="Arial"/>
          <w:sz w:val="20"/>
          <w:szCs w:val="20"/>
          <w:lang w:val="pl-PL"/>
        </w:rPr>
        <w:t>,</w:t>
      </w:r>
      <w:r>
        <w:rPr>
          <w:rFonts w:ascii="Arial" w:hAnsi="Arial" w:cs="Arial"/>
          <w:sz w:val="20"/>
          <w:szCs w:val="20"/>
          <w:lang w:val="pl-PL"/>
        </w:rPr>
        <w:t xml:space="preserve"> dostępne będą na stronie </w:t>
      </w:r>
      <w:hyperlink r:id="rId8" w:history="1">
        <w:r w:rsidRPr="000A66B5">
          <w:rPr>
            <w:rStyle w:val="Hipercze"/>
            <w:rFonts w:ascii="Arial" w:hAnsi="Arial" w:cs="Arial"/>
            <w:sz w:val="20"/>
            <w:szCs w:val="20"/>
            <w:lang w:val="pl-PL"/>
          </w:rPr>
          <w:t>www.brw.com.pl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oraz w wybranych sklepach sieci</w:t>
      </w:r>
      <w:r w:rsidR="00273BE5">
        <w:rPr>
          <w:rFonts w:ascii="Arial" w:hAnsi="Arial" w:cs="Arial"/>
          <w:sz w:val="20"/>
          <w:szCs w:val="20"/>
          <w:lang w:val="pl-PL"/>
        </w:rPr>
        <w:t xml:space="preserve"> Black Red White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t xml:space="preserve"> od 18 stycznia do 6 lutego. </w:t>
      </w:r>
    </w:p>
    <w:p w14:paraId="514DF899" w14:textId="77F227E4" w:rsidR="00AD76E1" w:rsidRPr="001E6E9A" w:rsidRDefault="00AD76E1" w:rsidP="00F74CAC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1E6E9A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77A3E462" w14:textId="77777777" w:rsidR="00097D97" w:rsidRPr="001E6E9A" w:rsidRDefault="00097D97" w:rsidP="00097D97">
      <w:pPr>
        <w:jc w:val="both"/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</w:pPr>
      <w:r w:rsidRPr="001E6E9A">
        <w:rPr>
          <w:rFonts w:ascii="Arial" w:eastAsia="Times New Roman" w:hAnsi="Arial" w:cs="Arial"/>
          <w:b/>
          <w:color w:val="920000"/>
          <w:spacing w:val="-10"/>
          <w:kern w:val="28"/>
          <w:sz w:val="20"/>
          <w:szCs w:val="20"/>
          <w:lang w:val="pl-PL"/>
        </w:rPr>
        <w:t>BLACK RED WHITE</w:t>
      </w:r>
    </w:p>
    <w:p w14:paraId="657D69F4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Black Red White to największa polska grupa meblarska, producent i dystrybutor mebli oraz artykułów wyposażenia wnętrz z ok. 20% udziałem w rynku pod względem wartości sprzedaży.</w:t>
      </w:r>
    </w:p>
    <w:p w14:paraId="17569447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 xml:space="preserve">Już od ponad 25 lat Black Red White proponuje najbardziej rozbudowaną ofertę wyposażenia wnętrz dostępną na rynku - wysokiej jakości meble pokojowe, kuchenne, tapicerowane oraz stoły i krzesła. Wyróżnia je funkcjonalność, nowoczesne rozwiązania technologiczne oraz atrakcyjne i urozmaicone wzornictwo. Dopełnieniem bogatej oferty meblowej są dodatki - tekstylia, oświetlenie, dekoracje, dywany oraz akcesoria niezbędne w łazience, kuchni, garderobie czy jadalni. </w:t>
      </w:r>
    </w:p>
    <w:p w14:paraId="6F832B13" w14:textId="77777777" w:rsidR="00097D97" w:rsidRPr="001E6E9A" w:rsidRDefault="00097D97" w:rsidP="00097D97">
      <w:pPr>
        <w:jc w:val="both"/>
        <w:rPr>
          <w:rFonts w:ascii="Arial" w:hAnsi="Arial" w:cs="Arial"/>
          <w:sz w:val="18"/>
          <w:szCs w:val="20"/>
          <w:lang w:val="pl-PL"/>
        </w:rPr>
      </w:pPr>
      <w:r w:rsidRPr="001E6E9A">
        <w:rPr>
          <w:rFonts w:ascii="Arial" w:hAnsi="Arial" w:cs="Arial"/>
          <w:sz w:val="18"/>
          <w:szCs w:val="20"/>
          <w:lang w:val="pl-PL"/>
        </w:rPr>
        <w:t>W skład Grupy Kapitałowej wchodzi BLACK RED WHITE S.A. i 21 spółek zależnych, w tym 11 podmiotów zagranicznych zlokalizowanych na Ukrainie, Białorusi, Słowacji, Węgrzech, w Rosji oraz Bośni i Hercegowinie. Działalność produkcyjna na rzecz Black Red White prowadzona jest w 21 zakładach produkcyjnych w Polsce i za granicą.</w:t>
      </w:r>
    </w:p>
    <w:p w14:paraId="16187C74" w14:textId="77777777" w:rsidR="00097D97" w:rsidRPr="001E6E9A" w:rsidRDefault="00097D97" w:rsidP="00097D97">
      <w:pPr>
        <w:jc w:val="both"/>
        <w:rPr>
          <w:rFonts w:ascii="Arial" w:hAnsi="Arial" w:cs="Arial"/>
          <w:sz w:val="20"/>
          <w:szCs w:val="20"/>
          <w:lang w:val="pl-PL"/>
        </w:rPr>
      </w:pPr>
    </w:p>
    <w:p w14:paraId="446B2E0E" w14:textId="77777777" w:rsidR="00097D97" w:rsidRPr="001E6E9A" w:rsidRDefault="00097D97" w:rsidP="00097D97">
      <w:pPr>
        <w:jc w:val="both"/>
        <w:rPr>
          <w:rFonts w:ascii="Arial" w:hAnsi="Arial" w:cs="Arial"/>
          <w:sz w:val="20"/>
          <w:lang w:val="pl-PL"/>
        </w:rPr>
      </w:pPr>
    </w:p>
    <w:p w14:paraId="5ED2A69A" w14:textId="77777777" w:rsidR="00097D97" w:rsidRPr="001E6E9A" w:rsidRDefault="00097D97">
      <w:pPr>
        <w:rPr>
          <w:rFonts w:ascii="Arial" w:hAnsi="Arial" w:cs="Arial"/>
          <w:sz w:val="20"/>
          <w:lang w:val="pl-PL"/>
        </w:rPr>
      </w:pPr>
    </w:p>
    <w:sectPr w:rsidR="00097D97" w:rsidRPr="001E6E9A" w:rsidSect="00E97EA8">
      <w:headerReference w:type="default" r:id="rId9"/>
      <w:footerReference w:type="default" r:id="rId10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A3E4A" w14:textId="77777777" w:rsidR="004316B7" w:rsidRDefault="004316B7" w:rsidP="00EE4C8E">
      <w:pPr>
        <w:spacing w:after="0" w:line="240" w:lineRule="auto"/>
      </w:pPr>
      <w:r>
        <w:separator/>
      </w:r>
    </w:p>
  </w:endnote>
  <w:endnote w:type="continuationSeparator" w:id="0">
    <w:p w14:paraId="4D17FDFA" w14:textId="77777777" w:rsidR="004316B7" w:rsidRDefault="004316B7" w:rsidP="00E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C0AF" w14:textId="77777777" w:rsidR="003B00CA" w:rsidRDefault="00F77392" w:rsidP="00F7739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3B31858D" wp14:editId="75DD367B">
          <wp:extent cx="2314575" cy="219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1266" w14:textId="77777777" w:rsidR="004316B7" w:rsidRDefault="004316B7" w:rsidP="00EE4C8E">
      <w:pPr>
        <w:spacing w:after="0" w:line="240" w:lineRule="auto"/>
      </w:pPr>
      <w:r>
        <w:separator/>
      </w:r>
    </w:p>
  </w:footnote>
  <w:footnote w:type="continuationSeparator" w:id="0">
    <w:p w14:paraId="05479FCA" w14:textId="77777777" w:rsidR="004316B7" w:rsidRDefault="004316B7" w:rsidP="00E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B203" w14:textId="77777777" w:rsidR="00020AB4" w:rsidRPr="00663465" w:rsidRDefault="00870881" w:rsidP="00020AB4">
    <w:pPr>
      <w:pStyle w:val="Nagwek"/>
      <w:jc w:val="right"/>
      <w:rPr>
        <w:rFonts w:ascii="Arial" w:hAnsi="Arial" w:cs="Arial"/>
      </w:rPr>
    </w:pPr>
    <w:r w:rsidRPr="00663465">
      <w:rPr>
        <w:rFonts w:ascii="Arial" w:hAnsi="Arial" w:cs="Arial"/>
        <w:noProof/>
        <w:lang w:val="pl-PL" w:eastAsia="pl-PL"/>
      </w:rPr>
      <w:drawing>
        <wp:inline distT="0" distB="0" distL="0" distR="0" wp14:anchorId="2F0A8758" wp14:editId="41F6FC15">
          <wp:extent cx="790575" cy="790575"/>
          <wp:effectExtent l="0" t="0" r="9525" b="952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70" cy="7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B7F7D5" w14:textId="33192D7A" w:rsidR="00020AB4" w:rsidRPr="00663465" w:rsidRDefault="00B06069">
    <w:pPr>
      <w:pStyle w:val="Nagwek"/>
      <w:rPr>
        <w:rFonts w:ascii="Arial" w:hAnsi="Arial" w:cs="Arial"/>
        <w:sz w:val="16"/>
        <w:szCs w:val="16"/>
        <w:lang w:val="pl-PL"/>
      </w:rPr>
    </w:pPr>
    <w:r w:rsidRPr="00663465">
      <w:rPr>
        <w:rFonts w:ascii="Arial" w:hAnsi="Arial" w:cs="Arial"/>
        <w:sz w:val="16"/>
        <w:szCs w:val="16"/>
        <w:lang w:val="pl-PL"/>
      </w:rPr>
      <w:t xml:space="preserve">Materiały prasowe, Warszawa, </w:t>
    </w:r>
    <w:r w:rsidR="006D1B57" w:rsidRPr="006D1B57">
      <w:rPr>
        <w:rFonts w:ascii="Arial" w:hAnsi="Arial" w:cs="Arial"/>
        <w:sz w:val="16"/>
        <w:szCs w:val="16"/>
        <w:highlight w:val="yellow"/>
        <w:lang w:val="pl-PL"/>
      </w:rPr>
      <w:t>X</w:t>
    </w:r>
    <w:r w:rsidR="006921F0" w:rsidRPr="006D1B57">
      <w:rPr>
        <w:rFonts w:ascii="Arial" w:hAnsi="Arial" w:cs="Arial"/>
        <w:sz w:val="16"/>
        <w:szCs w:val="16"/>
        <w:highlight w:val="yellow"/>
        <w:lang w:val="pl-PL"/>
      </w:rPr>
      <w:t>.01.2018</w:t>
    </w:r>
  </w:p>
  <w:p w14:paraId="36AB5895" w14:textId="77777777" w:rsidR="00020AB4" w:rsidRPr="00020AB4" w:rsidRDefault="00273BE5">
    <w:pPr>
      <w:pStyle w:val="Nagwek"/>
      <w:rPr>
        <w:rFonts w:ascii="Arial" w:hAnsi="Arial" w:cs="Arial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E50"/>
    <w:multiLevelType w:val="hybridMultilevel"/>
    <w:tmpl w:val="4F922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E90"/>
    <w:multiLevelType w:val="hybridMultilevel"/>
    <w:tmpl w:val="D1B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20691"/>
    <w:multiLevelType w:val="hybridMultilevel"/>
    <w:tmpl w:val="72C4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4D9C"/>
    <w:multiLevelType w:val="hybridMultilevel"/>
    <w:tmpl w:val="C01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BC"/>
    <w:rsid w:val="000069FB"/>
    <w:rsid w:val="00023A0B"/>
    <w:rsid w:val="000464FD"/>
    <w:rsid w:val="00051D99"/>
    <w:rsid w:val="000673A6"/>
    <w:rsid w:val="00085FF9"/>
    <w:rsid w:val="00087F54"/>
    <w:rsid w:val="00092558"/>
    <w:rsid w:val="00097D97"/>
    <w:rsid w:val="000B0B6A"/>
    <w:rsid w:val="000B7E16"/>
    <w:rsid w:val="000C5DDB"/>
    <w:rsid w:val="000E3D0E"/>
    <w:rsid w:val="000F24A1"/>
    <w:rsid w:val="000F27DF"/>
    <w:rsid w:val="001119D3"/>
    <w:rsid w:val="0012367F"/>
    <w:rsid w:val="00140C14"/>
    <w:rsid w:val="00153281"/>
    <w:rsid w:val="001719CC"/>
    <w:rsid w:val="0017604B"/>
    <w:rsid w:val="0018298A"/>
    <w:rsid w:val="00191483"/>
    <w:rsid w:val="0019754D"/>
    <w:rsid w:val="001A2961"/>
    <w:rsid w:val="001A51D6"/>
    <w:rsid w:val="001B4F75"/>
    <w:rsid w:val="001C340F"/>
    <w:rsid w:val="001E6E9A"/>
    <w:rsid w:val="001E78A4"/>
    <w:rsid w:val="001F4137"/>
    <w:rsid w:val="00227110"/>
    <w:rsid w:val="00227602"/>
    <w:rsid w:val="0023047B"/>
    <w:rsid w:val="00250312"/>
    <w:rsid w:val="00260D9A"/>
    <w:rsid w:val="00273BE5"/>
    <w:rsid w:val="00275433"/>
    <w:rsid w:val="00297437"/>
    <w:rsid w:val="002A0FAA"/>
    <w:rsid w:val="002D6EB2"/>
    <w:rsid w:val="002E2034"/>
    <w:rsid w:val="002E6F7B"/>
    <w:rsid w:val="002F3532"/>
    <w:rsid w:val="002F7692"/>
    <w:rsid w:val="00306DBF"/>
    <w:rsid w:val="00320A2E"/>
    <w:rsid w:val="00324647"/>
    <w:rsid w:val="00327082"/>
    <w:rsid w:val="00341F77"/>
    <w:rsid w:val="00350C6D"/>
    <w:rsid w:val="003562B8"/>
    <w:rsid w:val="0036351F"/>
    <w:rsid w:val="0038621F"/>
    <w:rsid w:val="003911F5"/>
    <w:rsid w:val="003A0030"/>
    <w:rsid w:val="003B00CA"/>
    <w:rsid w:val="003B2E14"/>
    <w:rsid w:val="003D5A3E"/>
    <w:rsid w:val="003D6544"/>
    <w:rsid w:val="003F1A95"/>
    <w:rsid w:val="003F447D"/>
    <w:rsid w:val="00404AF7"/>
    <w:rsid w:val="00414A91"/>
    <w:rsid w:val="0041695A"/>
    <w:rsid w:val="00426F42"/>
    <w:rsid w:val="004316B7"/>
    <w:rsid w:val="0043311D"/>
    <w:rsid w:val="00493DE7"/>
    <w:rsid w:val="004B1FA5"/>
    <w:rsid w:val="004B4DDE"/>
    <w:rsid w:val="004C2364"/>
    <w:rsid w:val="004D2330"/>
    <w:rsid w:val="00505D52"/>
    <w:rsid w:val="00513746"/>
    <w:rsid w:val="00560BA9"/>
    <w:rsid w:val="0057414E"/>
    <w:rsid w:val="005A6951"/>
    <w:rsid w:val="005A725E"/>
    <w:rsid w:val="005B4357"/>
    <w:rsid w:val="005C2D48"/>
    <w:rsid w:val="005D5420"/>
    <w:rsid w:val="005D69F2"/>
    <w:rsid w:val="0062358D"/>
    <w:rsid w:val="00642CCF"/>
    <w:rsid w:val="00644C6D"/>
    <w:rsid w:val="00654268"/>
    <w:rsid w:val="00657E23"/>
    <w:rsid w:val="00663465"/>
    <w:rsid w:val="00687DA9"/>
    <w:rsid w:val="006921F0"/>
    <w:rsid w:val="006A7C77"/>
    <w:rsid w:val="006B4C25"/>
    <w:rsid w:val="006C1849"/>
    <w:rsid w:val="006C55D6"/>
    <w:rsid w:val="006C6549"/>
    <w:rsid w:val="006D1B57"/>
    <w:rsid w:val="006E454E"/>
    <w:rsid w:val="006F4ED4"/>
    <w:rsid w:val="00706C78"/>
    <w:rsid w:val="007229F5"/>
    <w:rsid w:val="00732A76"/>
    <w:rsid w:val="007466FA"/>
    <w:rsid w:val="00746E36"/>
    <w:rsid w:val="00756C6F"/>
    <w:rsid w:val="00763845"/>
    <w:rsid w:val="00763FE5"/>
    <w:rsid w:val="00767C8E"/>
    <w:rsid w:val="00767E28"/>
    <w:rsid w:val="00795CD3"/>
    <w:rsid w:val="0079689D"/>
    <w:rsid w:val="007A02CA"/>
    <w:rsid w:val="007A7026"/>
    <w:rsid w:val="007B1BE4"/>
    <w:rsid w:val="007B28C5"/>
    <w:rsid w:val="007B59D2"/>
    <w:rsid w:val="007B64DB"/>
    <w:rsid w:val="007C59EC"/>
    <w:rsid w:val="007D40BC"/>
    <w:rsid w:val="007E1127"/>
    <w:rsid w:val="00807FF9"/>
    <w:rsid w:val="008207A5"/>
    <w:rsid w:val="0083326F"/>
    <w:rsid w:val="00842CDE"/>
    <w:rsid w:val="00870881"/>
    <w:rsid w:val="008867C6"/>
    <w:rsid w:val="008A26C4"/>
    <w:rsid w:val="008B77BB"/>
    <w:rsid w:val="008C5EE4"/>
    <w:rsid w:val="008E0674"/>
    <w:rsid w:val="008E4D85"/>
    <w:rsid w:val="008E557C"/>
    <w:rsid w:val="0094453F"/>
    <w:rsid w:val="00950D53"/>
    <w:rsid w:val="00966971"/>
    <w:rsid w:val="00985094"/>
    <w:rsid w:val="00986270"/>
    <w:rsid w:val="00986570"/>
    <w:rsid w:val="0099008E"/>
    <w:rsid w:val="009B2BF3"/>
    <w:rsid w:val="009B5D31"/>
    <w:rsid w:val="009C3970"/>
    <w:rsid w:val="009D6E76"/>
    <w:rsid w:val="009E461D"/>
    <w:rsid w:val="009E7F3B"/>
    <w:rsid w:val="009F57EC"/>
    <w:rsid w:val="00A00433"/>
    <w:rsid w:val="00A06789"/>
    <w:rsid w:val="00A244A4"/>
    <w:rsid w:val="00A24663"/>
    <w:rsid w:val="00A34E3A"/>
    <w:rsid w:val="00A426F5"/>
    <w:rsid w:val="00A428D0"/>
    <w:rsid w:val="00A529E1"/>
    <w:rsid w:val="00A539D6"/>
    <w:rsid w:val="00A606A0"/>
    <w:rsid w:val="00A82E68"/>
    <w:rsid w:val="00AA58F4"/>
    <w:rsid w:val="00AD76E1"/>
    <w:rsid w:val="00AE0E1E"/>
    <w:rsid w:val="00AE7C72"/>
    <w:rsid w:val="00AF1CDF"/>
    <w:rsid w:val="00AF686C"/>
    <w:rsid w:val="00B06069"/>
    <w:rsid w:val="00B225DA"/>
    <w:rsid w:val="00B24FB0"/>
    <w:rsid w:val="00B264A6"/>
    <w:rsid w:val="00B37F71"/>
    <w:rsid w:val="00B504E7"/>
    <w:rsid w:val="00B52999"/>
    <w:rsid w:val="00B61505"/>
    <w:rsid w:val="00B82246"/>
    <w:rsid w:val="00BA4DA6"/>
    <w:rsid w:val="00BA6AD0"/>
    <w:rsid w:val="00BD246C"/>
    <w:rsid w:val="00BE2EDC"/>
    <w:rsid w:val="00BF2433"/>
    <w:rsid w:val="00BF6C75"/>
    <w:rsid w:val="00BF7AE1"/>
    <w:rsid w:val="00BF7F1E"/>
    <w:rsid w:val="00C01817"/>
    <w:rsid w:val="00C039E2"/>
    <w:rsid w:val="00C14976"/>
    <w:rsid w:val="00C31739"/>
    <w:rsid w:val="00C46F8D"/>
    <w:rsid w:val="00C47DA5"/>
    <w:rsid w:val="00C5157D"/>
    <w:rsid w:val="00C5172A"/>
    <w:rsid w:val="00C60745"/>
    <w:rsid w:val="00C67BE3"/>
    <w:rsid w:val="00C91135"/>
    <w:rsid w:val="00C9795E"/>
    <w:rsid w:val="00CA7E86"/>
    <w:rsid w:val="00CB1099"/>
    <w:rsid w:val="00CB489B"/>
    <w:rsid w:val="00CD0864"/>
    <w:rsid w:val="00CD3540"/>
    <w:rsid w:val="00D34D84"/>
    <w:rsid w:val="00D36587"/>
    <w:rsid w:val="00D426E3"/>
    <w:rsid w:val="00D45F22"/>
    <w:rsid w:val="00D75FDB"/>
    <w:rsid w:val="00D8407B"/>
    <w:rsid w:val="00D87481"/>
    <w:rsid w:val="00D94B87"/>
    <w:rsid w:val="00DC0AC1"/>
    <w:rsid w:val="00DD1AB9"/>
    <w:rsid w:val="00DD2E88"/>
    <w:rsid w:val="00DD3662"/>
    <w:rsid w:val="00DD3716"/>
    <w:rsid w:val="00E041AA"/>
    <w:rsid w:val="00E131DB"/>
    <w:rsid w:val="00E15EDF"/>
    <w:rsid w:val="00E22702"/>
    <w:rsid w:val="00E2415C"/>
    <w:rsid w:val="00E241ED"/>
    <w:rsid w:val="00E279DB"/>
    <w:rsid w:val="00E32BB3"/>
    <w:rsid w:val="00E64734"/>
    <w:rsid w:val="00E671F2"/>
    <w:rsid w:val="00E70094"/>
    <w:rsid w:val="00E8164F"/>
    <w:rsid w:val="00EA333B"/>
    <w:rsid w:val="00EA74E9"/>
    <w:rsid w:val="00EC5C57"/>
    <w:rsid w:val="00EE4C8E"/>
    <w:rsid w:val="00F04DEF"/>
    <w:rsid w:val="00F20347"/>
    <w:rsid w:val="00F2069E"/>
    <w:rsid w:val="00F31422"/>
    <w:rsid w:val="00F329F9"/>
    <w:rsid w:val="00F32AD4"/>
    <w:rsid w:val="00F43C54"/>
    <w:rsid w:val="00F52ED5"/>
    <w:rsid w:val="00F54BFB"/>
    <w:rsid w:val="00F74CAC"/>
    <w:rsid w:val="00F77392"/>
    <w:rsid w:val="00F82B6E"/>
    <w:rsid w:val="00F84330"/>
    <w:rsid w:val="00F86FDA"/>
    <w:rsid w:val="00FA7176"/>
    <w:rsid w:val="00FA7442"/>
    <w:rsid w:val="00FC1314"/>
    <w:rsid w:val="00FE6074"/>
    <w:rsid w:val="00FF172C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75F513"/>
  <w15:docId w15:val="{D82C1E38-4F98-4FA0-960C-C27FBC79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0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0BC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D40B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40B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D40BC"/>
    <w:pPr>
      <w:spacing w:line="252" w:lineRule="auto"/>
      <w:ind w:left="720"/>
    </w:pPr>
  </w:style>
  <w:style w:type="character" w:styleId="Hipercze">
    <w:name w:val="Hyperlink"/>
    <w:rsid w:val="007D40BC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C8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2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28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81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63465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4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4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4F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6DBF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D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3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w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FEDF8-1DD5-408E-BC91-A654BF75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Wancerz</dc:creator>
  <cp:lastModifiedBy>Agata Wancerz</cp:lastModifiedBy>
  <cp:revision>5</cp:revision>
  <cp:lastPrinted>2017-11-02T15:48:00Z</cp:lastPrinted>
  <dcterms:created xsi:type="dcterms:W3CDTF">2018-01-11T16:00:00Z</dcterms:created>
  <dcterms:modified xsi:type="dcterms:W3CDTF">2018-01-15T15:00:00Z</dcterms:modified>
</cp:coreProperties>
</file>