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 sobotę i niedzielę Warszawą zawładną najlepsi polscy esportowcy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Wszystko za sprawą odbywających się w dniach 2-3 grudnia, finałów Polskiej Ligi Esportowej. Krajowa czołówka rywalizować będzie w League of Legends oraz w Counter Strike: Global Offensive. W stolicy spotkają się najlepsze zespoły i to właśnie tam ostatecznie rozdana zostanie pula nagród wynosząca 261 360 złotych. </w:t>
        <w:br w:type="textWrapping"/>
      </w:r>
      <w:r w:rsidDel="00000000" w:rsidR="00000000" w:rsidRPr="00000000">
        <w:rPr>
          <w:rtl w:val="0"/>
        </w:rPr>
        <w:br w:type="textWrapping"/>
        <w:t xml:space="preserve">Sobota to pierwszy dzień rozgrywek. Finały zainauguruje spotkanie Illuminar Gaming z Sneaky FoxEZ o </w:t>
      </w:r>
      <w:r w:rsidDel="00000000" w:rsidR="00000000" w:rsidRPr="00000000">
        <w:rPr>
          <w:b w:val="1"/>
          <w:rtl w:val="0"/>
        </w:rPr>
        <w:t xml:space="preserve">12:00</w:t>
      </w:r>
      <w:r w:rsidDel="00000000" w:rsidR="00000000" w:rsidRPr="00000000">
        <w:rPr>
          <w:rtl w:val="0"/>
        </w:rPr>
        <w:t xml:space="preserve">. IGH to formacja, która wygrała pierwszy sezon i planuje obronę tytułu. Natomiast SF w ostatniej chwili dołączyło do walki o mistrzostwo, zastępując AGO Singularity. Około 16 możemy spodziewać się drugiego półfinału, w którym spotkają się Pompa Team oraz Team DPD. Obydwie formacje są głodne sukcesu, dlatego zapowiada się wyrównane spotkanie. Finał pierwszego dnia zaplanowano po godzinie </w:t>
      </w:r>
      <w:r w:rsidDel="00000000" w:rsidR="00000000" w:rsidRPr="00000000">
        <w:rPr>
          <w:b w:val="1"/>
          <w:rtl w:val="0"/>
        </w:rPr>
        <w:t xml:space="preserve">19</w:t>
      </w:r>
      <w:r w:rsidDel="00000000" w:rsidR="00000000" w:rsidRPr="00000000">
        <w:rPr>
          <w:rtl w:val="0"/>
        </w:rPr>
        <w:t xml:space="preserve">, a zwycięzca zgarnie aż </w:t>
      </w:r>
      <w:r w:rsidDel="00000000" w:rsidR="00000000" w:rsidRPr="00000000">
        <w:rPr>
          <w:b w:val="1"/>
          <w:rtl w:val="0"/>
        </w:rPr>
        <w:t xml:space="preserve">46 000 złotych</w:t>
      </w:r>
      <w:r w:rsidDel="00000000" w:rsidR="00000000" w:rsidRPr="00000000">
        <w:rPr>
          <w:rtl w:val="0"/>
        </w:rPr>
        <w:t xml:space="preserve">.</w:t>
        <w:br w:type="textWrapping"/>
        <w:br w:type="textWrapping"/>
        <w:t xml:space="preserve">W niedzielę zobaczymy zmagania zespołów Counter Strike: Global Offensive. Zaczynamy wcześniej, bo o </w:t>
      </w:r>
      <w:r w:rsidDel="00000000" w:rsidR="00000000" w:rsidRPr="00000000">
        <w:rPr>
          <w:b w:val="1"/>
          <w:rtl w:val="0"/>
        </w:rPr>
        <w:t xml:space="preserve">11:00</w:t>
      </w:r>
      <w:r w:rsidDel="00000000" w:rsidR="00000000" w:rsidRPr="00000000">
        <w:rPr>
          <w:rtl w:val="0"/>
        </w:rPr>
        <w:t xml:space="preserve">, meczem AGO Gaming z Venatores Po zakończeniu tego spotkania Team Kinguin zmierzy się z PRIDE. Najwcześniejsza możliwa godzina rozpoczęcia finału to </w:t>
      </w:r>
      <w:r w:rsidDel="00000000" w:rsidR="00000000" w:rsidRPr="00000000">
        <w:rPr>
          <w:b w:val="1"/>
          <w:rtl w:val="0"/>
        </w:rPr>
        <w:t xml:space="preserve">17</w:t>
      </w:r>
      <w:r w:rsidDel="00000000" w:rsidR="00000000" w:rsidRPr="00000000">
        <w:rPr>
          <w:rtl w:val="0"/>
        </w:rPr>
        <w:t xml:space="preserve">. Najlepszy po jego rozegraniu także zgarnie </w:t>
      </w:r>
      <w:r w:rsidDel="00000000" w:rsidR="00000000" w:rsidRPr="00000000">
        <w:rPr>
          <w:b w:val="1"/>
          <w:rtl w:val="0"/>
        </w:rPr>
        <w:t xml:space="preserve">46 000 złotych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Transmisję z całych finałów Polskiej Ligi Esportowej z profesjonalnym komentarzem będzie można obejrzeć na 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Twitch.tv/esportnow</w:t>
        </w:r>
      </w:hyperlink>
      <w:r w:rsidDel="00000000" w:rsidR="00000000" w:rsidRPr="00000000">
        <w:rPr>
          <w:rtl w:val="0"/>
        </w:rPr>
        <w:t xml:space="preserve">. Na stanowiskach komentatorskich pojawią się: Piotr “Izak” Skowyrski, Patryk “easy” Dzięcioł, Damian “Nervarien” Ziaja, Łukasz “Leo” Mirek i Norbert “Dis” Gierczak. Za analizę meczową odpowiadają: Olek “vuzzey” Kłos, Adam “DESTRU” Gil, Tomasz “TheFakeOne” Milaniuk i Marcin Jankowski.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Przedstawicieli mediów zainteresowanych udziałem w finałach zapraszamy do akredytacji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witch.tv/esportnow" TargetMode="External"/><Relationship Id="rId6" Type="http://schemas.openxmlformats.org/officeDocument/2006/relationships/hyperlink" Target="https://docs.google.com/forms/d/e/1FAIpQLSeP3yq63Kil2kE72NXphzyNzdSz1CcH7tIUEp0t0f4FSttLaA/viewform" TargetMode="External"/></Relationships>
</file>