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862" w:rsidRPr="008934CF" w:rsidRDefault="008934CF" w:rsidP="009B4862">
      <w:pPr>
        <w:rPr>
          <w:lang w:val="en-GB"/>
        </w:rPr>
      </w:pPr>
      <w:bookmarkStart w:id="0" w:name="_Hlk499023985"/>
      <w:bookmarkEnd w:id="0"/>
      <w:r w:rsidRPr="008934CF">
        <w:rPr>
          <w:lang w:val="en-GB"/>
        </w:rPr>
        <w:tab/>
      </w:r>
      <w:r w:rsidRPr="008934CF">
        <w:rPr>
          <w:lang w:val="en-GB"/>
        </w:rPr>
        <w:tab/>
      </w:r>
      <w:r w:rsidRPr="008934CF">
        <w:rPr>
          <w:lang w:val="en-GB"/>
        </w:rPr>
        <w:tab/>
      </w:r>
      <w:r w:rsidRPr="008934CF">
        <w:rPr>
          <w:lang w:val="en-GB"/>
        </w:rPr>
        <w:tab/>
      </w:r>
      <w:r w:rsidRPr="008934CF">
        <w:rPr>
          <w:lang w:val="en-GB"/>
        </w:rPr>
        <w:tab/>
      </w:r>
      <w:r w:rsidRPr="008934CF">
        <w:rPr>
          <w:lang w:val="en-GB"/>
        </w:rPr>
        <w:tab/>
      </w:r>
      <w:r w:rsidRPr="008934CF">
        <w:rPr>
          <w:lang w:val="en-GB"/>
        </w:rPr>
        <w:tab/>
      </w:r>
      <w:r w:rsidRPr="008934CF">
        <w:rPr>
          <w:lang w:val="en-GB"/>
        </w:rPr>
        <w:tab/>
      </w:r>
      <w:r w:rsidRPr="008934CF">
        <w:rPr>
          <w:lang w:val="en-GB"/>
        </w:rPr>
        <w:tab/>
      </w:r>
      <w:r w:rsidRPr="008934CF">
        <w:rPr>
          <w:lang w:val="en-GB"/>
        </w:rPr>
        <w:tab/>
        <w:t>Warsaw 27.11.2017</w:t>
      </w:r>
    </w:p>
    <w:p w:rsidR="009B4862" w:rsidRPr="00D201BA" w:rsidRDefault="00CF6DB6" w:rsidP="009B4862">
      <w:pPr>
        <w:ind w:left="720"/>
        <w:rPr>
          <w:b/>
          <w:sz w:val="32"/>
          <w:lang w:val="en-GB"/>
        </w:rPr>
      </w:pPr>
      <w:r w:rsidRPr="00D201BA">
        <w:rPr>
          <w:b/>
          <w:sz w:val="32"/>
          <w:lang w:val="en-GB"/>
        </w:rPr>
        <w:t xml:space="preserve">Working in Mokotów Business District – a study by </w:t>
      </w:r>
      <w:r w:rsidR="009B4862" w:rsidRPr="00D201BA">
        <w:rPr>
          <w:b/>
          <w:sz w:val="32"/>
          <w:lang w:val="en-GB"/>
        </w:rPr>
        <w:t xml:space="preserve">TNS Kantar </w:t>
      </w:r>
      <w:proofErr w:type="spellStart"/>
      <w:r w:rsidR="009B4862" w:rsidRPr="00D201BA">
        <w:rPr>
          <w:b/>
          <w:sz w:val="32"/>
          <w:lang w:val="en-GB"/>
        </w:rPr>
        <w:t>Polska</w:t>
      </w:r>
      <w:proofErr w:type="spellEnd"/>
      <w:r w:rsidRPr="00D201BA">
        <w:rPr>
          <w:b/>
          <w:sz w:val="32"/>
          <w:lang w:val="en-GB"/>
        </w:rPr>
        <w:t xml:space="preserve">, commissioned by </w:t>
      </w:r>
      <w:proofErr w:type="spellStart"/>
      <w:r w:rsidR="009B4862" w:rsidRPr="00D201BA">
        <w:rPr>
          <w:b/>
          <w:sz w:val="32"/>
          <w:lang w:val="en-GB"/>
        </w:rPr>
        <w:t>Adgar</w:t>
      </w:r>
      <w:proofErr w:type="spellEnd"/>
      <w:r w:rsidR="009B4862" w:rsidRPr="00D201BA">
        <w:rPr>
          <w:b/>
          <w:sz w:val="32"/>
          <w:lang w:val="en-GB"/>
        </w:rPr>
        <w:t xml:space="preserve"> Poland</w:t>
      </w:r>
    </w:p>
    <w:p w:rsidR="00973BCD" w:rsidRPr="00D201BA" w:rsidRDefault="00973BCD" w:rsidP="00973BCD">
      <w:pPr>
        <w:ind w:left="720"/>
        <w:jc w:val="both"/>
        <w:rPr>
          <w:lang w:val="en-GB"/>
        </w:rPr>
      </w:pPr>
    </w:p>
    <w:p w:rsidR="00973BCD" w:rsidRPr="008934CF" w:rsidRDefault="005B5648" w:rsidP="008934CF">
      <w:pPr>
        <w:ind w:left="720"/>
        <w:jc w:val="both"/>
        <w:rPr>
          <w:b/>
          <w:lang w:val="en-GB"/>
        </w:rPr>
      </w:pPr>
      <w:r w:rsidRPr="00D201BA">
        <w:rPr>
          <w:b/>
          <w:lang w:val="en-GB"/>
        </w:rPr>
        <w:t>The p</w:t>
      </w:r>
      <w:r w:rsidR="00CF6DB6" w:rsidRPr="00D201BA">
        <w:rPr>
          <w:b/>
          <w:lang w:val="en-GB"/>
        </w:rPr>
        <w:t xml:space="preserve">roximity of Galeria Mokotów, good </w:t>
      </w:r>
      <w:r w:rsidR="00560317" w:rsidRPr="00D201BA">
        <w:rPr>
          <w:b/>
          <w:lang w:val="en-GB"/>
        </w:rPr>
        <w:t>commute with other parts</w:t>
      </w:r>
      <w:r w:rsidR="00CF6DB6" w:rsidRPr="00D201BA">
        <w:rPr>
          <w:b/>
          <w:lang w:val="en-GB"/>
        </w:rPr>
        <w:t xml:space="preserve"> of the city </w:t>
      </w:r>
      <w:r w:rsidRPr="00D201BA">
        <w:rPr>
          <w:b/>
          <w:lang w:val="en-GB"/>
        </w:rPr>
        <w:t xml:space="preserve">and seats of many notable corporations – those factors are listed as the main advantages of working in the largest business </w:t>
      </w:r>
      <w:r w:rsidR="00EA4261" w:rsidRPr="00D201BA">
        <w:rPr>
          <w:b/>
          <w:lang w:val="en-GB"/>
        </w:rPr>
        <w:t>district</w:t>
      </w:r>
      <w:r w:rsidRPr="00D201BA">
        <w:rPr>
          <w:b/>
          <w:lang w:val="en-GB"/>
        </w:rPr>
        <w:t xml:space="preserve"> of Warsaw, according to a re</w:t>
      </w:r>
      <w:r w:rsidR="00164C69">
        <w:rPr>
          <w:b/>
          <w:lang w:val="en-GB"/>
        </w:rPr>
        <w:t>search conducted</w:t>
      </w:r>
      <w:r w:rsidR="00D01DB9">
        <w:rPr>
          <w:b/>
          <w:lang w:val="en-GB"/>
        </w:rPr>
        <w:t xml:space="preserve"> by Kantar TNS on behalf of </w:t>
      </w:r>
      <w:r w:rsidR="00A7390C" w:rsidRPr="00D201BA">
        <w:rPr>
          <w:b/>
          <w:lang w:val="en-GB"/>
        </w:rPr>
        <w:t>Adgar Poland.</w:t>
      </w:r>
      <w:r w:rsidR="00401301" w:rsidRPr="00D201BA">
        <w:rPr>
          <w:b/>
          <w:lang w:val="en-GB"/>
        </w:rPr>
        <w:t xml:space="preserve"> </w:t>
      </w:r>
      <w:r w:rsidRPr="00D201BA">
        <w:rPr>
          <w:b/>
          <w:lang w:val="en-GB"/>
        </w:rPr>
        <w:t>The drawbacks, on the other hand, include</w:t>
      </w:r>
      <w:r w:rsidR="00EA4261" w:rsidRPr="00D201BA">
        <w:rPr>
          <w:b/>
          <w:lang w:val="en-GB"/>
        </w:rPr>
        <w:t xml:space="preserve"> frequent traffic jams, insufficient parking space and lack of green areas. 30 percent of respondents are unhappy with their current </w:t>
      </w:r>
      <w:r w:rsidR="00F77432" w:rsidRPr="00D201BA">
        <w:rPr>
          <w:b/>
          <w:lang w:val="en-GB"/>
        </w:rPr>
        <w:t>workplace</w:t>
      </w:r>
      <w:r w:rsidR="00EA4261" w:rsidRPr="00D201BA">
        <w:rPr>
          <w:b/>
          <w:lang w:val="en-GB"/>
        </w:rPr>
        <w:t>, while as many as 91 percent would like to work</w:t>
      </w:r>
      <w:r w:rsidR="00F77432" w:rsidRPr="00D201BA">
        <w:rPr>
          <w:b/>
          <w:lang w:val="en-GB"/>
        </w:rPr>
        <w:t xml:space="preserve"> in an office building incorporating a co-creating space, such as the Brain Embassy</w:t>
      </w:r>
      <w:r w:rsidR="00182217" w:rsidRPr="00D201BA">
        <w:rPr>
          <w:b/>
          <w:lang w:val="en-GB"/>
        </w:rPr>
        <w:t xml:space="preserve">. </w:t>
      </w:r>
    </w:p>
    <w:p w:rsidR="002E39F0" w:rsidRPr="00D201BA" w:rsidRDefault="00F77432" w:rsidP="00585343">
      <w:pPr>
        <w:ind w:left="720"/>
        <w:jc w:val="both"/>
        <w:rPr>
          <w:lang w:val="en-GB"/>
        </w:rPr>
      </w:pPr>
      <w:r w:rsidRPr="00D201BA">
        <w:rPr>
          <w:lang w:val="en-GB"/>
        </w:rPr>
        <w:t xml:space="preserve">October’s survey by Kantar TNS </w:t>
      </w:r>
      <w:proofErr w:type="spellStart"/>
      <w:r w:rsidRPr="00D201BA">
        <w:rPr>
          <w:lang w:val="en-GB"/>
        </w:rPr>
        <w:t>Polska</w:t>
      </w:r>
      <w:proofErr w:type="spellEnd"/>
      <w:r w:rsidRPr="00D201BA">
        <w:rPr>
          <w:lang w:val="en-GB"/>
        </w:rPr>
        <w:t xml:space="preserve">, commissioned by </w:t>
      </w:r>
      <w:proofErr w:type="spellStart"/>
      <w:r w:rsidR="00973BCD" w:rsidRPr="00D201BA">
        <w:rPr>
          <w:lang w:val="en-GB"/>
        </w:rPr>
        <w:t>Adgar</w:t>
      </w:r>
      <w:proofErr w:type="spellEnd"/>
      <w:r w:rsidR="00973BCD" w:rsidRPr="00D201BA">
        <w:rPr>
          <w:lang w:val="en-GB"/>
        </w:rPr>
        <w:t xml:space="preserve"> Poland</w:t>
      </w:r>
      <w:r w:rsidRPr="00D201BA">
        <w:rPr>
          <w:lang w:val="en-GB"/>
        </w:rPr>
        <w:t>, aims to pinpoint</w:t>
      </w:r>
      <w:r w:rsidR="00973BCD" w:rsidRPr="00D201BA">
        <w:rPr>
          <w:lang w:val="en-GB"/>
        </w:rPr>
        <w:t xml:space="preserve"> </w:t>
      </w:r>
      <w:r w:rsidRPr="00D201BA">
        <w:rPr>
          <w:lang w:val="en-GB"/>
        </w:rPr>
        <w:t xml:space="preserve">the </w:t>
      </w:r>
      <w:r w:rsidR="007817E2" w:rsidRPr="00D201BA">
        <w:rPr>
          <w:lang w:val="en-GB"/>
        </w:rPr>
        <w:t>various aspects</w:t>
      </w:r>
      <w:r w:rsidRPr="00D201BA">
        <w:rPr>
          <w:lang w:val="en-GB"/>
        </w:rPr>
        <w:t xml:space="preserve"> of working in the </w:t>
      </w:r>
      <w:r w:rsidR="007817E2" w:rsidRPr="00D201BA">
        <w:rPr>
          <w:lang w:val="en-GB"/>
        </w:rPr>
        <w:t xml:space="preserve">capital city’s dominant business zone – Industrial </w:t>
      </w:r>
      <w:proofErr w:type="spellStart"/>
      <w:r w:rsidR="007817E2" w:rsidRPr="00D201BA">
        <w:rPr>
          <w:lang w:val="en-GB"/>
        </w:rPr>
        <w:t>Służewiec</w:t>
      </w:r>
      <w:proofErr w:type="spellEnd"/>
      <w:r w:rsidR="00973BCD" w:rsidRPr="00D201BA">
        <w:rPr>
          <w:lang w:val="en-GB"/>
        </w:rPr>
        <w:t xml:space="preserve">– </w:t>
      </w:r>
      <w:r w:rsidR="007817E2" w:rsidRPr="00D201BA">
        <w:rPr>
          <w:lang w:val="en-GB"/>
        </w:rPr>
        <w:t>and present the views of employees regarding their workplaces</w:t>
      </w:r>
      <w:r w:rsidR="00C57C6C" w:rsidRPr="00D201BA">
        <w:rPr>
          <w:lang w:val="en-GB"/>
        </w:rPr>
        <w:t xml:space="preserve">.  </w:t>
      </w:r>
    </w:p>
    <w:p w:rsidR="00C57C6C" w:rsidRPr="00D201BA" w:rsidRDefault="00C57C6C" w:rsidP="00C57C6C">
      <w:pPr>
        <w:jc w:val="both"/>
        <w:rPr>
          <w:b/>
          <w:lang w:val="en-GB"/>
        </w:rPr>
      </w:pPr>
      <w:r w:rsidRPr="00D201BA">
        <w:rPr>
          <w:lang w:val="en-GB"/>
        </w:rPr>
        <w:tab/>
      </w:r>
      <w:r w:rsidR="007817E2" w:rsidRPr="00D201BA">
        <w:rPr>
          <w:b/>
          <w:lang w:val="en-GB"/>
        </w:rPr>
        <w:t xml:space="preserve">Pros and cons of Industrial </w:t>
      </w:r>
      <w:proofErr w:type="spellStart"/>
      <w:r w:rsidR="007817E2" w:rsidRPr="00D201BA">
        <w:rPr>
          <w:b/>
          <w:lang w:val="en-GB"/>
        </w:rPr>
        <w:t>Służewiec</w:t>
      </w:r>
      <w:proofErr w:type="spellEnd"/>
      <w:r w:rsidRPr="00D201BA">
        <w:rPr>
          <w:b/>
          <w:lang w:val="en-GB"/>
        </w:rPr>
        <w:t xml:space="preserve"> </w:t>
      </w:r>
    </w:p>
    <w:p w:rsidR="00F3001D" w:rsidRPr="00D201BA" w:rsidRDefault="00E2089B" w:rsidP="008934CF">
      <w:pPr>
        <w:ind w:left="720"/>
        <w:jc w:val="both"/>
        <w:rPr>
          <w:lang w:val="en-GB"/>
        </w:rPr>
      </w:pPr>
      <w:r w:rsidRPr="00D201BA">
        <w:rPr>
          <w:lang w:val="en-GB"/>
        </w:rPr>
        <w:t>Nearly half of those polled (</w:t>
      </w:r>
      <w:r w:rsidR="00560317" w:rsidRPr="00D201BA">
        <w:rPr>
          <w:lang w:val="en-GB"/>
        </w:rPr>
        <w:t>46 percent) mention</w:t>
      </w:r>
      <w:r w:rsidRPr="00D201BA">
        <w:rPr>
          <w:lang w:val="en-GB"/>
        </w:rPr>
        <w:t xml:space="preserve"> </w:t>
      </w:r>
      <w:r w:rsidR="00B937DA" w:rsidRPr="00D201BA">
        <w:rPr>
          <w:lang w:val="en-GB"/>
        </w:rPr>
        <w:t xml:space="preserve">having </w:t>
      </w:r>
      <w:r w:rsidRPr="00D201BA">
        <w:rPr>
          <w:lang w:val="en-GB"/>
        </w:rPr>
        <w:t xml:space="preserve">Mokotów Shopping Mall (Galeria Mokotów) </w:t>
      </w:r>
      <w:r w:rsidR="00B937DA" w:rsidRPr="00D201BA">
        <w:rPr>
          <w:lang w:val="en-GB"/>
        </w:rPr>
        <w:t xml:space="preserve">close by </w:t>
      </w:r>
      <w:r w:rsidRPr="00D201BA">
        <w:rPr>
          <w:lang w:val="en-GB"/>
        </w:rPr>
        <w:t>as an essential advantage of working in this part of the city</w:t>
      </w:r>
      <w:r w:rsidR="00C57C6C" w:rsidRPr="00D201BA">
        <w:rPr>
          <w:lang w:val="en-GB"/>
        </w:rPr>
        <w:t>.</w:t>
      </w:r>
      <w:r w:rsidR="000714B3" w:rsidRPr="00D201BA">
        <w:rPr>
          <w:lang w:val="en-GB"/>
        </w:rPr>
        <w:t xml:space="preserve"> R</w:t>
      </w:r>
      <w:r w:rsidRPr="00D201BA">
        <w:rPr>
          <w:lang w:val="en-GB"/>
        </w:rPr>
        <w:t xml:space="preserve">espondents also value </w:t>
      </w:r>
      <w:r w:rsidR="00040061" w:rsidRPr="00D201BA">
        <w:rPr>
          <w:lang w:val="en-GB"/>
        </w:rPr>
        <w:t>short distance to cover from home to work</w:t>
      </w:r>
      <w:r w:rsidR="00432A0E" w:rsidRPr="00D201BA">
        <w:rPr>
          <w:lang w:val="en-GB"/>
        </w:rPr>
        <w:t xml:space="preserve"> </w:t>
      </w:r>
      <w:r w:rsidR="00C57C6C" w:rsidRPr="00D201BA">
        <w:rPr>
          <w:lang w:val="en-GB"/>
        </w:rPr>
        <w:t>(37%)</w:t>
      </w:r>
      <w:r w:rsidR="00432A0E" w:rsidRPr="00D201BA">
        <w:rPr>
          <w:lang w:val="en-GB"/>
        </w:rPr>
        <w:t xml:space="preserve">, as well as solid public transport and commute with other districts </w:t>
      </w:r>
      <w:r w:rsidR="00FB3AA9" w:rsidRPr="00D201BA">
        <w:rPr>
          <w:lang w:val="en-GB"/>
        </w:rPr>
        <w:t xml:space="preserve">(34%). </w:t>
      </w:r>
      <w:r w:rsidR="00276C37" w:rsidRPr="00D201BA">
        <w:rPr>
          <w:lang w:val="en-GB"/>
        </w:rPr>
        <w:t xml:space="preserve">The fact that </w:t>
      </w:r>
      <w:proofErr w:type="gramStart"/>
      <w:r w:rsidR="00276C37" w:rsidRPr="00D201BA">
        <w:rPr>
          <w:lang w:val="en-GB"/>
        </w:rPr>
        <w:t>a number of</w:t>
      </w:r>
      <w:proofErr w:type="gramEnd"/>
      <w:r w:rsidR="00276C37" w:rsidRPr="00D201BA">
        <w:rPr>
          <w:lang w:val="en-GB"/>
        </w:rPr>
        <w:t xml:space="preserve"> prominent companies have their headquarters in the neighbourhood is a significant </w:t>
      </w:r>
      <w:r w:rsidR="00040061" w:rsidRPr="00D201BA">
        <w:rPr>
          <w:lang w:val="en-GB"/>
        </w:rPr>
        <w:t>benefit</w:t>
      </w:r>
      <w:r w:rsidR="00276C37" w:rsidRPr="00D201BA">
        <w:rPr>
          <w:lang w:val="en-GB"/>
        </w:rPr>
        <w:t xml:space="preserve"> for 33 percent of surveyed, while 28 percent enjoy the closeness to the centre of Warsaw</w:t>
      </w:r>
      <w:r w:rsidR="00A7390C" w:rsidRPr="00D201BA">
        <w:rPr>
          <w:lang w:val="en-GB"/>
        </w:rPr>
        <w:t xml:space="preserve">. </w:t>
      </w:r>
      <w:r w:rsidR="008934CF" w:rsidRPr="008934CF">
        <w:rPr>
          <w:lang w:val="en-GB"/>
        </w:rPr>
        <w:t xml:space="preserve">The results also verify the well-known shortcomings of Industrial </w:t>
      </w:r>
      <w:proofErr w:type="spellStart"/>
      <w:r w:rsidR="008934CF" w:rsidRPr="008934CF">
        <w:rPr>
          <w:lang w:val="en-GB"/>
        </w:rPr>
        <w:t>Służewiec</w:t>
      </w:r>
      <w:proofErr w:type="spellEnd"/>
      <w:r w:rsidR="008934CF" w:rsidRPr="008934CF">
        <w:rPr>
          <w:lang w:val="en-GB"/>
        </w:rPr>
        <w:t xml:space="preserve"> – increased traffic during rush hours, insufficient parking space and lack of green leisure areas</w:t>
      </w:r>
    </w:p>
    <w:p w:rsidR="004033A0" w:rsidRPr="00D201BA" w:rsidRDefault="004033A0" w:rsidP="004033A0">
      <w:pPr>
        <w:jc w:val="both"/>
        <w:rPr>
          <w:lang w:val="en-GB"/>
        </w:rPr>
      </w:pPr>
    </w:p>
    <w:p w:rsidR="00585343" w:rsidRPr="00D201BA" w:rsidRDefault="00585343" w:rsidP="00585343">
      <w:pPr>
        <w:ind w:left="708"/>
        <w:jc w:val="both"/>
        <w:rPr>
          <w:lang w:val="en-GB"/>
        </w:rPr>
      </w:pPr>
      <w:r w:rsidRPr="00D201BA">
        <w:rPr>
          <w:lang w:val="en-GB"/>
        </w:rPr>
        <w:t>„Adgar Poland</w:t>
      </w:r>
      <w:r w:rsidR="00AA5356" w:rsidRPr="00D201BA">
        <w:rPr>
          <w:lang w:val="en-GB"/>
        </w:rPr>
        <w:t xml:space="preserve"> is the owner and manager of buildings located in this </w:t>
      </w:r>
      <w:r w:rsidR="00C47748">
        <w:rPr>
          <w:lang w:val="en-GB"/>
        </w:rPr>
        <w:t>part</w:t>
      </w:r>
      <w:r w:rsidR="00AA5356" w:rsidRPr="00D201BA">
        <w:rPr>
          <w:lang w:val="en-GB"/>
        </w:rPr>
        <w:t xml:space="preserve"> of Mokotów. Ever since we developed our first project in the neighbourhood, we have been involved in various initiatives to support the business of our clients and have been striving to improve their working and living environment. We are confident that </w:t>
      </w:r>
      <w:r w:rsidR="00B94E62" w:rsidRPr="00D201BA">
        <w:rPr>
          <w:lang w:val="en-GB"/>
        </w:rPr>
        <w:t xml:space="preserve">understanding the needs of the local businesses, as well as close collaboration with them and with the district authorities is going to improve the quality of life and work in Industrial </w:t>
      </w:r>
      <w:proofErr w:type="spellStart"/>
      <w:r w:rsidR="00D201BA" w:rsidRPr="00D201BA">
        <w:rPr>
          <w:lang w:val="en-GB"/>
        </w:rPr>
        <w:t>Służewiec</w:t>
      </w:r>
      <w:proofErr w:type="spellEnd"/>
      <w:r w:rsidR="00B94E62" w:rsidRPr="00D201BA">
        <w:rPr>
          <w:lang w:val="en-GB"/>
        </w:rPr>
        <w:t xml:space="preserve">,” says Eyal Litwin, CEO of </w:t>
      </w:r>
      <w:r w:rsidRPr="00D201BA">
        <w:rPr>
          <w:lang w:val="en-GB"/>
        </w:rPr>
        <w:t>Adgar Poland.</w:t>
      </w:r>
    </w:p>
    <w:p w:rsidR="00FB3AA9" w:rsidRPr="00D201BA" w:rsidRDefault="00FB3AA9" w:rsidP="00973BCD">
      <w:pPr>
        <w:ind w:left="720"/>
        <w:jc w:val="both"/>
        <w:rPr>
          <w:lang w:val="en-GB"/>
        </w:rPr>
      </w:pPr>
    </w:p>
    <w:p w:rsidR="00585343" w:rsidRPr="00D201BA" w:rsidRDefault="00585343" w:rsidP="00585343">
      <w:pPr>
        <w:jc w:val="both"/>
        <w:rPr>
          <w:b/>
          <w:lang w:val="en-GB"/>
        </w:rPr>
      </w:pPr>
      <w:r w:rsidRPr="00D201BA">
        <w:rPr>
          <w:b/>
          <w:lang w:val="en-GB"/>
        </w:rPr>
        <w:tab/>
      </w:r>
      <w:r w:rsidR="000714B3" w:rsidRPr="00D201BA">
        <w:rPr>
          <w:b/>
          <w:lang w:val="en-GB"/>
        </w:rPr>
        <w:t>Workplace conditions</w:t>
      </w:r>
    </w:p>
    <w:p w:rsidR="00401301" w:rsidRPr="00D201BA" w:rsidRDefault="00D201BA" w:rsidP="00585343">
      <w:pPr>
        <w:ind w:left="720"/>
        <w:jc w:val="both"/>
        <w:rPr>
          <w:lang w:val="en-GB"/>
        </w:rPr>
      </w:pPr>
      <w:r>
        <w:rPr>
          <w:lang w:val="en-GB"/>
        </w:rPr>
        <w:t xml:space="preserve">The study shows that </w:t>
      </w:r>
      <w:r w:rsidR="00BD0721" w:rsidRPr="00D201BA">
        <w:rPr>
          <w:lang w:val="en-GB"/>
        </w:rPr>
        <w:t xml:space="preserve">one third of respondents are not satisfied with their current workplace and </w:t>
      </w:r>
      <w:r>
        <w:rPr>
          <w:lang w:val="en-GB"/>
        </w:rPr>
        <w:t xml:space="preserve">require </w:t>
      </w:r>
      <w:r w:rsidR="00BD0721" w:rsidRPr="00D201BA">
        <w:rPr>
          <w:lang w:val="en-GB"/>
        </w:rPr>
        <w:t xml:space="preserve">a proper office building to contain </w:t>
      </w:r>
      <w:r>
        <w:rPr>
          <w:lang w:val="en-GB"/>
        </w:rPr>
        <w:t xml:space="preserve">an array </w:t>
      </w:r>
      <w:r w:rsidR="00BD0721" w:rsidRPr="00D201BA">
        <w:rPr>
          <w:lang w:val="en-GB"/>
        </w:rPr>
        <w:t>of amenities</w:t>
      </w:r>
      <w:r w:rsidR="00401301" w:rsidRPr="00D201BA">
        <w:rPr>
          <w:lang w:val="en-GB"/>
        </w:rPr>
        <w:t>.</w:t>
      </w:r>
      <w:r w:rsidR="00585343" w:rsidRPr="00D201BA">
        <w:rPr>
          <w:lang w:val="en-GB"/>
        </w:rPr>
        <w:t xml:space="preserve"> </w:t>
      </w:r>
      <w:r w:rsidR="00BD0721" w:rsidRPr="00D201BA">
        <w:rPr>
          <w:lang w:val="en-GB"/>
        </w:rPr>
        <w:t>Only 18 percent of the workplaces provide a fitness club</w:t>
      </w:r>
      <w:r>
        <w:rPr>
          <w:lang w:val="en-GB"/>
        </w:rPr>
        <w:t xml:space="preserve">, </w:t>
      </w:r>
      <w:r w:rsidR="00BD0721" w:rsidRPr="00D201BA">
        <w:rPr>
          <w:lang w:val="en-GB"/>
        </w:rPr>
        <w:t>15 percent – a bike rental</w:t>
      </w:r>
      <w:r w:rsidR="00401301" w:rsidRPr="00D201BA">
        <w:rPr>
          <w:lang w:val="en-GB"/>
        </w:rPr>
        <w:t xml:space="preserve">. </w:t>
      </w:r>
      <w:r w:rsidR="00BD0721" w:rsidRPr="00D201BA">
        <w:rPr>
          <w:lang w:val="en-GB"/>
        </w:rPr>
        <w:t xml:space="preserve">Merely </w:t>
      </w:r>
      <w:r>
        <w:rPr>
          <w:lang w:val="en-GB"/>
        </w:rPr>
        <w:t xml:space="preserve">10 percent of </w:t>
      </w:r>
      <w:r w:rsidR="00BD0721" w:rsidRPr="00D201BA">
        <w:rPr>
          <w:lang w:val="en-GB"/>
        </w:rPr>
        <w:t>those polled have access to a car wash</w:t>
      </w:r>
      <w:r w:rsidR="00770D8F" w:rsidRPr="00D201BA">
        <w:rPr>
          <w:lang w:val="en-GB"/>
        </w:rPr>
        <w:t xml:space="preserve"> and</w:t>
      </w:r>
      <w:r w:rsidR="00BD0721" w:rsidRPr="00D201BA">
        <w:rPr>
          <w:lang w:val="en-GB"/>
        </w:rPr>
        <w:t xml:space="preserve"> just 4 percent to a nursery / day care centre.</w:t>
      </w:r>
      <w:r w:rsidR="00401301" w:rsidRPr="00D201BA">
        <w:rPr>
          <w:lang w:val="en-GB"/>
        </w:rPr>
        <w:t xml:space="preserve">  </w:t>
      </w:r>
    </w:p>
    <w:p w:rsidR="00401301" w:rsidRPr="00D201BA" w:rsidRDefault="00B35D37" w:rsidP="008934CF">
      <w:pPr>
        <w:ind w:left="720"/>
        <w:jc w:val="both"/>
        <w:rPr>
          <w:lang w:val="en-GB"/>
        </w:rPr>
      </w:pPr>
      <w:r w:rsidRPr="00D201BA">
        <w:rPr>
          <w:lang w:val="en-GB"/>
        </w:rPr>
        <w:lastRenderedPageBreak/>
        <w:t>When inquired</w:t>
      </w:r>
      <w:r w:rsidR="00D03214" w:rsidRPr="00D201BA">
        <w:rPr>
          <w:lang w:val="en-GB"/>
        </w:rPr>
        <w:t xml:space="preserve"> about their dream workplace</w:t>
      </w:r>
      <w:r w:rsidRPr="00D201BA">
        <w:rPr>
          <w:lang w:val="en-GB"/>
        </w:rPr>
        <w:t xml:space="preserve">, 88 percent of surveyed employees specified the following facilities </w:t>
      </w:r>
      <w:r w:rsidR="00D201BA">
        <w:rPr>
          <w:lang w:val="en-GB"/>
        </w:rPr>
        <w:t xml:space="preserve">as elements of </w:t>
      </w:r>
      <w:r w:rsidRPr="00D201BA">
        <w:rPr>
          <w:lang w:val="en-GB"/>
        </w:rPr>
        <w:t xml:space="preserve">an </w:t>
      </w:r>
      <w:r w:rsidR="004033A0" w:rsidRPr="00D201BA">
        <w:rPr>
          <w:lang w:val="en-GB"/>
        </w:rPr>
        <w:t xml:space="preserve">ideal </w:t>
      </w:r>
      <w:r w:rsidRPr="00D201BA">
        <w:rPr>
          <w:lang w:val="en-GB"/>
        </w:rPr>
        <w:t>office building</w:t>
      </w:r>
      <w:r w:rsidR="00585343" w:rsidRPr="00D201BA">
        <w:rPr>
          <w:lang w:val="en-GB"/>
        </w:rPr>
        <w:t>:</w:t>
      </w:r>
    </w:p>
    <w:p w:rsidR="004033A0" w:rsidRPr="008934CF" w:rsidRDefault="00D657FE" w:rsidP="008934CF">
      <w:pPr>
        <w:pStyle w:val="Akapitzlist"/>
        <w:numPr>
          <w:ilvl w:val="0"/>
          <w:numId w:val="9"/>
        </w:numPr>
        <w:jc w:val="both"/>
        <w:rPr>
          <w:lang w:val="en-GB"/>
        </w:rPr>
      </w:pPr>
      <w:r w:rsidRPr="008934CF">
        <w:rPr>
          <w:lang w:val="en-GB"/>
        </w:rPr>
        <w:t>Coffee s</w:t>
      </w:r>
      <w:r w:rsidR="00D201BA" w:rsidRPr="008934CF">
        <w:rPr>
          <w:lang w:val="en-GB"/>
        </w:rPr>
        <w:t>hop</w:t>
      </w:r>
      <w:r w:rsidR="004033A0" w:rsidRPr="008934CF">
        <w:rPr>
          <w:lang w:val="en-GB"/>
        </w:rPr>
        <w:t xml:space="preserve"> – 63%</w:t>
      </w:r>
    </w:p>
    <w:p w:rsidR="004033A0" w:rsidRPr="008934CF" w:rsidRDefault="004033A0" w:rsidP="008934CF">
      <w:pPr>
        <w:pStyle w:val="Akapitzlist"/>
        <w:numPr>
          <w:ilvl w:val="0"/>
          <w:numId w:val="9"/>
        </w:numPr>
        <w:jc w:val="both"/>
        <w:rPr>
          <w:lang w:val="en-GB"/>
        </w:rPr>
      </w:pPr>
      <w:r w:rsidRPr="008934CF">
        <w:rPr>
          <w:lang w:val="en-GB"/>
        </w:rPr>
        <w:t>Free Wi-Fi – 56%</w:t>
      </w:r>
    </w:p>
    <w:p w:rsidR="00D0110C" w:rsidRPr="008934CF" w:rsidRDefault="00D0110C" w:rsidP="008934CF">
      <w:pPr>
        <w:pStyle w:val="Akapitzlist"/>
        <w:numPr>
          <w:ilvl w:val="0"/>
          <w:numId w:val="9"/>
        </w:numPr>
        <w:jc w:val="both"/>
        <w:rPr>
          <w:lang w:val="en-GB"/>
        </w:rPr>
      </w:pPr>
      <w:r w:rsidRPr="008934CF">
        <w:rPr>
          <w:lang w:val="en-GB"/>
        </w:rPr>
        <w:t>Newsstand – 46%</w:t>
      </w:r>
    </w:p>
    <w:p w:rsidR="00D0110C" w:rsidRPr="008934CF" w:rsidRDefault="00D0110C" w:rsidP="008934CF">
      <w:pPr>
        <w:pStyle w:val="Akapitzlist"/>
        <w:numPr>
          <w:ilvl w:val="0"/>
          <w:numId w:val="9"/>
        </w:numPr>
        <w:jc w:val="both"/>
        <w:rPr>
          <w:lang w:val="en-GB"/>
        </w:rPr>
      </w:pPr>
      <w:r w:rsidRPr="008934CF">
        <w:rPr>
          <w:lang w:val="en-GB"/>
        </w:rPr>
        <w:t>Parking units for guests – 42%</w:t>
      </w:r>
    </w:p>
    <w:p w:rsidR="00D0110C" w:rsidRPr="008934CF" w:rsidRDefault="00D0110C" w:rsidP="008934CF">
      <w:pPr>
        <w:pStyle w:val="Akapitzlist"/>
        <w:numPr>
          <w:ilvl w:val="0"/>
          <w:numId w:val="9"/>
        </w:numPr>
        <w:jc w:val="both"/>
        <w:rPr>
          <w:lang w:val="en-GB"/>
        </w:rPr>
      </w:pPr>
      <w:r w:rsidRPr="008934CF">
        <w:rPr>
          <w:lang w:val="en-GB"/>
        </w:rPr>
        <w:t>Gym – 40%</w:t>
      </w:r>
    </w:p>
    <w:p w:rsidR="00D0110C" w:rsidRPr="008934CF" w:rsidRDefault="00D0110C" w:rsidP="008934CF">
      <w:pPr>
        <w:pStyle w:val="Akapitzlist"/>
        <w:numPr>
          <w:ilvl w:val="0"/>
          <w:numId w:val="9"/>
        </w:numPr>
        <w:jc w:val="both"/>
        <w:rPr>
          <w:lang w:val="en-GB"/>
        </w:rPr>
      </w:pPr>
      <w:r w:rsidRPr="008934CF">
        <w:rPr>
          <w:lang w:val="en-GB"/>
        </w:rPr>
        <w:t>Free bike rental – 36%</w:t>
      </w:r>
    </w:p>
    <w:p w:rsidR="00D0110C" w:rsidRPr="008934CF" w:rsidRDefault="00D0110C" w:rsidP="008934CF">
      <w:pPr>
        <w:pStyle w:val="Akapitzlist"/>
        <w:numPr>
          <w:ilvl w:val="0"/>
          <w:numId w:val="9"/>
        </w:numPr>
        <w:jc w:val="both"/>
        <w:rPr>
          <w:lang w:val="en-GB"/>
        </w:rPr>
      </w:pPr>
      <w:r w:rsidRPr="008934CF">
        <w:rPr>
          <w:lang w:val="en-GB"/>
        </w:rPr>
        <w:t>Conference centre – 32%</w:t>
      </w:r>
    </w:p>
    <w:p w:rsidR="00D0110C" w:rsidRPr="008934CF" w:rsidRDefault="00D0110C" w:rsidP="008934CF">
      <w:pPr>
        <w:pStyle w:val="Akapitzlist"/>
        <w:numPr>
          <w:ilvl w:val="0"/>
          <w:numId w:val="9"/>
        </w:numPr>
        <w:jc w:val="both"/>
        <w:rPr>
          <w:lang w:val="en-GB"/>
        </w:rPr>
      </w:pPr>
      <w:r w:rsidRPr="008934CF">
        <w:rPr>
          <w:lang w:val="en-GB"/>
        </w:rPr>
        <w:t>Carpooling service – 24%</w:t>
      </w:r>
    </w:p>
    <w:p w:rsidR="00D0110C" w:rsidRPr="008934CF" w:rsidRDefault="00D0110C" w:rsidP="008934CF">
      <w:pPr>
        <w:pStyle w:val="Akapitzlist"/>
        <w:numPr>
          <w:ilvl w:val="0"/>
          <w:numId w:val="9"/>
        </w:numPr>
        <w:jc w:val="both"/>
        <w:rPr>
          <w:lang w:val="en-GB"/>
        </w:rPr>
      </w:pPr>
      <w:r w:rsidRPr="008934CF">
        <w:rPr>
          <w:lang w:val="en-GB"/>
        </w:rPr>
        <w:t>Day care centre / kindergarten / school – 23%</w:t>
      </w:r>
    </w:p>
    <w:p w:rsidR="00D0110C" w:rsidRPr="008934CF" w:rsidRDefault="00D0110C" w:rsidP="008934CF">
      <w:pPr>
        <w:pStyle w:val="Akapitzlist"/>
        <w:numPr>
          <w:ilvl w:val="0"/>
          <w:numId w:val="9"/>
        </w:numPr>
        <w:jc w:val="both"/>
        <w:rPr>
          <w:lang w:val="en-GB"/>
        </w:rPr>
      </w:pPr>
      <w:r w:rsidRPr="008934CF">
        <w:rPr>
          <w:lang w:val="en-GB"/>
        </w:rPr>
        <w:t>Car</w:t>
      </w:r>
      <w:r w:rsidR="00D201BA" w:rsidRPr="008934CF">
        <w:rPr>
          <w:lang w:val="en-GB"/>
        </w:rPr>
        <w:t xml:space="preserve"> </w:t>
      </w:r>
      <w:r w:rsidRPr="008934CF">
        <w:rPr>
          <w:lang w:val="en-GB"/>
        </w:rPr>
        <w:t>wash – 20%</w:t>
      </w:r>
    </w:p>
    <w:p w:rsidR="004033A0" w:rsidRPr="00D201BA" w:rsidRDefault="004033A0" w:rsidP="00D201BA">
      <w:pPr>
        <w:jc w:val="both"/>
        <w:rPr>
          <w:lang w:val="en-GB"/>
        </w:rPr>
      </w:pPr>
      <w:r w:rsidRPr="00D201BA">
        <w:rPr>
          <w:lang w:val="en-GB"/>
        </w:rPr>
        <w:t xml:space="preserve"> </w:t>
      </w:r>
    </w:p>
    <w:p w:rsidR="00D419D5" w:rsidRPr="00D201BA" w:rsidRDefault="00D419D5" w:rsidP="008934CF">
      <w:pPr>
        <w:ind w:left="720"/>
        <w:jc w:val="both"/>
        <w:rPr>
          <w:lang w:val="en-GB"/>
        </w:rPr>
      </w:pPr>
      <w:r w:rsidRPr="00D201BA">
        <w:rPr>
          <w:lang w:val="en-GB"/>
        </w:rPr>
        <w:t>„</w:t>
      </w:r>
      <w:r w:rsidR="0052260D" w:rsidRPr="00D201BA">
        <w:rPr>
          <w:lang w:val="en-GB"/>
        </w:rPr>
        <w:t xml:space="preserve">In this dynamically changing world and in the face of the </w:t>
      </w:r>
      <w:r w:rsidR="00C47748">
        <w:rPr>
          <w:lang w:val="en-GB"/>
        </w:rPr>
        <w:t>new</w:t>
      </w:r>
      <w:r w:rsidR="0052260D" w:rsidRPr="00D201BA">
        <w:rPr>
          <w:lang w:val="en-GB"/>
        </w:rPr>
        <w:t xml:space="preserve"> </w:t>
      </w:r>
      <w:r w:rsidR="00C47748">
        <w:rPr>
          <w:lang w:val="en-GB"/>
        </w:rPr>
        <w:t>ways of working</w:t>
      </w:r>
      <w:r w:rsidR="00B44B92" w:rsidRPr="00D201BA">
        <w:rPr>
          <w:lang w:val="en-GB"/>
        </w:rPr>
        <w:t xml:space="preserve">, it becomes </w:t>
      </w:r>
      <w:proofErr w:type="gramStart"/>
      <w:r w:rsidR="00B44B92" w:rsidRPr="00D201BA">
        <w:rPr>
          <w:lang w:val="en-GB"/>
        </w:rPr>
        <w:t>all the more</w:t>
      </w:r>
      <w:proofErr w:type="gramEnd"/>
      <w:r w:rsidR="00B44B92" w:rsidRPr="00D201BA">
        <w:rPr>
          <w:lang w:val="en-GB"/>
        </w:rPr>
        <w:t xml:space="preserve"> important to deliver solutions which allow for seamless integration between professional and personal life. The buildings developed by Adgar Poland </w:t>
      </w:r>
      <w:r w:rsidR="000A221F">
        <w:rPr>
          <w:lang w:val="en-GB"/>
        </w:rPr>
        <w:t xml:space="preserve">now </w:t>
      </w:r>
      <w:r w:rsidR="00B44B92" w:rsidRPr="00D201BA">
        <w:rPr>
          <w:lang w:val="en-GB"/>
        </w:rPr>
        <w:t xml:space="preserve">cover all amenities and services sought after by </w:t>
      </w:r>
      <w:r w:rsidR="00AA3592" w:rsidRPr="00D201BA">
        <w:rPr>
          <w:lang w:val="en-GB"/>
        </w:rPr>
        <w:t>employees, which we have been systematically adding to our offer for several years</w:t>
      </w:r>
      <w:r w:rsidR="004B1A37" w:rsidRPr="00D201BA">
        <w:rPr>
          <w:lang w:val="en-GB"/>
        </w:rPr>
        <w:t xml:space="preserve">. </w:t>
      </w:r>
      <w:r w:rsidR="00AA3592" w:rsidRPr="00D201BA">
        <w:rPr>
          <w:lang w:val="en-GB"/>
        </w:rPr>
        <w:t xml:space="preserve">Thanks to long-term relations with our clients and </w:t>
      </w:r>
      <w:r w:rsidR="000A221F">
        <w:rPr>
          <w:lang w:val="en-GB"/>
        </w:rPr>
        <w:t xml:space="preserve">our </w:t>
      </w:r>
      <w:r w:rsidR="00AA3592" w:rsidRPr="00D201BA">
        <w:rPr>
          <w:lang w:val="en-GB"/>
        </w:rPr>
        <w:t>experience ga</w:t>
      </w:r>
      <w:r w:rsidR="000A221F">
        <w:rPr>
          <w:lang w:val="en-GB"/>
        </w:rPr>
        <w:t>ined on international markets, Adgar is</w:t>
      </w:r>
      <w:r w:rsidR="00AA3592" w:rsidRPr="00D201BA">
        <w:rPr>
          <w:lang w:val="en-GB"/>
        </w:rPr>
        <w:t xml:space="preserve"> able to quickly respond to the demands of </w:t>
      </w:r>
      <w:r w:rsidR="00C47748">
        <w:rPr>
          <w:lang w:val="en-GB"/>
        </w:rPr>
        <w:t>customers</w:t>
      </w:r>
      <w:r w:rsidR="00AA3592" w:rsidRPr="00D201BA">
        <w:rPr>
          <w:lang w:val="en-GB"/>
        </w:rPr>
        <w:t xml:space="preserve"> and global trends alike,” </w:t>
      </w:r>
      <w:r w:rsidR="009D2626" w:rsidRPr="00D201BA">
        <w:rPr>
          <w:lang w:val="en-GB"/>
        </w:rPr>
        <w:t>Litwin</w:t>
      </w:r>
      <w:r w:rsidR="00AA3592" w:rsidRPr="00D201BA">
        <w:rPr>
          <w:lang w:val="en-GB"/>
        </w:rPr>
        <w:t xml:space="preserve"> </w:t>
      </w:r>
      <w:r w:rsidR="00B35D37" w:rsidRPr="00D201BA">
        <w:rPr>
          <w:lang w:val="en-GB"/>
        </w:rPr>
        <w:t>further states</w:t>
      </w:r>
      <w:r w:rsidR="009D2626" w:rsidRPr="00D201BA">
        <w:rPr>
          <w:lang w:val="en-GB"/>
        </w:rPr>
        <w:t>.</w:t>
      </w:r>
    </w:p>
    <w:p w:rsidR="00D201BA" w:rsidRPr="008934CF" w:rsidRDefault="000714B3" w:rsidP="008934CF">
      <w:pPr>
        <w:ind w:left="720"/>
        <w:jc w:val="both"/>
        <w:rPr>
          <w:lang w:val="en-GB"/>
        </w:rPr>
      </w:pPr>
      <w:r w:rsidRPr="00D201BA">
        <w:rPr>
          <w:lang w:val="en-GB"/>
        </w:rPr>
        <w:t>An overwhelming majority of respondents (91 percent) insisted they would enjoy working in a co-creating space, like the Brain Embassy</w:t>
      </w:r>
      <w:r w:rsidR="008541F8" w:rsidRPr="00D201BA">
        <w:rPr>
          <w:lang w:val="en-GB"/>
        </w:rPr>
        <w:t>.</w:t>
      </w:r>
    </w:p>
    <w:p w:rsidR="008934CF" w:rsidRDefault="008934CF" w:rsidP="00190AF9">
      <w:pPr>
        <w:ind w:left="720"/>
        <w:jc w:val="both"/>
        <w:rPr>
          <w:b/>
          <w:lang w:val="en-GB"/>
        </w:rPr>
      </w:pPr>
    </w:p>
    <w:p w:rsidR="00414628" w:rsidRPr="00D201BA" w:rsidRDefault="000A221F" w:rsidP="00190AF9">
      <w:pPr>
        <w:ind w:left="720"/>
        <w:jc w:val="both"/>
        <w:rPr>
          <w:b/>
          <w:lang w:val="en-GB"/>
        </w:rPr>
      </w:pPr>
      <w:r>
        <w:rPr>
          <w:b/>
          <w:lang w:val="en-GB"/>
        </w:rPr>
        <w:t>It’s not just about work</w:t>
      </w:r>
    </w:p>
    <w:p w:rsidR="008934CF" w:rsidRDefault="008934CF" w:rsidP="00CD40CD">
      <w:pPr>
        <w:ind w:left="720"/>
        <w:jc w:val="both"/>
        <w:rPr>
          <w:lang w:val="en-GB"/>
        </w:rPr>
      </w:pPr>
    </w:p>
    <w:p w:rsidR="00190AF9" w:rsidRPr="00D201BA" w:rsidRDefault="000714B3" w:rsidP="00CD40CD">
      <w:pPr>
        <w:ind w:left="720"/>
        <w:jc w:val="both"/>
        <w:rPr>
          <w:lang w:val="en-GB"/>
        </w:rPr>
      </w:pPr>
      <w:r w:rsidRPr="00D201BA">
        <w:rPr>
          <w:lang w:val="en-GB"/>
        </w:rPr>
        <w:t>38 percent of survey participants admitted they would</w:t>
      </w:r>
      <w:r w:rsidR="00DC13D5" w:rsidRPr="00D201BA">
        <w:rPr>
          <w:lang w:val="en-GB"/>
        </w:rPr>
        <w:t xml:space="preserve"> opt to cycle to work, instead of driving, were they given the option – unfortunately right now only 15 percent have access to bicycle rental facilities. Almost half of respondents wish for more green zones </w:t>
      </w:r>
      <w:r w:rsidR="000A221F">
        <w:rPr>
          <w:lang w:val="en-GB"/>
        </w:rPr>
        <w:t xml:space="preserve">to be developed </w:t>
      </w:r>
      <w:proofErr w:type="gramStart"/>
      <w:r w:rsidR="00DC13D5" w:rsidRPr="00D201BA">
        <w:rPr>
          <w:lang w:val="en-GB"/>
        </w:rPr>
        <w:t>in the vicinity of</w:t>
      </w:r>
      <w:proofErr w:type="gramEnd"/>
      <w:r w:rsidR="00DC13D5" w:rsidRPr="00D201BA">
        <w:rPr>
          <w:lang w:val="en-GB"/>
        </w:rPr>
        <w:t xml:space="preserve"> </w:t>
      </w:r>
      <w:proofErr w:type="spellStart"/>
      <w:r w:rsidR="00DC13D5" w:rsidRPr="00D201BA">
        <w:rPr>
          <w:lang w:val="en-GB"/>
        </w:rPr>
        <w:t>Domaniewska</w:t>
      </w:r>
      <w:proofErr w:type="spellEnd"/>
      <w:r w:rsidR="00DC13D5" w:rsidRPr="00D201BA">
        <w:rPr>
          <w:lang w:val="en-GB"/>
        </w:rPr>
        <w:t xml:space="preserve"> and </w:t>
      </w:r>
      <w:proofErr w:type="spellStart"/>
      <w:r w:rsidR="00DC13D5" w:rsidRPr="00D201BA">
        <w:rPr>
          <w:lang w:val="en-GB"/>
        </w:rPr>
        <w:t>Marynarska</w:t>
      </w:r>
      <w:proofErr w:type="spellEnd"/>
      <w:r w:rsidR="00DC13D5" w:rsidRPr="00D201BA">
        <w:rPr>
          <w:lang w:val="en-GB"/>
        </w:rPr>
        <w:t xml:space="preserve"> streets. </w:t>
      </w:r>
      <w:r w:rsidR="008A5D3D" w:rsidRPr="00D201BA">
        <w:rPr>
          <w:lang w:val="en-GB"/>
        </w:rPr>
        <w:t xml:space="preserve">At the top of the list of desired additions to Mokotów Business </w:t>
      </w:r>
      <w:r w:rsidR="000A221F">
        <w:rPr>
          <w:lang w:val="en-GB"/>
        </w:rPr>
        <w:t>District</w:t>
      </w:r>
      <w:r w:rsidR="008A5D3D" w:rsidRPr="00D201BA">
        <w:rPr>
          <w:lang w:val="en-GB"/>
        </w:rPr>
        <w:t xml:space="preserve"> were: coffeehouses (49 percent), green areas (46 percent) and general entertainment</w:t>
      </w:r>
      <w:r w:rsidR="000A221F">
        <w:rPr>
          <w:lang w:val="en-GB"/>
        </w:rPr>
        <w:t xml:space="preserve"> locales</w:t>
      </w:r>
      <w:r w:rsidR="008A5D3D" w:rsidRPr="00D201BA">
        <w:rPr>
          <w:lang w:val="en-GB"/>
        </w:rPr>
        <w:t>. 32% would welcome a cultural venue to organise artistic events</w:t>
      </w:r>
      <w:r w:rsidR="00190AF9" w:rsidRPr="00D201BA">
        <w:rPr>
          <w:lang w:val="en-GB"/>
        </w:rPr>
        <w:t>.</w:t>
      </w:r>
    </w:p>
    <w:p w:rsidR="00190AF9" w:rsidRPr="00D201BA" w:rsidRDefault="00EF045B" w:rsidP="00CD40CD">
      <w:pPr>
        <w:ind w:left="708"/>
        <w:jc w:val="both"/>
        <w:rPr>
          <w:lang w:val="en-GB"/>
        </w:rPr>
      </w:pPr>
      <w:r w:rsidRPr="00D201BA">
        <w:rPr>
          <w:lang w:val="en-GB"/>
        </w:rPr>
        <w:t>„</w:t>
      </w:r>
      <w:r w:rsidR="00DF0C8F" w:rsidRPr="00D201BA">
        <w:rPr>
          <w:lang w:val="en-GB"/>
        </w:rPr>
        <w:t xml:space="preserve">Industrial </w:t>
      </w:r>
      <w:proofErr w:type="spellStart"/>
      <w:r w:rsidR="00DF0C8F" w:rsidRPr="00D201BA">
        <w:rPr>
          <w:lang w:val="en-GB"/>
        </w:rPr>
        <w:t>Służewiec</w:t>
      </w:r>
      <w:proofErr w:type="spellEnd"/>
      <w:r w:rsidR="00DF0C8F" w:rsidRPr="00D201BA">
        <w:rPr>
          <w:lang w:val="en-GB"/>
        </w:rPr>
        <w:t xml:space="preserve"> has evolved and it can no longer be regarded solely in terms of business and industry real estate. There is strong demand for more green leisure areas – places to meet with friends and spend time with children</w:t>
      </w:r>
      <w:r w:rsidR="00F95629" w:rsidRPr="00D201BA">
        <w:rPr>
          <w:lang w:val="en-GB"/>
        </w:rPr>
        <w:t xml:space="preserve"> – as well as entertainment venues for office staff to relax after working hours, but also family-friendly. Adgar Poland has stepped up to deliver on those expectations</w:t>
      </w:r>
      <w:r w:rsidR="000574EE" w:rsidRPr="00D201BA">
        <w:rPr>
          <w:lang w:val="en-GB"/>
        </w:rPr>
        <w:t>. W</w:t>
      </w:r>
      <w:r w:rsidR="00F95629" w:rsidRPr="00D201BA">
        <w:rPr>
          <w:lang w:val="en-GB"/>
        </w:rPr>
        <w:t xml:space="preserve">e have </w:t>
      </w:r>
      <w:r w:rsidR="000A221F">
        <w:rPr>
          <w:lang w:val="en-GB"/>
        </w:rPr>
        <w:t xml:space="preserve">undertaken development of green </w:t>
      </w:r>
      <w:r w:rsidR="00F95629" w:rsidRPr="00D201BA">
        <w:rPr>
          <w:lang w:val="en-GB"/>
        </w:rPr>
        <w:t xml:space="preserve">gathering places for </w:t>
      </w:r>
      <w:r w:rsidR="000574EE" w:rsidRPr="00D201BA">
        <w:rPr>
          <w:lang w:val="en-GB"/>
        </w:rPr>
        <w:t xml:space="preserve">both </w:t>
      </w:r>
      <w:r w:rsidR="00F95629" w:rsidRPr="00D201BA">
        <w:rPr>
          <w:lang w:val="en-GB"/>
        </w:rPr>
        <w:t xml:space="preserve">office workers and residents </w:t>
      </w:r>
      <w:r w:rsidR="000574EE" w:rsidRPr="00D201BA">
        <w:rPr>
          <w:lang w:val="en-GB"/>
        </w:rPr>
        <w:t>of the neighbourhood; soon we will unveil a project of a new public cultural venue, b</w:t>
      </w:r>
      <w:r w:rsidR="00040061" w:rsidRPr="00D201BA">
        <w:rPr>
          <w:lang w:val="en-GB"/>
        </w:rPr>
        <w:t>r</w:t>
      </w:r>
      <w:r w:rsidR="000574EE" w:rsidRPr="00D201BA">
        <w:rPr>
          <w:lang w:val="en-GB"/>
        </w:rPr>
        <w:t xml:space="preserve">inging art and entertainment to this part of the city,” declares </w:t>
      </w:r>
      <w:r w:rsidR="00410D31" w:rsidRPr="00D201BA">
        <w:rPr>
          <w:lang w:val="en-GB"/>
        </w:rPr>
        <w:t xml:space="preserve">Eyal Litwin. </w:t>
      </w:r>
    </w:p>
    <w:p w:rsidR="00B86491" w:rsidRPr="00D201BA" w:rsidRDefault="008934CF">
      <w:pPr>
        <w:rPr>
          <w:lang w:val="en-GB"/>
        </w:rPr>
      </w:pPr>
      <w:bookmarkStart w:id="1" w:name="_GoBack"/>
      <w:bookmarkEnd w:id="1"/>
    </w:p>
    <w:sectPr w:rsidR="00B86491" w:rsidRPr="00D201BA" w:rsidSect="000B4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C49"/>
    <w:multiLevelType w:val="hybridMultilevel"/>
    <w:tmpl w:val="5002E71E"/>
    <w:lvl w:ilvl="0" w:tplc="285EF372">
      <w:start w:val="1"/>
      <w:numFmt w:val="bullet"/>
      <w:lvlText w:val="•"/>
      <w:lvlJc w:val="left"/>
      <w:pPr>
        <w:tabs>
          <w:tab w:val="num" w:pos="720"/>
        </w:tabs>
        <w:ind w:left="720" w:hanging="360"/>
      </w:pPr>
      <w:rPr>
        <w:rFonts w:ascii="Arial" w:hAnsi="Arial" w:hint="default"/>
      </w:rPr>
    </w:lvl>
    <w:lvl w:ilvl="1" w:tplc="FEEA021A" w:tentative="1">
      <w:start w:val="1"/>
      <w:numFmt w:val="bullet"/>
      <w:lvlText w:val="•"/>
      <w:lvlJc w:val="left"/>
      <w:pPr>
        <w:tabs>
          <w:tab w:val="num" w:pos="1440"/>
        </w:tabs>
        <w:ind w:left="1440" w:hanging="360"/>
      </w:pPr>
      <w:rPr>
        <w:rFonts w:ascii="Arial" w:hAnsi="Arial" w:hint="default"/>
      </w:rPr>
    </w:lvl>
    <w:lvl w:ilvl="2" w:tplc="09069514" w:tentative="1">
      <w:start w:val="1"/>
      <w:numFmt w:val="bullet"/>
      <w:lvlText w:val="•"/>
      <w:lvlJc w:val="left"/>
      <w:pPr>
        <w:tabs>
          <w:tab w:val="num" w:pos="2160"/>
        </w:tabs>
        <w:ind w:left="2160" w:hanging="360"/>
      </w:pPr>
      <w:rPr>
        <w:rFonts w:ascii="Arial" w:hAnsi="Arial" w:hint="default"/>
      </w:rPr>
    </w:lvl>
    <w:lvl w:ilvl="3" w:tplc="BF0A6B84" w:tentative="1">
      <w:start w:val="1"/>
      <w:numFmt w:val="bullet"/>
      <w:lvlText w:val="•"/>
      <w:lvlJc w:val="left"/>
      <w:pPr>
        <w:tabs>
          <w:tab w:val="num" w:pos="2880"/>
        </w:tabs>
        <w:ind w:left="2880" w:hanging="360"/>
      </w:pPr>
      <w:rPr>
        <w:rFonts w:ascii="Arial" w:hAnsi="Arial" w:hint="default"/>
      </w:rPr>
    </w:lvl>
    <w:lvl w:ilvl="4" w:tplc="3CD07592" w:tentative="1">
      <w:start w:val="1"/>
      <w:numFmt w:val="bullet"/>
      <w:lvlText w:val="•"/>
      <w:lvlJc w:val="left"/>
      <w:pPr>
        <w:tabs>
          <w:tab w:val="num" w:pos="3600"/>
        </w:tabs>
        <w:ind w:left="3600" w:hanging="360"/>
      </w:pPr>
      <w:rPr>
        <w:rFonts w:ascii="Arial" w:hAnsi="Arial" w:hint="default"/>
      </w:rPr>
    </w:lvl>
    <w:lvl w:ilvl="5" w:tplc="CF6CF31C" w:tentative="1">
      <w:start w:val="1"/>
      <w:numFmt w:val="bullet"/>
      <w:lvlText w:val="•"/>
      <w:lvlJc w:val="left"/>
      <w:pPr>
        <w:tabs>
          <w:tab w:val="num" w:pos="4320"/>
        </w:tabs>
        <w:ind w:left="4320" w:hanging="360"/>
      </w:pPr>
      <w:rPr>
        <w:rFonts w:ascii="Arial" w:hAnsi="Arial" w:hint="default"/>
      </w:rPr>
    </w:lvl>
    <w:lvl w:ilvl="6" w:tplc="1CD2FBAC" w:tentative="1">
      <w:start w:val="1"/>
      <w:numFmt w:val="bullet"/>
      <w:lvlText w:val="•"/>
      <w:lvlJc w:val="left"/>
      <w:pPr>
        <w:tabs>
          <w:tab w:val="num" w:pos="5040"/>
        </w:tabs>
        <w:ind w:left="5040" w:hanging="360"/>
      </w:pPr>
      <w:rPr>
        <w:rFonts w:ascii="Arial" w:hAnsi="Arial" w:hint="default"/>
      </w:rPr>
    </w:lvl>
    <w:lvl w:ilvl="7" w:tplc="AE9E73A6" w:tentative="1">
      <w:start w:val="1"/>
      <w:numFmt w:val="bullet"/>
      <w:lvlText w:val="•"/>
      <w:lvlJc w:val="left"/>
      <w:pPr>
        <w:tabs>
          <w:tab w:val="num" w:pos="5760"/>
        </w:tabs>
        <w:ind w:left="5760" w:hanging="360"/>
      </w:pPr>
      <w:rPr>
        <w:rFonts w:ascii="Arial" w:hAnsi="Arial" w:hint="default"/>
      </w:rPr>
    </w:lvl>
    <w:lvl w:ilvl="8" w:tplc="2F38D4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7731AB"/>
    <w:multiLevelType w:val="hybridMultilevel"/>
    <w:tmpl w:val="3CB8BC40"/>
    <w:lvl w:ilvl="0" w:tplc="7F0429AA">
      <w:start w:val="1"/>
      <w:numFmt w:val="bullet"/>
      <w:lvlText w:val="•"/>
      <w:lvlJc w:val="left"/>
      <w:pPr>
        <w:tabs>
          <w:tab w:val="num" w:pos="720"/>
        </w:tabs>
        <w:ind w:left="720" w:hanging="360"/>
      </w:pPr>
      <w:rPr>
        <w:rFonts w:ascii="Arial" w:hAnsi="Arial" w:hint="default"/>
      </w:rPr>
    </w:lvl>
    <w:lvl w:ilvl="1" w:tplc="E1448B38" w:tentative="1">
      <w:start w:val="1"/>
      <w:numFmt w:val="bullet"/>
      <w:lvlText w:val="•"/>
      <w:lvlJc w:val="left"/>
      <w:pPr>
        <w:tabs>
          <w:tab w:val="num" w:pos="1440"/>
        </w:tabs>
        <w:ind w:left="1440" w:hanging="360"/>
      </w:pPr>
      <w:rPr>
        <w:rFonts w:ascii="Arial" w:hAnsi="Arial" w:hint="default"/>
      </w:rPr>
    </w:lvl>
    <w:lvl w:ilvl="2" w:tplc="56FEB2A6" w:tentative="1">
      <w:start w:val="1"/>
      <w:numFmt w:val="bullet"/>
      <w:lvlText w:val="•"/>
      <w:lvlJc w:val="left"/>
      <w:pPr>
        <w:tabs>
          <w:tab w:val="num" w:pos="2160"/>
        </w:tabs>
        <w:ind w:left="2160" w:hanging="360"/>
      </w:pPr>
      <w:rPr>
        <w:rFonts w:ascii="Arial" w:hAnsi="Arial" w:hint="default"/>
      </w:rPr>
    </w:lvl>
    <w:lvl w:ilvl="3" w:tplc="41583DEA" w:tentative="1">
      <w:start w:val="1"/>
      <w:numFmt w:val="bullet"/>
      <w:lvlText w:val="•"/>
      <w:lvlJc w:val="left"/>
      <w:pPr>
        <w:tabs>
          <w:tab w:val="num" w:pos="2880"/>
        </w:tabs>
        <w:ind w:left="2880" w:hanging="360"/>
      </w:pPr>
      <w:rPr>
        <w:rFonts w:ascii="Arial" w:hAnsi="Arial" w:hint="default"/>
      </w:rPr>
    </w:lvl>
    <w:lvl w:ilvl="4" w:tplc="A6C2E806" w:tentative="1">
      <w:start w:val="1"/>
      <w:numFmt w:val="bullet"/>
      <w:lvlText w:val="•"/>
      <w:lvlJc w:val="left"/>
      <w:pPr>
        <w:tabs>
          <w:tab w:val="num" w:pos="3600"/>
        </w:tabs>
        <w:ind w:left="3600" w:hanging="360"/>
      </w:pPr>
      <w:rPr>
        <w:rFonts w:ascii="Arial" w:hAnsi="Arial" w:hint="default"/>
      </w:rPr>
    </w:lvl>
    <w:lvl w:ilvl="5" w:tplc="D3028966" w:tentative="1">
      <w:start w:val="1"/>
      <w:numFmt w:val="bullet"/>
      <w:lvlText w:val="•"/>
      <w:lvlJc w:val="left"/>
      <w:pPr>
        <w:tabs>
          <w:tab w:val="num" w:pos="4320"/>
        </w:tabs>
        <w:ind w:left="4320" w:hanging="360"/>
      </w:pPr>
      <w:rPr>
        <w:rFonts w:ascii="Arial" w:hAnsi="Arial" w:hint="default"/>
      </w:rPr>
    </w:lvl>
    <w:lvl w:ilvl="6" w:tplc="78721076" w:tentative="1">
      <w:start w:val="1"/>
      <w:numFmt w:val="bullet"/>
      <w:lvlText w:val="•"/>
      <w:lvlJc w:val="left"/>
      <w:pPr>
        <w:tabs>
          <w:tab w:val="num" w:pos="5040"/>
        </w:tabs>
        <w:ind w:left="5040" w:hanging="360"/>
      </w:pPr>
      <w:rPr>
        <w:rFonts w:ascii="Arial" w:hAnsi="Arial" w:hint="default"/>
      </w:rPr>
    </w:lvl>
    <w:lvl w:ilvl="7" w:tplc="D2E40DCA" w:tentative="1">
      <w:start w:val="1"/>
      <w:numFmt w:val="bullet"/>
      <w:lvlText w:val="•"/>
      <w:lvlJc w:val="left"/>
      <w:pPr>
        <w:tabs>
          <w:tab w:val="num" w:pos="5760"/>
        </w:tabs>
        <w:ind w:left="5760" w:hanging="360"/>
      </w:pPr>
      <w:rPr>
        <w:rFonts w:ascii="Arial" w:hAnsi="Arial" w:hint="default"/>
      </w:rPr>
    </w:lvl>
    <w:lvl w:ilvl="8" w:tplc="5726C3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A83D0C"/>
    <w:multiLevelType w:val="hybridMultilevel"/>
    <w:tmpl w:val="7C6C96A4"/>
    <w:lvl w:ilvl="0" w:tplc="A5ECE3F8">
      <w:start w:val="1"/>
      <w:numFmt w:val="bullet"/>
      <w:lvlText w:val="•"/>
      <w:lvlJc w:val="left"/>
      <w:pPr>
        <w:tabs>
          <w:tab w:val="num" w:pos="720"/>
        </w:tabs>
        <w:ind w:left="720" w:hanging="360"/>
      </w:pPr>
      <w:rPr>
        <w:rFonts w:ascii="Arial" w:hAnsi="Arial" w:hint="default"/>
      </w:rPr>
    </w:lvl>
    <w:lvl w:ilvl="1" w:tplc="3A403104" w:tentative="1">
      <w:start w:val="1"/>
      <w:numFmt w:val="bullet"/>
      <w:lvlText w:val="•"/>
      <w:lvlJc w:val="left"/>
      <w:pPr>
        <w:tabs>
          <w:tab w:val="num" w:pos="1440"/>
        </w:tabs>
        <w:ind w:left="1440" w:hanging="360"/>
      </w:pPr>
      <w:rPr>
        <w:rFonts w:ascii="Arial" w:hAnsi="Arial" w:hint="default"/>
      </w:rPr>
    </w:lvl>
    <w:lvl w:ilvl="2" w:tplc="F3582664" w:tentative="1">
      <w:start w:val="1"/>
      <w:numFmt w:val="bullet"/>
      <w:lvlText w:val="•"/>
      <w:lvlJc w:val="left"/>
      <w:pPr>
        <w:tabs>
          <w:tab w:val="num" w:pos="2160"/>
        </w:tabs>
        <w:ind w:left="2160" w:hanging="360"/>
      </w:pPr>
      <w:rPr>
        <w:rFonts w:ascii="Arial" w:hAnsi="Arial" w:hint="default"/>
      </w:rPr>
    </w:lvl>
    <w:lvl w:ilvl="3" w:tplc="0DFCF214" w:tentative="1">
      <w:start w:val="1"/>
      <w:numFmt w:val="bullet"/>
      <w:lvlText w:val="•"/>
      <w:lvlJc w:val="left"/>
      <w:pPr>
        <w:tabs>
          <w:tab w:val="num" w:pos="2880"/>
        </w:tabs>
        <w:ind w:left="2880" w:hanging="360"/>
      </w:pPr>
      <w:rPr>
        <w:rFonts w:ascii="Arial" w:hAnsi="Arial" w:hint="default"/>
      </w:rPr>
    </w:lvl>
    <w:lvl w:ilvl="4" w:tplc="98E2A44A" w:tentative="1">
      <w:start w:val="1"/>
      <w:numFmt w:val="bullet"/>
      <w:lvlText w:val="•"/>
      <w:lvlJc w:val="left"/>
      <w:pPr>
        <w:tabs>
          <w:tab w:val="num" w:pos="3600"/>
        </w:tabs>
        <w:ind w:left="3600" w:hanging="360"/>
      </w:pPr>
      <w:rPr>
        <w:rFonts w:ascii="Arial" w:hAnsi="Arial" w:hint="default"/>
      </w:rPr>
    </w:lvl>
    <w:lvl w:ilvl="5" w:tplc="40E88F5E" w:tentative="1">
      <w:start w:val="1"/>
      <w:numFmt w:val="bullet"/>
      <w:lvlText w:val="•"/>
      <w:lvlJc w:val="left"/>
      <w:pPr>
        <w:tabs>
          <w:tab w:val="num" w:pos="4320"/>
        </w:tabs>
        <w:ind w:left="4320" w:hanging="360"/>
      </w:pPr>
      <w:rPr>
        <w:rFonts w:ascii="Arial" w:hAnsi="Arial" w:hint="default"/>
      </w:rPr>
    </w:lvl>
    <w:lvl w:ilvl="6" w:tplc="7D0CAC54" w:tentative="1">
      <w:start w:val="1"/>
      <w:numFmt w:val="bullet"/>
      <w:lvlText w:val="•"/>
      <w:lvlJc w:val="left"/>
      <w:pPr>
        <w:tabs>
          <w:tab w:val="num" w:pos="5040"/>
        </w:tabs>
        <w:ind w:left="5040" w:hanging="360"/>
      </w:pPr>
      <w:rPr>
        <w:rFonts w:ascii="Arial" w:hAnsi="Arial" w:hint="default"/>
      </w:rPr>
    </w:lvl>
    <w:lvl w:ilvl="7" w:tplc="A1445178" w:tentative="1">
      <w:start w:val="1"/>
      <w:numFmt w:val="bullet"/>
      <w:lvlText w:val="•"/>
      <w:lvlJc w:val="left"/>
      <w:pPr>
        <w:tabs>
          <w:tab w:val="num" w:pos="5760"/>
        </w:tabs>
        <w:ind w:left="5760" w:hanging="360"/>
      </w:pPr>
      <w:rPr>
        <w:rFonts w:ascii="Arial" w:hAnsi="Arial" w:hint="default"/>
      </w:rPr>
    </w:lvl>
    <w:lvl w:ilvl="8" w:tplc="D0B667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CA0634"/>
    <w:multiLevelType w:val="hybridMultilevel"/>
    <w:tmpl w:val="5DEA62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85848B1"/>
    <w:multiLevelType w:val="hybridMultilevel"/>
    <w:tmpl w:val="E1E0E1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6CB2251C"/>
    <w:multiLevelType w:val="hybridMultilevel"/>
    <w:tmpl w:val="D77658BA"/>
    <w:lvl w:ilvl="0" w:tplc="48CC3362">
      <w:start w:val="1"/>
      <w:numFmt w:val="bullet"/>
      <w:lvlText w:val="•"/>
      <w:lvlJc w:val="left"/>
      <w:pPr>
        <w:tabs>
          <w:tab w:val="num" w:pos="720"/>
        </w:tabs>
        <w:ind w:left="720" w:hanging="360"/>
      </w:pPr>
      <w:rPr>
        <w:rFonts w:ascii="Arial" w:hAnsi="Arial" w:hint="default"/>
      </w:rPr>
    </w:lvl>
    <w:lvl w:ilvl="1" w:tplc="815AE936" w:tentative="1">
      <w:start w:val="1"/>
      <w:numFmt w:val="bullet"/>
      <w:lvlText w:val="•"/>
      <w:lvlJc w:val="left"/>
      <w:pPr>
        <w:tabs>
          <w:tab w:val="num" w:pos="1440"/>
        </w:tabs>
        <w:ind w:left="1440" w:hanging="360"/>
      </w:pPr>
      <w:rPr>
        <w:rFonts w:ascii="Arial" w:hAnsi="Arial" w:hint="default"/>
      </w:rPr>
    </w:lvl>
    <w:lvl w:ilvl="2" w:tplc="42F2A728" w:tentative="1">
      <w:start w:val="1"/>
      <w:numFmt w:val="bullet"/>
      <w:lvlText w:val="•"/>
      <w:lvlJc w:val="left"/>
      <w:pPr>
        <w:tabs>
          <w:tab w:val="num" w:pos="2160"/>
        </w:tabs>
        <w:ind w:left="2160" w:hanging="360"/>
      </w:pPr>
      <w:rPr>
        <w:rFonts w:ascii="Arial" w:hAnsi="Arial" w:hint="default"/>
      </w:rPr>
    </w:lvl>
    <w:lvl w:ilvl="3" w:tplc="3CFAAA9A" w:tentative="1">
      <w:start w:val="1"/>
      <w:numFmt w:val="bullet"/>
      <w:lvlText w:val="•"/>
      <w:lvlJc w:val="left"/>
      <w:pPr>
        <w:tabs>
          <w:tab w:val="num" w:pos="2880"/>
        </w:tabs>
        <w:ind w:left="2880" w:hanging="360"/>
      </w:pPr>
      <w:rPr>
        <w:rFonts w:ascii="Arial" w:hAnsi="Arial" w:hint="default"/>
      </w:rPr>
    </w:lvl>
    <w:lvl w:ilvl="4" w:tplc="799CC8AC" w:tentative="1">
      <w:start w:val="1"/>
      <w:numFmt w:val="bullet"/>
      <w:lvlText w:val="•"/>
      <w:lvlJc w:val="left"/>
      <w:pPr>
        <w:tabs>
          <w:tab w:val="num" w:pos="3600"/>
        </w:tabs>
        <w:ind w:left="3600" w:hanging="360"/>
      </w:pPr>
      <w:rPr>
        <w:rFonts w:ascii="Arial" w:hAnsi="Arial" w:hint="default"/>
      </w:rPr>
    </w:lvl>
    <w:lvl w:ilvl="5" w:tplc="2B92D81A" w:tentative="1">
      <w:start w:val="1"/>
      <w:numFmt w:val="bullet"/>
      <w:lvlText w:val="•"/>
      <w:lvlJc w:val="left"/>
      <w:pPr>
        <w:tabs>
          <w:tab w:val="num" w:pos="4320"/>
        </w:tabs>
        <w:ind w:left="4320" w:hanging="360"/>
      </w:pPr>
      <w:rPr>
        <w:rFonts w:ascii="Arial" w:hAnsi="Arial" w:hint="default"/>
      </w:rPr>
    </w:lvl>
    <w:lvl w:ilvl="6" w:tplc="1804AC78" w:tentative="1">
      <w:start w:val="1"/>
      <w:numFmt w:val="bullet"/>
      <w:lvlText w:val="•"/>
      <w:lvlJc w:val="left"/>
      <w:pPr>
        <w:tabs>
          <w:tab w:val="num" w:pos="5040"/>
        </w:tabs>
        <w:ind w:left="5040" w:hanging="360"/>
      </w:pPr>
      <w:rPr>
        <w:rFonts w:ascii="Arial" w:hAnsi="Arial" w:hint="default"/>
      </w:rPr>
    </w:lvl>
    <w:lvl w:ilvl="7" w:tplc="08482194" w:tentative="1">
      <w:start w:val="1"/>
      <w:numFmt w:val="bullet"/>
      <w:lvlText w:val="•"/>
      <w:lvlJc w:val="left"/>
      <w:pPr>
        <w:tabs>
          <w:tab w:val="num" w:pos="5760"/>
        </w:tabs>
        <w:ind w:left="5760" w:hanging="360"/>
      </w:pPr>
      <w:rPr>
        <w:rFonts w:ascii="Arial" w:hAnsi="Arial" w:hint="default"/>
      </w:rPr>
    </w:lvl>
    <w:lvl w:ilvl="8" w:tplc="89BA3F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4C6F3C"/>
    <w:multiLevelType w:val="hybridMultilevel"/>
    <w:tmpl w:val="67BE6F3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CB20200"/>
    <w:multiLevelType w:val="hybridMultilevel"/>
    <w:tmpl w:val="F1422906"/>
    <w:lvl w:ilvl="0" w:tplc="4084850C">
      <w:start w:val="1"/>
      <w:numFmt w:val="bullet"/>
      <w:lvlText w:val="•"/>
      <w:lvlJc w:val="left"/>
      <w:pPr>
        <w:tabs>
          <w:tab w:val="num" w:pos="720"/>
        </w:tabs>
        <w:ind w:left="720" w:hanging="360"/>
      </w:pPr>
      <w:rPr>
        <w:rFonts w:ascii="Arial" w:hAnsi="Arial" w:hint="default"/>
      </w:rPr>
    </w:lvl>
    <w:lvl w:ilvl="1" w:tplc="7E668A62" w:tentative="1">
      <w:start w:val="1"/>
      <w:numFmt w:val="bullet"/>
      <w:lvlText w:val="•"/>
      <w:lvlJc w:val="left"/>
      <w:pPr>
        <w:tabs>
          <w:tab w:val="num" w:pos="1440"/>
        </w:tabs>
        <w:ind w:left="1440" w:hanging="360"/>
      </w:pPr>
      <w:rPr>
        <w:rFonts w:ascii="Arial" w:hAnsi="Arial" w:hint="default"/>
      </w:rPr>
    </w:lvl>
    <w:lvl w:ilvl="2" w:tplc="79A41562" w:tentative="1">
      <w:start w:val="1"/>
      <w:numFmt w:val="bullet"/>
      <w:lvlText w:val="•"/>
      <w:lvlJc w:val="left"/>
      <w:pPr>
        <w:tabs>
          <w:tab w:val="num" w:pos="2160"/>
        </w:tabs>
        <w:ind w:left="2160" w:hanging="360"/>
      </w:pPr>
      <w:rPr>
        <w:rFonts w:ascii="Arial" w:hAnsi="Arial" w:hint="default"/>
      </w:rPr>
    </w:lvl>
    <w:lvl w:ilvl="3" w:tplc="D3285BE4" w:tentative="1">
      <w:start w:val="1"/>
      <w:numFmt w:val="bullet"/>
      <w:lvlText w:val="•"/>
      <w:lvlJc w:val="left"/>
      <w:pPr>
        <w:tabs>
          <w:tab w:val="num" w:pos="2880"/>
        </w:tabs>
        <w:ind w:left="2880" w:hanging="360"/>
      </w:pPr>
      <w:rPr>
        <w:rFonts w:ascii="Arial" w:hAnsi="Arial" w:hint="default"/>
      </w:rPr>
    </w:lvl>
    <w:lvl w:ilvl="4" w:tplc="C72EE150" w:tentative="1">
      <w:start w:val="1"/>
      <w:numFmt w:val="bullet"/>
      <w:lvlText w:val="•"/>
      <w:lvlJc w:val="left"/>
      <w:pPr>
        <w:tabs>
          <w:tab w:val="num" w:pos="3600"/>
        </w:tabs>
        <w:ind w:left="3600" w:hanging="360"/>
      </w:pPr>
      <w:rPr>
        <w:rFonts w:ascii="Arial" w:hAnsi="Arial" w:hint="default"/>
      </w:rPr>
    </w:lvl>
    <w:lvl w:ilvl="5" w:tplc="70329046" w:tentative="1">
      <w:start w:val="1"/>
      <w:numFmt w:val="bullet"/>
      <w:lvlText w:val="•"/>
      <w:lvlJc w:val="left"/>
      <w:pPr>
        <w:tabs>
          <w:tab w:val="num" w:pos="4320"/>
        </w:tabs>
        <w:ind w:left="4320" w:hanging="360"/>
      </w:pPr>
      <w:rPr>
        <w:rFonts w:ascii="Arial" w:hAnsi="Arial" w:hint="default"/>
      </w:rPr>
    </w:lvl>
    <w:lvl w:ilvl="6" w:tplc="77845D44" w:tentative="1">
      <w:start w:val="1"/>
      <w:numFmt w:val="bullet"/>
      <w:lvlText w:val="•"/>
      <w:lvlJc w:val="left"/>
      <w:pPr>
        <w:tabs>
          <w:tab w:val="num" w:pos="5040"/>
        </w:tabs>
        <w:ind w:left="5040" w:hanging="360"/>
      </w:pPr>
      <w:rPr>
        <w:rFonts w:ascii="Arial" w:hAnsi="Arial" w:hint="default"/>
      </w:rPr>
    </w:lvl>
    <w:lvl w:ilvl="7" w:tplc="9348BE76" w:tentative="1">
      <w:start w:val="1"/>
      <w:numFmt w:val="bullet"/>
      <w:lvlText w:val="•"/>
      <w:lvlJc w:val="left"/>
      <w:pPr>
        <w:tabs>
          <w:tab w:val="num" w:pos="5760"/>
        </w:tabs>
        <w:ind w:left="5760" w:hanging="360"/>
      </w:pPr>
      <w:rPr>
        <w:rFonts w:ascii="Arial" w:hAnsi="Arial" w:hint="default"/>
      </w:rPr>
    </w:lvl>
    <w:lvl w:ilvl="8" w:tplc="32240E3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B4862"/>
    <w:rsid w:val="00040061"/>
    <w:rsid w:val="000574EE"/>
    <w:rsid w:val="00067A33"/>
    <w:rsid w:val="000714B3"/>
    <w:rsid w:val="000A221F"/>
    <w:rsid w:val="000B403D"/>
    <w:rsid w:val="00164C69"/>
    <w:rsid w:val="001711F2"/>
    <w:rsid w:val="00182217"/>
    <w:rsid w:val="00190AF9"/>
    <w:rsid w:val="0019569F"/>
    <w:rsid w:val="00276C37"/>
    <w:rsid w:val="002E39F0"/>
    <w:rsid w:val="00400C85"/>
    <w:rsid w:val="00401301"/>
    <w:rsid w:val="004033A0"/>
    <w:rsid w:val="00410D31"/>
    <w:rsid w:val="00414628"/>
    <w:rsid w:val="00432A0E"/>
    <w:rsid w:val="00465870"/>
    <w:rsid w:val="004A63DF"/>
    <w:rsid w:val="004B1A37"/>
    <w:rsid w:val="004C1E89"/>
    <w:rsid w:val="0052260D"/>
    <w:rsid w:val="00560317"/>
    <w:rsid w:val="00585343"/>
    <w:rsid w:val="005B0811"/>
    <w:rsid w:val="005B5648"/>
    <w:rsid w:val="00665FE9"/>
    <w:rsid w:val="00702EA0"/>
    <w:rsid w:val="0072216D"/>
    <w:rsid w:val="00770D8F"/>
    <w:rsid w:val="007817E2"/>
    <w:rsid w:val="007B4809"/>
    <w:rsid w:val="00847A63"/>
    <w:rsid w:val="008541F8"/>
    <w:rsid w:val="008934CF"/>
    <w:rsid w:val="008A5D3D"/>
    <w:rsid w:val="008B3A4C"/>
    <w:rsid w:val="008D77A3"/>
    <w:rsid w:val="009652B8"/>
    <w:rsid w:val="00973BCD"/>
    <w:rsid w:val="009B4862"/>
    <w:rsid w:val="009D2626"/>
    <w:rsid w:val="00A510D7"/>
    <w:rsid w:val="00A7390C"/>
    <w:rsid w:val="00AA3592"/>
    <w:rsid w:val="00AA5356"/>
    <w:rsid w:val="00B03A62"/>
    <w:rsid w:val="00B35D37"/>
    <w:rsid w:val="00B44B92"/>
    <w:rsid w:val="00B704F4"/>
    <w:rsid w:val="00B761E2"/>
    <w:rsid w:val="00B937DA"/>
    <w:rsid w:val="00B94E62"/>
    <w:rsid w:val="00BA2620"/>
    <w:rsid w:val="00BD0721"/>
    <w:rsid w:val="00C414E1"/>
    <w:rsid w:val="00C47748"/>
    <w:rsid w:val="00C57C6C"/>
    <w:rsid w:val="00CD40CD"/>
    <w:rsid w:val="00CF6DB6"/>
    <w:rsid w:val="00D0110C"/>
    <w:rsid w:val="00D01DB9"/>
    <w:rsid w:val="00D03214"/>
    <w:rsid w:val="00D201BA"/>
    <w:rsid w:val="00D419D5"/>
    <w:rsid w:val="00D635C8"/>
    <w:rsid w:val="00D657FE"/>
    <w:rsid w:val="00DC13D5"/>
    <w:rsid w:val="00DF0C8F"/>
    <w:rsid w:val="00E1334C"/>
    <w:rsid w:val="00E2089B"/>
    <w:rsid w:val="00EA4261"/>
    <w:rsid w:val="00EF045B"/>
    <w:rsid w:val="00F3001D"/>
    <w:rsid w:val="00F77432"/>
    <w:rsid w:val="00F95629"/>
    <w:rsid w:val="00FB3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C21A"/>
  <w15:docId w15:val="{612AA3A6-8659-4851-B083-7B4B23DF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40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2217"/>
    <w:pPr>
      <w:spacing w:line="256" w:lineRule="auto"/>
      <w:ind w:left="720"/>
      <w:contextualSpacing/>
    </w:pPr>
    <w:rPr>
      <w:rFonts w:asciiTheme="minorHAnsi" w:hAnsiTheme="minorHAnsi"/>
    </w:rPr>
  </w:style>
  <w:style w:type="paragraph" w:styleId="NormalnyWeb">
    <w:name w:val="Normal (Web)"/>
    <w:basedOn w:val="Normalny"/>
    <w:uiPriority w:val="99"/>
    <w:semiHidden/>
    <w:unhideWhenUsed/>
    <w:rsid w:val="004146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761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6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230">
      <w:bodyDiv w:val="1"/>
      <w:marLeft w:val="0"/>
      <w:marRight w:val="0"/>
      <w:marTop w:val="0"/>
      <w:marBottom w:val="0"/>
      <w:divBdr>
        <w:top w:val="none" w:sz="0" w:space="0" w:color="auto"/>
        <w:left w:val="none" w:sz="0" w:space="0" w:color="auto"/>
        <w:bottom w:val="none" w:sz="0" w:space="0" w:color="auto"/>
        <w:right w:val="none" w:sz="0" w:space="0" w:color="auto"/>
      </w:divBdr>
      <w:divsChild>
        <w:div w:id="2057848920">
          <w:marLeft w:val="446"/>
          <w:marRight w:val="0"/>
          <w:marTop w:val="240"/>
          <w:marBottom w:val="0"/>
          <w:divBdr>
            <w:top w:val="none" w:sz="0" w:space="0" w:color="auto"/>
            <w:left w:val="none" w:sz="0" w:space="0" w:color="auto"/>
            <w:bottom w:val="none" w:sz="0" w:space="0" w:color="auto"/>
            <w:right w:val="none" w:sz="0" w:space="0" w:color="auto"/>
          </w:divBdr>
        </w:div>
      </w:divsChild>
    </w:div>
    <w:div w:id="276833186">
      <w:bodyDiv w:val="1"/>
      <w:marLeft w:val="0"/>
      <w:marRight w:val="0"/>
      <w:marTop w:val="0"/>
      <w:marBottom w:val="0"/>
      <w:divBdr>
        <w:top w:val="none" w:sz="0" w:space="0" w:color="auto"/>
        <w:left w:val="none" w:sz="0" w:space="0" w:color="auto"/>
        <w:bottom w:val="none" w:sz="0" w:space="0" w:color="auto"/>
        <w:right w:val="none" w:sz="0" w:space="0" w:color="auto"/>
      </w:divBdr>
    </w:div>
    <w:div w:id="369958685">
      <w:bodyDiv w:val="1"/>
      <w:marLeft w:val="0"/>
      <w:marRight w:val="0"/>
      <w:marTop w:val="0"/>
      <w:marBottom w:val="0"/>
      <w:divBdr>
        <w:top w:val="none" w:sz="0" w:space="0" w:color="auto"/>
        <w:left w:val="none" w:sz="0" w:space="0" w:color="auto"/>
        <w:bottom w:val="none" w:sz="0" w:space="0" w:color="auto"/>
        <w:right w:val="none" w:sz="0" w:space="0" w:color="auto"/>
      </w:divBdr>
    </w:div>
    <w:div w:id="730924330">
      <w:bodyDiv w:val="1"/>
      <w:marLeft w:val="0"/>
      <w:marRight w:val="0"/>
      <w:marTop w:val="0"/>
      <w:marBottom w:val="0"/>
      <w:divBdr>
        <w:top w:val="none" w:sz="0" w:space="0" w:color="auto"/>
        <w:left w:val="none" w:sz="0" w:space="0" w:color="auto"/>
        <w:bottom w:val="none" w:sz="0" w:space="0" w:color="auto"/>
        <w:right w:val="none" w:sz="0" w:space="0" w:color="auto"/>
      </w:divBdr>
    </w:div>
    <w:div w:id="812597392">
      <w:bodyDiv w:val="1"/>
      <w:marLeft w:val="0"/>
      <w:marRight w:val="0"/>
      <w:marTop w:val="0"/>
      <w:marBottom w:val="0"/>
      <w:divBdr>
        <w:top w:val="none" w:sz="0" w:space="0" w:color="auto"/>
        <w:left w:val="none" w:sz="0" w:space="0" w:color="auto"/>
        <w:bottom w:val="none" w:sz="0" w:space="0" w:color="auto"/>
        <w:right w:val="none" w:sz="0" w:space="0" w:color="auto"/>
      </w:divBdr>
    </w:div>
    <w:div w:id="915212558">
      <w:bodyDiv w:val="1"/>
      <w:marLeft w:val="0"/>
      <w:marRight w:val="0"/>
      <w:marTop w:val="0"/>
      <w:marBottom w:val="0"/>
      <w:divBdr>
        <w:top w:val="none" w:sz="0" w:space="0" w:color="auto"/>
        <w:left w:val="none" w:sz="0" w:space="0" w:color="auto"/>
        <w:bottom w:val="none" w:sz="0" w:space="0" w:color="auto"/>
        <w:right w:val="none" w:sz="0" w:space="0" w:color="auto"/>
      </w:divBdr>
      <w:divsChild>
        <w:div w:id="627704740">
          <w:marLeft w:val="446"/>
          <w:marRight w:val="0"/>
          <w:marTop w:val="240"/>
          <w:marBottom w:val="0"/>
          <w:divBdr>
            <w:top w:val="none" w:sz="0" w:space="0" w:color="auto"/>
            <w:left w:val="none" w:sz="0" w:space="0" w:color="auto"/>
            <w:bottom w:val="none" w:sz="0" w:space="0" w:color="auto"/>
            <w:right w:val="none" w:sz="0" w:space="0" w:color="auto"/>
          </w:divBdr>
        </w:div>
      </w:divsChild>
    </w:div>
    <w:div w:id="960576449">
      <w:bodyDiv w:val="1"/>
      <w:marLeft w:val="0"/>
      <w:marRight w:val="0"/>
      <w:marTop w:val="0"/>
      <w:marBottom w:val="0"/>
      <w:divBdr>
        <w:top w:val="none" w:sz="0" w:space="0" w:color="auto"/>
        <w:left w:val="none" w:sz="0" w:space="0" w:color="auto"/>
        <w:bottom w:val="none" w:sz="0" w:space="0" w:color="auto"/>
        <w:right w:val="none" w:sz="0" w:space="0" w:color="auto"/>
      </w:divBdr>
    </w:div>
    <w:div w:id="1042826586">
      <w:bodyDiv w:val="1"/>
      <w:marLeft w:val="0"/>
      <w:marRight w:val="0"/>
      <w:marTop w:val="0"/>
      <w:marBottom w:val="0"/>
      <w:divBdr>
        <w:top w:val="none" w:sz="0" w:space="0" w:color="auto"/>
        <w:left w:val="none" w:sz="0" w:space="0" w:color="auto"/>
        <w:bottom w:val="none" w:sz="0" w:space="0" w:color="auto"/>
        <w:right w:val="none" w:sz="0" w:space="0" w:color="auto"/>
      </w:divBdr>
      <w:divsChild>
        <w:div w:id="1644770304">
          <w:marLeft w:val="446"/>
          <w:marRight w:val="0"/>
          <w:marTop w:val="240"/>
          <w:marBottom w:val="0"/>
          <w:divBdr>
            <w:top w:val="none" w:sz="0" w:space="0" w:color="auto"/>
            <w:left w:val="none" w:sz="0" w:space="0" w:color="auto"/>
            <w:bottom w:val="none" w:sz="0" w:space="0" w:color="auto"/>
            <w:right w:val="none" w:sz="0" w:space="0" w:color="auto"/>
          </w:divBdr>
        </w:div>
        <w:div w:id="1322003361">
          <w:marLeft w:val="446"/>
          <w:marRight w:val="0"/>
          <w:marTop w:val="240"/>
          <w:marBottom w:val="0"/>
          <w:divBdr>
            <w:top w:val="none" w:sz="0" w:space="0" w:color="auto"/>
            <w:left w:val="none" w:sz="0" w:space="0" w:color="auto"/>
            <w:bottom w:val="none" w:sz="0" w:space="0" w:color="auto"/>
            <w:right w:val="none" w:sz="0" w:space="0" w:color="auto"/>
          </w:divBdr>
        </w:div>
        <w:div w:id="577599676">
          <w:marLeft w:val="446"/>
          <w:marRight w:val="0"/>
          <w:marTop w:val="240"/>
          <w:marBottom w:val="0"/>
          <w:divBdr>
            <w:top w:val="none" w:sz="0" w:space="0" w:color="auto"/>
            <w:left w:val="none" w:sz="0" w:space="0" w:color="auto"/>
            <w:bottom w:val="none" w:sz="0" w:space="0" w:color="auto"/>
            <w:right w:val="none" w:sz="0" w:space="0" w:color="auto"/>
          </w:divBdr>
        </w:div>
        <w:div w:id="305354202">
          <w:marLeft w:val="446"/>
          <w:marRight w:val="0"/>
          <w:marTop w:val="240"/>
          <w:marBottom w:val="0"/>
          <w:divBdr>
            <w:top w:val="none" w:sz="0" w:space="0" w:color="auto"/>
            <w:left w:val="none" w:sz="0" w:space="0" w:color="auto"/>
            <w:bottom w:val="none" w:sz="0" w:space="0" w:color="auto"/>
            <w:right w:val="none" w:sz="0" w:space="0" w:color="auto"/>
          </w:divBdr>
        </w:div>
        <w:div w:id="98306449">
          <w:marLeft w:val="446"/>
          <w:marRight w:val="0"/>
          <w:marTop w:val="240"/>
          <w:marBottom w:val="0"/>
          <w:divBdr>
            <w:top w:val="none" w:sz="0" w:space="0" w:color="auto"/>
            <w:left w:val="none" w:sz="0" w:space="0" w:color="auto"/>
            <w:bottom w:val="none" w:sz="0" w:space="0" w:color="auto"/>
            <w:right w:val="none" w:sz="0" w:space="0" w:color="auto"/>
          </w:divBdr>
        </w:div>
        <w:div w:id="1735808139">
          <w:marLeft w:val="446"/>
          <w:marRight w:val="0"/>
          <w:marTop w:val="240"/>
          <w:marBottom w:val="0"/>
          <w:divBdr>
            <w:top w:val="none" w:sz="0" w:space="0" w:color="auto"/>
            <w:left w:val="none" w:sz="0" w:space="0" w:color="auto"/>
            <w:bottom w:val="none" w:sz="0" w:space="0" w:color="auto"/>
            <w:right w:val="none" w:sz="0" w:space="0" w:color="auto"/>
          </w:divBdr>
        </w:div>
        <w:div w:id="1607537467">
          <w:marLeft w:val="446"/>
          <w:marRight w:val="0"/>
          <w:marTop w:val="240"/>
          <w:marBottom w:val="0"/>
          <w:divBdr>
            <w:top w:val="none" w:sz="0" w:space="0" w:color="auto"/>
            <w:left w:val="none" w:sz="0" w:space="0" w:color="auto"/>
            <w:bottom w:val="none" w:sz="0" w:space="0" w:color="auto"/>
            <w:right w:val="none" w:sz="0" w:space="0" w:color="auto"/>
          </w:divBdr>
        </w:div>
      </w:divsChild>
    </w:div>
    <w:div w:id="1126001752">
      <w:bodyDiv w:val="1"/>
      <w:marLeft w:val="0"/>
      <w:marRight w:val="0"/>
      <w:marTop w:val="0"/>
      <w:marBottom w:val="0"/>
      <w:divBdr>
        <w:top w:val="none" w:sz="0" w:space="0" w:color="auto"/>
        <w:left w:val="none" w:sz="0" w:space="0" w:color="auto"/>
        <w:bottom w:val="none" w:sz="0" w:space="0" w:color="auto"/>
        <w:right w:val="none" w:sz="0" w:space="0" w:color="auto"/>
      </w:divBdr>
      <w:divsChild>
        <w:div w:id="1057506367">
          <w:marLeft w:val="446"/>
          <w:marRight w:val="0"/>
          <w:marTop w:val="240"/>
          <w:marBottom w:val="0"/>
          <w:divBdr>
            <w:top w:val="none" w:sz="0" w:space="0" w:color="auto"/>
            <w:left w:val="none" w:sz="0" w:space="0" w:color="auto"/>
            <w:bottom w:val="none" w:sz="0" w:space="0" w:color="auto"/>
            <w:right w:val="none" w:sz="0" w:space="0" w:color="auto"/>
          </w:divBdr>
        </w:div>
      </w:divsChild>
    </w:div>
    <w:div w:id="1164784411">
      <w:bodyDiv w:val="1"/>
      <w:marLeft w:val="0"/>
      <w:marRight w:val="0"/>
      <w:marTop w:val="0"/>
      <w:marBottom w:val="0"/>
      <w:divBdr>
        <w:top w:val="none" w:sz="0" w:space="0" w:color="auto"/>
        <w:left w:val="none" w:sz="0" w:space="0" w:color="auto"/>
        <w:bottom w:val="none" w:sz="0" w:space="0" w:color="auto"/>
        <w:right w:val="none" w:sz="0" w:space="0" w:color="auto"/>
      </w:divBdr>
      <w:divsChild>
        <w:div w:id="845241732">
          <w:marLeft w:val="0"/>
          <w:marRight w:val="0"/>
          <w:marTop w:val="0"/>
          <w:marBottom w:val="0"/>
          <w:divBdr>
            <w:top w:val="none" w:sz="0" w:space="0" w:color="auto"/>
            <w:left w:val="none" w:sz="0" w:space="0" w:color="auto"/>
            <w:bottom w:val="none" w:sz="0" w:space="0" w:color="auto"/>
            <w:right w:val="none" w:sz="0" w:space="0" w:color="auto"/>
          </w:divBdr>
          <w:divsChild>
            <w:div w:id="877820728">
              <w:marLeft w:val="120"/>
              <w:marRight w:val="0"/>
              <w:marTop w:val="0"/>
              <w:marBottom w:val="0"/>
              <w:divBdr>
                <w:top w:val="none" w:sz="0" w:space="0" w:color="auto"/>
                <w:left w:val="none" w:sz="0" w:space="0" w:color="auto"/>
                <w:bottom w:val="none" w:sz="0" w:space="0" w:color="auto"/>
                <w:right w:val="none" w:sz="0" w:space="0" w:color="auto"/>
              </w:divBdr>
              <w:divsChild>
                <w:div w:id="1960648757">
                  <w:marLeft w:val="0"/>
                  <w:marRight w:val="0"/>
                  <w:marTop w:val="0"/>
                  <w:marBottom w:val="0"/>
                  <w:divBdr>
                    <w:top w:val="none" w:sz="0" w:space="0" w:color="auto"/>
                    <w:left w:val="none" w:sz="0" w:space="0" w:color="auto"/>
                    <w:bottom w:val="none" w:sz="0" w:space="0" w:color="auto"/>
                    <w:right w:val="none" w:sz="0" w:space="0" w:color="auto"/>
                  </w:divBdr>
                  <w:divsChild>
                    <w:div w:id="488061912">
                      <w:marLeft w:val="0"/>
                      <w:marRight w:val="0"/>
                      <w:marTop w:val="0"/>
                      <w:marBottom w:val="0"/>
                      <w:divBdr>
                        <w:top w:val="none" w:sz="0" w:space="0" w:color="auto"/>
                        <w:left w:val="none" w:sz="0" w:space="0" w:color="auto"/>
                        <w:bottom w:val="none" w:sz="0" w:space="0" w:color="auto"/>
                        <w:right w:val="none" w:sz="0" w:space="0" w:color="auto"/>
                      </w:divBdr>
                      <w:divsChild>
                        <w:div w:id="1695768136">
                          <w:marLeft w:val="0"/>
                          <w:marRight w:val="0"/>
                          <w:marTop w:val="0"/>
                          <w:marBottom w:val="0"/>
                          <w:divBdr>
                            <w:top w:val="none" w:sz="0" w:space="0" w:color="auto"/>
                            <w:left w:val="none" w:sz="0" w:space="0" w:color="auto"/>
                            <w:bottom w:val="none" w:sz="0" w:space="0" w:color="auto"/>
                            <w:right w:val="none" w:sz="0" w:space="0" w:color="auto"/>
                          </w:divBdr>
                          <w:divsChild>
                            <w:div w:id="10234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538138">
      <w:bodyDiv w:val="1"/>
      <w:marLeft w:val="0"/>
      <w:marRight w:val="0"/>
      <w:marTop w:val="0"/>
      <w:marBottom w:val="0"/>
      <w:divBdr>
        <w:top w:val="none" w:sz="0" w:space="0" w:color="auto"/>
        <w:left w:val="none" w:sz="0" w:space="0" w:color="auto"/>
        <w:bottom w:val="none" w:sz="0" w:space="0" w:color="auto"/>
        <w:right w:val="none" w:sz="0" w:space="0" w:color="auto"/>
      </w:divBdr>
      <w:divsChild>
        <w:div w:id="349450949">
          <w:marLeft w:val="446"/>
          <w:marRight w:val="0"/>
          <w:marTop w:val="240"/>
          <w:marBottom w:val="0"/>
          <w:divBdr>
            <w:top w:val="none" w:sz="0" w:space="0" w:color="auto"/>
            <w:left w:val="none" w:sz="0" w:space="0" w:color="auto"/>
            <w:bottom w:val="none" w:sz="0" w:space="0" w:color="auto"/>
            <w:right w:val="none" w:sz="0" w:space="0" w:color="auto"/>
          </w:divBdr>
        </w:div>
      </w:divsChild>
    </w:div>
    <w:div w:id="19732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719</Words>
  <Characters>4319</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Osada</dc:creator>
  <cp:keywords/>
  <dc:description/>
  <cp:lastModifiedBy>Marek Osada</cp:lastModifiedBy>
  <cp:revision>3</cp:revision>
  <dcterms:created xsi:type="dcterms:W3CDTF">2017-11-21T15:06:00Z</dcterms:created>
  <dcterms:modified xsi:type="dcterms:W3CDTF">2017-11-27T07:48:00Z</dcterms:modified>
</cp:coreProperties>
</file>