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DD" w:rsidRPr="00806CC2" w:rsidRDefault="005D4ADD" w:rsidP="005D4ADD">
      <w:pPr>
        <w:rPr>
          <w:rFonts w:ascii="Lato" w:hAnsi="Lato"/>
          <w:b/>
          <w:sz w:val="28"/>
        </w:rPr>
      </w:pPr>
    </w:p>
    <w:p w:rsidR="00D7095B" w:rsidRPr="00806CC2" w:rsidRDefault="00290D36" w:rsidP="00D7095B">
      <w:pPr>
        <w:rPr>
          <w:rFonts w:ascii="Lato" w:hAnsi="Lato"/>
          <w:b/>
          <w:sz w:val="32"/>
        </w:rPr>
      </w:pPr>
      <w:bookmarkStart w:id="0" w:name="_Hlk496540522"/>
      <w:r w:rsidRPr="00806CC2">
        <w:rPr>
          <w:rFonts w:ascii="Lato" w:hAnsi="Lato"/>
          <w:b/>
          <w:sz w:val="32"/>
        </w:rPr>
        <w:t>B</w:t>
      </w:r>
      <w:r w:rsidR="00797B09" w:rsidRPr="00806CC2">
        <w:rPr>
          <w:rFonts w:ascii="Lato" w:hAnsi="Lato"/>
          <w:b/>
          <w:sz w:val="32"/>
        </w:rPr>
        <w:t xml:space="preserve">E Yourself </w:t>
      </w:r>
      <w:r w:rsidR="00387ACA" w:rsidRPr="00806CC2">
        <w:rPr>
          <w:rFonts w:ascii="Lato" w:hAnsi="Lato"/>
          <w:b/>
          <w:sz w:val="32"/>
        </w:rPr>
        <w:t xml:space="preserve">– </w:t>
      </w:r>
      <w:r w:rsidR="002F0A97" w:rsidRPr="00806CC2">
        <w:rPr>
          <w:rFonts w:ascii="Lato" w:hAnsi="Lato"/>
          <w:b/>
          <w:sz w:val="32"/>
        </w:rPr>
        <w:t>Adgar Pol</w:t>
      </w:r>
      <w:r w:rsidR="00707F00" w:rsidRPr="00806CC2">
        <w:rPr>
          <w:rFonts w:ascii="Lato" w:hAnsi="Lato"/>
          <w:b/>
          <w:sz w:val="32"/>
        </w:rPr>
        <w:t>and</w:t>
      </w:r>
      <w:r w:rsidRPr="00806CC2">
        <w:rPr>
          <w:rFonts w:ascii="Lato" w:hAnsi="Lato"/>
          <w:b/>
          <w:sz w:val="32"/>
        </w:rPr>
        <w:t xml:space="preserve"> </w:t>
      </w:r>
      <w:r w:rsidR="004572C5">
        <w:rPr>
          <w:rFonts w:ascii="Lato" w:hAnsi="Lato"/>
          <w:b/>
          <w:sz w:val="32"/>
        </w:rPr>
        <w:t>redefiniuje tradycyjny</w:t>
      </w:r>
      <w:r w:rsidR="00321E79" w:rsidRPr="00806CC2">
        <w:rPr>
          <w:rFonts w:ascii="Lato" w:hAnsi="Lato"/>
          <w:b/>
          <w:sz w:val="32"/>
        </w:rPr>
        <w:t xml:space="preserve"> </w:t>
      </w:r>
      <w:r w:rsidR="00935CE1" w:rsidRPr="00806CC2">
        <w:rPr>
          <w:rFonts w:ascii="Lato" w:hAnsi="Lato"/>
          <w:b/>
          <w:sz w:val="32"/>
        </w:rPr>
        <w:t>model</w:t>
      </w:r>
      <w:r w:rsidR="00321E79" w:rsidRPr="00806CC2">
        <w:rPr>
          <w:rFonts w:ascii="Lato" w:hAnsi="Lato"/>
          <w:b/>
          <w:sz w:val="32"/>
        </w:rPr>
        <w:t xml:space="preserve"> wynajmu biur dla małych, średnich i dużych przedsiębiorstw</w:t>
      </w:r>
    </w:p>
    <w:p w:rsidR="00D7095B" w:rsidRPr="00806CC2" w:rsidRDefault="00D7095B" w:rsidP="004C29D0">
      <w:pPr>
        <w:spacing w:line="192" w:lineRule="auto"/>
        <w:rPr>
          <w:rFonts w:ascii="Lato" w:hAnsi="Lato"/>
          <w:b/>
          <w:sz w:val="32"/>
        </w:rPr>
      </w:pPr>
    </w:p>
    <w:p w:rsidR="00D844AF" w:rsidRPr="00806CC2" w:rsidRDefault="00610040" w:rsidP="00AF494C">
      <w:pPr>
        <w:jc w:val="both"/>
        <w:rPr>
          <w:rFonts w:ascii="Lato" w:hAnsi="Lato"/>
          <w:b/>
          <w:bCs/>
        </w:rPr>
      </w:pPr>
      <w:r w:rsidRPr="00806CC2">
        <w:rPr>
          <w:rFonts w:ascii="Lato" w:hAnsi="Lato"/>
          <w:b/>
          <w:bCs/>
        </w:rPr>
        <w:t>Oryginalna</w:t>
      </w:r>
      <w:r w:rsidR="00321E79" w:rsidRPr="00806CC2">
        <w:rPr>
          <w:rFonts w:ascii="Lato" w:hAnsi="Lato"/>
          <w:b/>
          <w:bCs/>
        </w:rPr>
        <w:t xml:space="preserve"> koncepcja </w:t>
      </w:r>
      <w:r w:rsidR="005D4ADD" w:rsidRPr="00806CC2">
        <w:rPr>
          <w:rFonts w:ascii="Lato" w:hAnsi="Lato"/>
          <w:b/>
          <w:bCs/>
        </w:rPr>
        <w:t xml:space="preserve">Adgar Poland </w:t>
      </w:r>
      <w:r w:rsidR="00F65A46" w:rsidRPr="00806CC2">
        <w:rPr>
          <w:rFonts w:ascii="Lato" w:hAnsi="Lato"/>
          <w:b/>
          <w:bCs/>
        </w:rPr>
        <w:t xml:space="preserve">łączy zalety </w:t>
      </w:r>
      <w:r w:rsidR="00707F00" w:rsidRPr="00806CC2">
        <w:rPr>
          <w:rFonts w:ascii="Lato" w:hAnsi="Lato"/>
          <w:b/>
          <w:bCs/>
        </w:rPr>
        <w:t>pracy w innowacyjnej przestrzeni, która wspiera produktywność i twórcze myślenie</w:t>
      </w:r>
      <w:r w:rsidR="003672C8" w:rsidRPr="00806CC2">
        <w:rPr>
          <w:rFonts w:ascii="Lato" w:hAnsi="Lato"/>
          <w:b/>
          <w:bCs/>
        </w:rPr>
        <w:t xml:space="preserve">, z dostępem do wydzielonej powierzchni dla każdego </w:t>
      </w:r>
      <w:r w:rsidR="00E3585C">
        <w:rPr>
          <w:rFonts w:ascii="Lato" w:hAnsi="Lato"/>
          <w:b/>
          <w:bCs/>
        </w:rPr>
        <w:t>firmy</w:t>
      </w:r>
      <w:r w:rsidR="00090FD8" w:rsidRPr="00806CC2">
        <w:rPr>
          <w:rFonts w:ascii="Lato" w:hAnsi="Lato"/>
          <w:b/>
          <w:bCs/>
        </w:rPr>
        <w:t xml:space="preserve">. </w:t>
      </w:r>
      <w:r w:rsidRPr="00806CC2">
        <w:rPr>
          <w:rFonts w:ascii="Lato" w:hAnsi="Lato"/>
          <w:b/>
          <w:bCs/>
        </w:rPr>
        <w:t xml:space="preserve">To unikalna oferta dla przedsiębiorstw, które </w:t>
      </w:r>
      <w:r w:rsidR="00CC6367" w:rsidRPr="00806CC2">
        <w:rPr>
          <w:rFonts w:ascii="Lato" w:hAnsi="Lato"/>
          <w:b/>
          <w:bCs/>
        </w:rPr>
        <w:t>st</w:t>
      </w:r>
      <w:r w:rsidR="00E3585C">
        <w:rPr>
          <w:rFonts w:ascii="Lato" w:hAnsi="Lato"/>
          <w:b/>
          <w:bCs/>
        </w:rPr>
        <w:t>awiają na nowoczesny tryb pracy</w:t>
      </w:r>
      <w:r w:rsidR="00CC6367" w:rsidRPr="00806CC2">
        <w:rPr>
          <w:rFonts w:ascii="Lato" w:hAnsi="Lato"/>
          <w:b/>
          <w:bCs/>
        </w:rPr>
        <w:t xml:space="preserve"> oraz</w:t>
      </w:r>
      <w:r w:rsidRPr="00806CC2">
        <w:rPr>
          <w:rFonts w:ascii="Lato" w:hAnsi="Lato"/>
          <w:b/>
          <w:bCs/>
        </w:rPr>
        <w:t xml:space="preserve"> </w:t>
      </w:r>
      <w:r w:rsidR="00CC6367" w:rsidRPr="00806CC2">
        <w:rPr>
          <w:rFonts w:ascii="Lato" w:hAnsi="Lato"/>
          <w:b/>
          <w:bCs/>
        </w:rPr>
        <w:t>cenią elastyczność i swobodę wyboru charakterystyczne dla przestrzeni typu co-creating, ale chcą jednocześnie zachować niezależną strukturę miejsca pracy firmy</w:t>
      </w:r>
      <w:r w:rsidR="00090FD8" w:rsidRPr="00806CC2">
        <w:rPr>
          <w:rFonts w:ascii="Lato" w:hAnsi="Lato"/>
          <w:b/>
          <w:bCs/>
        </w:rPr>
        <w:t xml:space="preserve">. </w:t>
      </w:r>
      <w:r w:rsidR="0036600C">
        <w:rPr>
          <w:rFonts w:ascii="Lato" w:hAnsi="Lato"/>
          <w:b/>
          <w:bCs/>
        </w:rPr>
        <w:t>P</w:t>
      </w:r>
      <w:r w:rsidR="00797B09" w:rsidRPr="00806CC2">
        <w:rPr>
          <w:rFonts w:ascii="Lato" w:hAnsi="Lato"/>
          <w:b/>
          <w:bCs/>
        </w:rPr>
        <w:t>rzestrzenie</w:t>
      </w:r>
      <w:r w:rsidR="00EB48C4" w:rsidRPr="00806CC2">
        <w:rPr>
          <w:rFonts w:ascii="Lato" w:hAnsi="Lato"/>
          <w:b/>
          <w:bCs/>
        </w:rPr>
        <w:t xml:space="preserve"> </w:t>
      </w:r>
      <w:r w:rsidR="00090FD8" w:rsidRPr="00806CC2">
        <w:rPr>
          <w:rFonts w:ascii="Lato" w:hAnsi="Lato"/>
          <w:b/>
          <w:bCs/>
        </w:rPr>
        <w:t xml:space="preserve">BE Yourself </w:t>
      </w:r>
      <w:r w:rsidR="00797B09" w:rsidRPr="00806CC2">
        <w:rPr>
          <w:rFonts w:ascii="Lato" w:hAnsi="Lato"/>
          <w:b/>
          <w:bCs/>
        </w:rPr>
        <w:t>zostaną otwarte w</w:t>
      </w:r>
      <w:r w:rsidR="0012753F" w:rsidRPr="00806CC2">
        <w:rPr>
          <w:rFonts w:ascii="Lato" w:hAnsi="Lato"/>
          <w:b/>
          <w:bCs/>
        </w:rPr>
        <w:t xml:space="preserve"> </w:t>
      </w:r>
      <w:r w:rsidR="0036600C">
        <w:rPr>
          <w:rFonts w:ascii="Lato" w:hAnsi="Lato"/>
          <w:b/>
          <w:bCs/>
        </w:rPr>
        <w:t xml:space="preserve">wszystkich </w:t>
      </w:r>
      <w:r w:rsidR="0012753F" w:rsidRPr="00806CC2">
        <w:rPr>
          <w:rFonts w:ascii="Lato" w:hAnsi="Lato"/>
          <w:b/>
          <w:bCs/>
        </w:rPr>
        <w:t xml:space="preserve">kompleksach </w:t>
      </w:r>
      <w:bookmarkEnd w:id="0"/>
      <w:r w:rsidR="0036600C">
        <w:rPr>
          <w:rFonts w:ascii="Lato" w:hAnsi="Lato"/>
          <w:b/>
          <w:bCs/>
        </w:rPr>
        <w:t>Adgar do końca 2018 roku.</w:t>
      </w:r>
    </w:p>
    <w:p w:rsidR="00A77E93" w:rsidRPr="00806CC2" w:rsidRDefault="00A77E93" w:rsidP="00AF494C">
      <w:pPr>
        <w:jc w:val="both"/>
        <w:rPr>
          <w:rFonts w:ascii="Lato" w:hAnsi="Lato"/>
          <w:b/>
          <w:bCs/>
        </w:rPr>
      </w:pPr>
    </w:p>
    <w:p w:rsidR="004F12B9" w:rsidRDefault="00063626" w:rsidP="004F12B9">
      <w:pPr>
        <w:jc w:val="both"/>
        <w:rPr>
          <w:rFonts w:ascii="Lato" w:hAnsi="Lato"/>
        </w:rPr>
      </w:pPr>
      <w:r w:rsidRPr="00806CC2">
        <w:rPr>
          <w:rFonts w:ascii="Lato" w:hAnsi="Lato"/>
        </w:rPr>
        <w:t xml:space="preserve">Adgar Poland, </w:t>
      </w:r>
      <w:r w:rsidR="00F375F1">
        <w:rPr>
          <w:rFonts w:ascii="Lato" w:hAnsi="Lato"/>
        </w:rPr>
        <w:t>który jest pomysłodawcą</w:t>
      </w:r>
      <w:r w:rsidRPr="00806CC2">
        <w:rPr>
          <w:rFonts w:ascii="Lato" w:hAnsi="Lato"/>
        </w:rPr>
        <w:t xml:space="preserve"> BE Yourself, to </w:t>
      </w:r>
      <w:r w:rsidR="00340DBA">
        <w:rPr>
          <w:rFonts w:ascii="Lato" w:hAnsi="Lato"/>
        </w:rPr>
        <w:t xml:space="preserve">doświadczony </w:t>
      </w:r>
      <w:r w:rsidRPr="00806CC2">
        <w:rPr>
          <w:rFonts w:ascii="Lato" w:hAnsi="Lato"/>
        </w:rPr>
        <w:t>d</w:t>
      </w:r>
      <w:r w:rsidR="00C76324" w:rsidRPr="00806CC2">
        <w:rPr>
          <w:rFonts w:ascii="Lato" w:hAnsi="Lato"/>
        </w:rPr>
        <w:t>ługoterminow</w:t>
      </w:r>
      <w:r w:rsidRPr="00806CC2">
        <w:rPr>
          <w:rFonts w:ascii="Lato" w:hAnsi="Lato"/>
        </w:rPr>
        <w:t xml:space="preserve">y inwestor, </w:t>
      </w:r>
      <w:r w:rsidR="00340DBA">
        <w:rPr>
          <w:rFonts w:ascii="Lato" w:hAnsi="Lato"/>
        </w:rPr>
        <w:t>właściciel, deweloper</w:t>
      </w:r>
      <w:r w:rsidRPr="00806CC2">
        <w:rPr>
          <w:rFonts w:ascii="Lato" w:hAnsi="Lato"/>
        </w:rPr>
        <w:t xml:space="preserve"> i zarządca </w:t>
      </w:r>
      <w:r w:rsidR="00340DBA">
        <w:rPr>
          <w:rFonts w:ascii="Lato" w:hAnsi="Lato"/>
        </w:rPr>
        <w:t xml:space="preserve">nieruchomości, specjalizujący się w </w:t>
      </w:r>
      <w:r w:rsidR="00F375F1">
        <w:rPr>
          <w:rFonts w:ascii="Lato" w:hAnsi="Lato"/>
        </w:rPr>
        <w:t xml:space="preserve">innowacyjnych </w:t>
      </w:r>
      <w:r w:rsidR="00340DBA">
        <w:rPr>
          <w:rFonts w:ascii="Lato" w:hAnsi="Lato"/>
        </w:rPr>
        <w:t>rozwiązaniach</w:t>
      </w:r>
      <w:r w:rsidRPr="00806CC2">
        <w:rPr>
          <w:rFonts w:ascii="Lato" w:hAnsi="Lato"/>
        </w:rPr>
        <w:t xml:space="preserve"> biurowych </w:t>
      </w:r>
      <w:r w:rsidR="000B6D2F">
        <w:rPr>
          <w:rFonts w:ascii="Lato" w:hAnsi="Lato"/>
        </w:rPr>
        <w:t>w Polsce</w:t>
      </w:r>
      <w:r w:rsidR="004F12B9" w:rsidRPr="00806CC2">
        <w:rPr>
          <w:rFonts w:ascii="Lato" w:hAnsi="Lato"/>
        </w:rPr>
        <w:t xml:space="preserve">. </w:t>
      </w:r>
    </w:p>
    <w:p w:rsidR="004F12B9" w:rsidRPr="00AC293B" w:rsidRDefault="00694503" w:rsidP="00AC293B">
      <w:pPr>
        <w:spacing w:line="276" w:lineRule="auto"/>
        <w:ind w:left="708"/>
        <w:jc w:val="both"/>
        <w:rPr>
          <w:rFonts w:ascii="Lato" w:hAnsi="Lato"/>
          <w:bCs/>
          <w:sz w:val="24"/>
          <w:szCs w:val="24"/>
        </w:rPr>
      </w:pPr>
      <w:r w:rsidRPr="00806CC2">
        <w:rPr>
          <w:rFonts w:ascii="Lato" w:hAnsi="Lato"/>
          <w:bCs/>
          <w:sz w:val="24"/>
          <w:szCs w:val="24"/>
        </w:rPr>
        <w:t>„</w:t>
      </w:r>
      <w:r w:rsidR="002A589A" w:rsidRPr="00806CC2">
        <w:rPr>
          <w:rFonts w:ascii="Lato" w:hAnsi="Lato"/>
          <w:bCs/>
          <w:sz w:val="24"/>
          <w:szCs w:val="24"/>
        </w:rPr>
        <w:t>Brain Emba</w:t>
      </w:r>
      <w:r w:rsidR="00806CC2">
        <w:rPr>
          <w:rFonts w:ascii="Lato" w:hAnsi="Lato"/>
          <w:bCs/>
          <w:sz w:val="24"/>
          <w:szCs w:val="24"/>
        </w:rPr>
        <w:t>s</w:t>
      </w:r>
      <w:r w:rsidR="002A589A" w:rsidRPr="00806CC2">
        <w:rPr>
          <w:rFonts w:ascii="Lato" w:hAnsi="Lato"/>
          <w:bCs/>
          <w:sz w:val="24"/>
          <w:szCs w:val="24"/>
        </w:rPr>
        <w:t>sy, pierwsz</w:t>
      </w:r>
      <w:r w:rsidR="00F375F1">
        <w:rPr>
          <w:rFonts w:ascii="Lato" w:hAnsi="Lato"/>
          <w:bCs/>
          <w:sz w:val="24"/>
          <w:szCs w:val="24"/>
        </w:rPr>
        <w:t>a</w:t>
      </w:r>
      <w:r w:rsidR="002A589A" w:rsidRPr="00806CC2">
        <w:rPr>
          <w:rFonts w:ascii="Lato" w:hAnsi="Lato"/>
          <w:bCs/>
          <w:sz w:val="24"/>
          <w:szCs w:val="24"/>
        </w:rPr>
        <w:t xml:space="preserve"> </w:t>
      </w:r>
      <w:r w:rsidR="00F375F1" w:rsidRPr="00806CC2">
        <w:rPr>
          <w:rFonts w:ascii="Lato" w:hAnsi="Lato"/>
          <w:bCs/>
          <w:sz w:val="24"/>
          <w:szCs w:val="24"/>
        </w:rPr>
        <w:t xml:space="preserve">w Polsce </w:t>
      </w:r>
      <w:r w:rsidR="002A589A" w:rsidRPr="00806CC2">
        <w:rPr>
          <w:rFonts w:ascii="Lato" w:hAnsi="Lato"/>
          <w:bCs/>
          <w:sz w:val="24"/>
          <w:szCs w:val="24"/>
        </w:rPr>
        <w:t>pr</w:t>
      </w:r>
      <w:r w:rsidR="00F375F1">
        <w:rPr>
          <w:rFonts w:ascii="Lato" w:hAnsi="Lato"/>
          <w:bCs/>
          <w:sz w:val="24"/>
          <w:szCs w:val="24"/>
        </w:rPr>
        <w:t>zestrzeń typu</w:t>
      </w:r>
      <w:r w:rsidR="002A589A" w:rsidRPr="00806CC2">
        <w:rPr>
          <w:rFonts w:ascii="Lato" w:hAnsi="Lato"/>
          <w:bCs/>
          <w:sz w:val="24"/>
          <w:szCs w:val="24"/>
        </w:rPr>
        <w:t xml:space="preserve"> </w:t>
      </w:r>
      <w:r w:rsidR="00806CC2">
        <w:rPr>
          <w:rFonts w:ascii="Lato" w:hAnsi="Lato"/>
          <w:bCs/>
          <w:sz w:val="24"/>
          <w:szCs w:val="24"/>
        </w:rPr>
        <w:t>c</w:t>
      </w:r>
      <w:r w:rsidR="002A589A" w:rsidRPr="00806CC2">
        <w:rPr>
          <w:rFonts w:ascii="Lato" w:hAnsi="Lato"/>
          <w:bCs/>
          <w:sz w:val="24"/>
          <w:szCs w:val="24"/>
        </w:rPr>
        <w:t xml:space="preserve">o-creating, </w:t>
      </w:r>
      <w:r w:rsidR="00F375F1">
        <w:rPr>
          <w:rFonts w:ascii="Lato" w:hAnsi="Lato"/>
          <w:bCs/>
          <w:sz w:val="24"/>
          <w:szCs w:val="24"/>
        </w:rPr>
        <w:t>osiągnęła ogromny sukces</w:t>
      </w:r>
      <w:r w:rsidR="00CC7BE7" w:rsidRPr="00806CC2">
        <w:rPr>
          <w:rFonts w:ascii="Lato" w:hAnsi="Lato"/>
          <w:bCs/>
          <w:sz w:val="24"/>
          <w:szCs w:val="24"/>
        </w:rPr>
        <w:t xml:space="preserve">, </w:t>
      </w:r>
      <w:r w:rsidR="002D4551">
        <w:rPr>
          <w:rFonts w:ascii="Lato" w:hAnsi="Lato"/>
          <w:bCs/>
          <w:sz w:val="24"/>
          <w:szCs w:val="24"/>
        </w:rPr>
        <w:t>będą docenioną</w:t>
      </w:r>
      <w:r w:rsidR="002A589A" w:rsidRPr="00806CC2">
        <w:rPr>
          <w:rFonts w:ascii="Lato" w:hAnsi="Lato"/>
          <w:bCs/>
          <w:sz w:val="24"/>
          <w:szCs w:val="24"/>
        </w:rPr>
        <w:t xml:space="preserve"> </w:t>
      </w:r>
      <w:r w:rsidR="002D4551">
        <w:rPr>
          <w:rFonts w:ascii="Lato" w:hAnsi="Lato"/>
          <w:bCs/>
          <w:sz w:val="24"/>
          <w:szCs w:val="24"/>
        </w:rPr>
        <w:t>zarówno przez jej użytkowników, jak i całą branżę</w:t>
      </w:r>
      <w:r w:rsidR="002A589A" w:rsidRPr="00806CC2">
        <w:rPr>
          <w:rFonts w:ascii="Lato" w:hAnsi="Lato"/>
          <w:bCs/>
          <w:sz w:val="24"/>
          <w:szCs w:val="24"/>
        </w:rPr>
        <w:t xml:space="preserve">, </w:t>
      </w:r>
      <w:r w:rsidR="002D4551">
        <w:rPr>
          <w:rFonts w:ascii="Lato" w:hAnsi="Lato"/>
          <w:bCs/>
          <w:sz w:val="24"/>
          <w:szCs w:val="24"/>
        </w:rPr>
        <w:t xml:space="preserve">czego dowodem są </w:t>
      </w:r>
      <w:r w:rsidR="00CC7BE7" w:rsidRPr="00806CC2">
        <w:rPr>
          <w:rFonts w:ascii="Lato" w:hAnsi="Lato"/>
          <w:bCs/>
          <w:sz w:val="24"/>
          <w:szCs w:val="24"/>
        </w:rPr>
        <w:t>liczne wyróżnienia i nagrody przyznane w konkursach branżowych</w:t>
      </w:r>
      <w:r w:rsidR="004F12B9" w:rsidRPr="00806CC2">
        <w:rPr>
          <w:rFonts w:ascii="Lato" w:hAnsi="Lato"/>
          <w:bCs/>
          <w:sz w:val="24"/>
          <w:szCs w:val="24"/>
        </w:rPr>
        <w:t xml:space="preserve">. </w:t>
      </w:r>
      <w:r w:rsidR="00CC7BE7" w:rsidRPr="00806CC2">
        <w:rPr>
          <w:rFonts w:ascii="Lato" w:hAnsi="Lato"/>
          <w:bCs/>
          <w:sz w:val="24"/>
          <w:szCs w:val="24"/>
        </w:rPr>
        <w:t>Naszym zamiarem było stworzenie in</w:t>
      </w:r>
      <w:r w:rsidR="002A589A" w:rsidRPr="00806CC2">
        <w:rPr>
          <w:rFonts w:ascii="Lato" w:hAnsi="Lato"/>
          <w:bCs/>
          <w:sz w:val="24"/>
          <w:szCs w:val="24"/>
        </w:rPr>
        <w:t>nowacyjnej przestrzeni do pracy, która będzie wspierać nie tylko twórcze myślenie, ale także naturalne tworzenie się społeczności</w:t>
      </w:r>
      <w:r w:rsidR="002D4551">
        <w:rPr>
          <w:rFonts w:ascii="Lato" w:hAnsi="Lato"/>
          <w:bCs/>
          <w:sz w:val="24"/>
          <w:szCs w:val="24"/>
        </w:rPr>
        <w:t>,</w:t>
      </w:r>
      <w:r w:rsidR="002A589A" w:rsidRPr="00806CC2">
        <w:rPr>
          <w:rFonts w:ascii="Lato" w:hAnsi="Lato"/>
          <w:bCs/>
          <w:sz w:val="24"/>
          <w:szCs w:val="24"/>
        </w:rPr>
        <w:t xml:space="preserve"> składającej się z osób reprezentujących różne światy – freelancerów i właścicieli </w:t>
      </w:r>
      <w:r w:rsidR="00F65A46" w:rsidRPr="00806CC2">
        <w:rPr>
          <w:rFonts w:ascii="Lato" w:hAnsi="Lato"/>
          <w:bCs/>
          <w:sz w:val="24"/>
          <w:szCs w:val="24"/>
        </w:rPr>
        <w:t>start-up</w:t>
      </w:r>
      <w:r w:rsidR="002D4551">
        <w:rPr>
          <w:rFonts w:ascii="Lato" w:hAnsi="Lato"/>
          <w:bCs/>
          <w:sz w:val="24"/>
          <w:szCs w:val="24"/>
        </w:rPr>
        <w:t>’</w:t>
      </w:r>
      <w:r w:rsidR="00F65A46" w:rsidRPr="00806CC2">
        <w:rPr>
          <w:rFonts w:ascii="Lato" w:hAnsi="Lato"/>
          <w:bCs/>
          <w:sz w:val="24"/>
          <w:szCs w:val="24"/>
        </w:rPr>
        <w:t>ów, ale także prze</w:t>
      </w:r>
      <w:r w:rsidR="002D4551">
        <w:rPr>
          <w:rFonts w:ascii="Lato" w:hAnsi="Lato"/>
          <w:bCs/>
          <w:sz w:val="24"/>
          <w:szCs w:val="24"/>
        </w:rPr>
        <w:t>d</w:t>
      </w:r>
      <w:r w:rsidR="00F65A46" w:rsidRPr="00806CC2">
        <w:rPr>
          <w:rFonts w:ascii="Lato" w:hAnsi="Lato"/>
          <w:bCs/>
          <w:sz w:val="24"/>
          <w:szCs w:val="24"/>
        </w:rPr>
        <w:t>stawi</w:t>
      </w:r>
      <w:r w:rsidR="002A589A" w:rsidRPr="00806CC2">
        <w:rPr>
          <w:rFonts w:ascii="Lato" w:hAnsi="Lato"/>
          <w:bCs/>
          <w:sz w:val="24"/>
          <w:szCs w:val="24"/>
        </w:rPr>
        <w:t>cieli korporacji oraz małych i średnich firm</w:t>
      </w:r>
      <w:r w:rsidR="004F12B9" w:rsidRPr="00806CC2">
        <w:rPr>
          <w:rFonts w:ascii="Lato" w:hAnsi="Lato"/>
          <w:bCs/>
          <w:sz w:val="24"/>
          <w:szCs w:val="24"/>
        </w:rPr>
        <w:t xml:space="preserve">. </w:t>
      </w:r>
      <w:r w:rsidR="002A589A" w:rsidRPr="00806CC2">
        <w:rPr>
          <w:rFonts w:ascii="Lato" w:hAnsi="Lato"/>
          <w:bCs/>
          <w:sz w:val="24"/>
          <w:szCs w:val="24"/>
        </w:rPr>
        <w:t xml:space="preserve">Z doświadczenia wiemy, że </w:t>
      </w:r>
      <w:r w:rsidR="003672C8" w:rsidRPr="00806CC2">
        <w:rPr>
          <w:rFonts w:ascii="Lato" w:hAnsi="Lato"/>
          <w:bCs/>
          <w:sz w:val="24"/>
          <w:szCs w:val="24"/>
        </w:rPr>
        <w:t>niektór</w:t>
      </w:r>
      <w:r w:rsidR="005A004D">
        <w:rPr>
          <w:rFonts w:ascii="Lato" w:hAnsi="Lato"/>
          <w:bCs/>
          <w:sz w:val="24"/>
          <w:szCs w:val="24"/>
        </w:rPr>
        <w:t xml:space="preserve">e </w:t>
      </w:r>
      <w:r w:rsidR="00AC293B">
        <w:rPr>
          <w:rFonts w:ascii="Lato" w:hAnsi="Lato"/>
          <w:bCs/>
          <w:sz w:val="24"/>
          <w:szCs w:val="24"/>
        </w:rPr>
        <w:t xml:space="preserve">organizacje </w:t>
      </w:r>
      <w:r w:rsidR="00AC293B" w:rsidRPr="00AC293B">
        <w:rPr>
          <w:rFonts w:ascii="Lato" w:hAnsi="Lato"/>
          <w:bCs/>
          <w:sz w:val="24"/>
          <w:szCs w:val="24"/>
        </w:rPr>
        <w:t xml:space="preserve">są zainteresowane nie tylko pracą </w:t>
      </w:r>
      <w:r w:rsidR="00AC293B">
        <w:rPr>
          <w:rFonts w:ascii="Lato" w:hAnsi="Lato"/>
          <w:bCs/>
          <w:sz w:val="24"/>
          <w:szCs w:val="24"/>
        </w:rPr>
        <w:t>na</w:t>
      </w:r>
      <w:r w:rsidR="00AC293B" w:rsidRPr="00AC293B">
        <w:rPr>
          <w:rFonts w:ascii="Lato" w:hAnsi="Lato"/>
          <w:bCs/>
          <w:sz w:val="24"/>
          <w:szCs w:val="24"/>
        </w:rPr>
        <w:t xml:space="preserve"> elastycznych warunkach, ale chcą </w:t>
      </w:r>
      <w:r w:rsidR="00AC293B">
        <w:rPr>
          <w:rFonts w:ascii="Lato" w:hAnsi="Lato"/>
          <w:bCs/>
          <w:sz w:val="24"/>
          <w:szCs w:val="24"/>
        </w:rPr>
        <w:t xml:space="preserve">także </w:t>
      </w:r>
      <w:r w:rsidR="00AC293B" w:rsidRPr="00AC293B">
        <w:rPr>
          <w:rFonts w:ascii="Lato" w:hAnsi="Lato"/>
          <w:bCs/>
          <w:sz w:val="24"/>
          <w:szCs w:val="24"/>
        </w:rPr>
        <w:t xml:space="preserve">zachować </w:t>
      </w:r>
      <w:r w:rsidR="00AC293B">
        <w:rPr>
          <w:rFonts w:ascii="Lato" w:hAnsi="Lato"/>
          <w:bCs/>
          <w:sz w:val="24"/>
          <w:szCs w:val="24"/>
        </w:rPr>
        <w:t>integralną</w:t>
      </w:r>
      <w:r w:rsidR="00AC293B" w:rsidRPr="00EB222F">
        <w:rPr>
          <w:rFonts w:ascii="Lato" w:hAnsi="Lato"/>
          <w:bCs/>
          <w:sz w:val="24"/>
          <w:szCs w:val="24"/>
        </w:rPr>
        <w:t xml:space="preserve"> struktur</w:t>
      </w:r>
      <w:r w:rsidR="00AC293B">
        <w:rPr>
          <w:rFonts w:ascii="Lato" w:hAnsi="Lato"/>
          <w:bCs/>
          <w:sz w:val="24"/>
          <w:szCs w:val="24"/>
        </w:rPr>
        <w:t>ę</w:t>
      </w:r>
      <w:r w:rsidR="00AC293B" w:rsidRPr="00EB222F">
        <w:rPr>
          <w:rFonts w:ascii="Lato" w:hAnsi="Lato"/>
          <w:bCs/>
          <w:sz w:val="24"/>
          <w:szCs w:val="24"/>
        </w:rPr>
        <w:t xml:space="preserve"> firmy i</w:t>
      </w:r>
      <w:r w:rsidR="00AC293B">
        <w:rPr>
          <w:rFonts w:ascii="Lato" w:hAnsi="Lato"/>
          <w:bCs/>
          <w:sz w:val="24"/>
          <w:szCs w:val="24"/>
        </w:rPr>
        <w:t xml:space="preserve"> dostęp do własnej, dedykowanej przestrzeni. </w:t>
      </w:r>
      <w:r w:rsidR="004F12B9" w:rsidRPr="00806CC2">
        <w:rPr>
          <w:rFonts w:ascii="Lato" w:hAnsi="Lato"/>
          <w:bCs/>
          <w:sz w:val="24"/>
          <w:szCs w:val="24"/>
        </w:rPr>
        <w:t xml:space="preserve">BE Yourself </w:t>
      </w:r>
      <w:r w:rsidR="00FF7A78" w:rsidRPr="00806CC2">
        <w:rPr>
          <w:rFonts w:ascii="Lato" w:hAnsi="Lato"/>
          <w:bCs/>
          <w:sz w:val="24"/>
          <w:szCs w:val="24"/>
        </w:rPr>
        <w:t xml:space="preserve">to oferta </w:t>
      </w:r>
      <w:r w:rsidR="00F65A46" w:rsidRPr="00806CC2">
        <w:rPr>
          <w:rFonts w:ascii="Lato" w:hAnsi="Lato"/>
          <w:bCs/>
          <w:sz w:val="24"/>
          <w:szCs w:val="24"/>
        </w:rPr>
        <w:t xml:space="preserve">skierowana </w:t>
      </w:r>
      <w:r w:rsidR="00FF7A78" w:rsidRPr="00806CC2">
        <w:rPr>
          <w:rFonts w:ascii="Lato" w:hAnsi="Lato"/>
          <w:bCs/>
          <w:sz w:val="24"/>
          <w:szCs w:val="24"/>
        </w:rPr>
        <w:t>właśnie dla nich, otwierająca nowe możliwości kreatywnej pracy</w:t>
      </w:r>
      <w:r w:rsidR="00063626" w:rsidRPr="00806CC2">
        <w:rPr>
          <w:rFonts w:ascii="Lato" w:hAnsi="Lato"/>
          <w:bCs/>
          <w:sz w:val="24"/>
          <w:szCs w:val="24"/>
        </w:rPr>
        <w:t>” – powiedział E</w:t>
      </w:r>
      <w:r w:rsidR="003758FC" w:rsidRPr="00806CC2">
        <w:rPr>
          <w:rFonts w:ascii="Lato" w:hAnsi="Lato"/>
          <w:bCs/>
          <w:sz w:val="24"/>
          <w:szCs w:val="24"/>
        </w:rPr>
        <w:t xml:space="preserve">yal Litwin, </w:t>
      </w:r>
      <w:r w:rsidR="00063626" w:rsidRPr="00806CC2">
        <w:rPr>
          <w:rFonts w:ascii="Lato" w:hAnsi="Lato"/>
          <w:bCs/>
          <w:sz w:val="24"/>
          <w:szCs w:val="24"/>
        </w:rPr>
        <w:t xml:space="preserve">Dyrektor Generalny </w:t>
      </w:r>
      <w:r w:rsidR="003758FC" w:rsidRPr="00806CC2">
        <w:rPr>
          <w:rFonts w:ascii="Lato" w:hAnsi="Lato"/>
          <w:bCs/>
          <w:sz w:val="24"/>
          <w:szCs w:val="24"/>
        </w:rPr>
        <w:t>Adgar Poland</w:t>
      </w:r>
      <w:r w:rsidR="005A004D">
        <w:rPr>
          <w:rFonts w:ascii="Lato" w:hAnsi="Lato"/>
          <w:bCs/>
          <w:sz w:val="24"/>
          <w:szCs w:val="24"/>
        </w:rPr>
        <w:t>.</w:t>
      </w:r>
    </w:p>
    <w:p w:rsidR="00AA7E3C" w:rsidRPr="00806CC2" w:rsidRDefault="004C719B" w:rsidP="008A0432">
      <w:pPr>
        <w:jc w:val="both"/>
        <w:rPr>
          <w:rFonts w:ascii="Lato" w:hAnsi="Lato"/>
          <w:bCs/>
        </w:rPr>
      </w:pPr>
      <w:r w:rsidRPr="00806CC2">
        <w:rPr>
          <w:rFonts w:ascii="Lato" w:hAnsi="Lato"/>
          <w:bCs/>
        </w:rPr>
        <w:t xml:space="preserve">BE Yourself </w:t>
      </w:r>
      <w:r w:rsidR="00F65A46" w:rsidRPr="00806CC2">
        <w:rPr>
          <w:rFonts w:ascii="Lato" w:hAnsi="Lato"/>
          <w:bCs/>
        </w:rPr>
        <w:t xml:space="preserve">to pierwsze rozwiązanie tego typu adresowane do małych, średnich i dużych przedsiębiorstw, które łączy korzyści płynące z </w:t>
      </w:r>
      <w:r w:rsidR="00EB222F">
        <w:rPr>
          <w:rFonts w:ascii="Lato" w:hAnsi="Lato"/>
          <w:bCs/>
        </w:rPr>
        <w:t>dostępu</w:t>
      </w:r>
      <w:r w:rsidR="00F65A46" w:rsidRPr="00806CC2">
        <w:rPr>
          <w:rFonts w:ascii="Lato" w:hAnsi="Lato"/>
          <w:bCs/>
        </w:rPr>
        <w:t xml:space="preserve"> ze wspólnej przestrzeni</w:t>
      </w:r>
      <w:r w:rsidR="00EB222F">
        <w:rPr>
          <w:rFonts w:ascii="Lato" w:hAnsi="Lato"/>
          <w:bCs/>
        </w:rPr>
        <w:t>,</w:t>
      </w:r>
      <w:r w:rsidR="00F65A46" w:rsidRPr="00806CC2">
        <w:rPr>
          <w:rFonts w:ascii="Lato" w:hAnsi="Lato"/>
          <w:bCs/>
        </w:rPr>
        <w:t xml:space="preserve"> wspierającej kreatywność</w:t>
      </w:r>
      <w:r w:rsidR="00EB222F">
        <w:rPr>
          <w:rFonts w:ascii="Lato" w:hAnsi="Lato"/>
          <w:bCs/>
        </w:rPr>
        <w:t>,</w:t>
      </w:r>
      <w:r w:rsidR="00F66E71" w:rsidRPr="00806CC2">
        <w:rPr>
          <w:rFonts w:ascii="Lato" w:hAnsi="Lato"/>
          <w:bCs/>
        </w:rPr>
        <w:t xml:space="preserve"> z zachowaniem </w:t>
      </w:r>
      <w:r w:rsidR="001359DD">
        <w:rPr>
          <w:rFonts w:ascii="Lato" w:hAnsi="Lato"/>
          <w:bCs/>
        </w:rPr>
        <w:t>wewnętrznej</w:t>
      </w:r>
      <w:r w:rsidR="00F66E71" w:rsidRPr="00806CC2">
        <w:rPr>
          <w:rFonts w:ascii="Lato" w:hAnsi="Lato"/>
          <w:bCs/>
        </w:rPr>
        <w:t xml:space="preserve"> organizacji </w:t>
      </w:r>
      <w:r w:rsidR="001359DD">
        <w:rPr>
          <w:rFonts w:ascii="Lato" w:hAnsi="Lato"/>
          <w:bCs/>
        </w:rPr>
        <w:t>firmy</w:t>
      </w:r>
      <w:r w:rsidR="00F66E71" w:rsidRPr="00806CC2">
        <w:rPr>
          <w:rFonts w:ascii="Lato" w:hAnsi="Lato"/>
          <w:bCs/>
        </w:rPr>
        <w:t xml:space="preserve"> w ramach wydzielonej powierzchni. Wszystko to oferowane </w:t>
      </w:r>
      <w:r w:rsidR="001359DD">
        <w:rPr>
          <w:rFonts w:ascii="Lato" w:hAnsi="Lato"/>
          <w:bCs/>
        </w:rPr>
        <w:t>jest na</w:t>
      </w:r>
      <w:r w:rsidR="00F66E71" w:rsidRPr="00806CC2">
        <w:rPr>
          <w:rFonts w:ascii="Lato" w:hAnsi="Lato"/>
          <w:bCs/>
        </w:rPr>
        <w:t xml:space="preserve"> niezwykle elastycznych warunkach podobnych do modelu co-creatingowego, któr</w:t>
      </w:r>
      <w:r w:rsidR="001359DD">
        <w:rPr>
          <w:rFonts w:ascii="Lato" w:hAnsi="Lato"/>
          <w:bCs/>
        </w:rPr>
        <w:t>y</w:t>
      </w:r>
      <w:r w:rsidR="00F66E71" w:rsidRPr="00806CC2">
        <w:rPr>
          <w:rFonts w:ascii="Lato" w:hAnsi="Lato"/>
          <w:bCs/>
        </w:rPr>
        <w:t xml:space="preserve"> </w:t>
      </w:r>
      <w:r w:rsidR="00421147">
        <w:rPr>
          <w:rFonts w:ascii="Lato" w:hAnsi="Lato"/>
          <w:bCs/>
        </w:rPr>
        <w:t xml:space="preserve">zyskuje coraz większą popularność </w:t>
      </w:r>
      <w:r w:rsidR="00F66E71" w:rsidRPr="00806CC2">
        <w:rPr>
          <w:rFonts w:ascii="Lato" w:hAnsi="Lato"/>
          <w:bCs/>
        </w:rPr>
        <w:t>na rynku</w:t>
      </w:r>
      <w:r w:rsidR="00AA7E3C" w:rsidRPr="00806CC2">
        <w:rPr>
          <w:rFonts w:ascii="Lato" w:hAnsi="Lato"/>
          <w:bCs/>
        </w:rPr>
        <w:t>.</w:t>
      </w:r>
    </w:p>
    <w:p w:rsidR="0041315D" w:rsidRPr="00806CC2" w:rsidRDefault="0041315D" w:rsidP="002B4B0D">
      <w:pPr>
        <w:spacing w:line="276" w:lineRule="auto"/>
        <w:ind w:left="708"/>
        <w:jc w:val="both"/>
        <w:rPr>
          <w:rFonts w:ascii="Lato" w:hAnsi="Lato"/>
          <w:bCs/>
          <w:sz w:val="24"/>
        </w:rPr>
      </w:pPr>
      <w:r w:rsidRPr="00806CC2">
        <w:rPr>
          <w:rFonts w:ascii="Lato" w:hAnsi="Lato"/>
          <w:bCs/>
          <w:sz w:val="24"/>
        </w:rPr>
        <w:t>"</w:t>
      </w:r>
      <w:r w:rsidR="00255748" w:rsidRPr="00806CC2">
        <w:rPr>
          <w:rFonts w:ascii="Lato" w:hAnsi="Lato"/>
          <w:bCs/>
          <w:sz w:val="24"/>
        </w:rPr>
        <w:t xml:space="preserve">Główne cechy </w:t>
      </w:r>
      <w:r w:rsidR="00927D1C" w:rsidRPr="00806CC2">
        <w:rPr>
          <w:rFonts w:ascii="Lato" w:hAnsi="Lato"/>
          <w:bCs/>
          <w:sz w:val="24"/>
        </w:rPr>
        <w:t xml:space="preserve">modelu </w:t>
      </w:r>
      <w:r w:rsidR="00255748" w:rsidRPr="00806CC2">
        <w:rPr>
          <w:rFonts w:ascii="Lato" w:hAnsi="Lato"/>
          <w:bCs/>
          <w:sz w:val="24"/>
        </w:rPr>
        <w:t xml:space="preserve">BE Yourself to </w:t>
      </w:r>
      <w:r w:rsidR="00421147">
        <w:rPr>
          <w:rFonts w:ascii="Lato" w:hAnsi="Lato"/>
          <w:bCs/>
          <w:sz w:val="24"/>
        </w:rPr>
        <w:t>elastyczność</w:t>
      </w:r>
      <w:r w:rsidR="00255748" w:rsidRPr="00806CC2">
        <w:rPr>
          <w:rFonts w:ascii="Lato" w:hAnsi="Lato"/>
          <w:bCs/>
          <w:sz w:val="24"/>
        </w:rPr>
        <w:t xml:space="preserve">, </w:t>
      </w:r>
      <w:r w:rsidR="00421147">
        <w:rPr>
          <w:rFonts w:ascii="Lato" w:hAnsi="Lato"/>
          <w:bCs/>
          <w:sz w:val="24"/>
        </w:rPr>
        <w:t xml:space="preserve">natychmiastowa </w:t>
      </w:r>
      <w:r w:rsidR="00255748" w:rsidRPr="00806CC2">
        <w:rPr>
          <w:rFonts w:ascii="Lato" w:hAnsi="Lato"/>
          <w:bCs/>
          <w:sz w:val="24"/>
        </w:rPr>
        <w:t xml:space="preserve">dostępność i </w:t>
      </w:r>
      <w:r w:rsidR="000B23F4">
        <w:rPr>
          <w:rFonts w:ascii="Lato" w:hAnsi="Lato"/>
          <w:bCs/>
          <w:sz w:val="24"/>
        </w:rPr>
        <w:t>efektywność</w:t>
      </w:r>
      <w:r w:rsidR="00255748" w:rsidRPr="00806CC2">
        <w:rPr>
          <w:rFonts w:ascii="Lato" w:hAnsi="Lato"/>
          <w:bCs/>
          <w:sz w:val="24"/>
        </w:rPr>
        <w:t xml:space="preserve"> – ponieważ </w:t>
      </w:r>
      <w:r w:rsidR="00421147">
        <w:rPr>
          <w:rFonts w:ascii="Lato" w:hAnsi="Lato"/>
          <w:bCs/>
          <w:sz w:val="24"/>
        </w:rPr>
        <w:t xml:space="preserve">właśnie </w:t>
      </w:r>
      <w:r w:rsidR="00255748" w:rsidRPr="00806CC2">
        <w:rPr>
          <w:rFonts w:ascii="Lato" w:hAnsi="Lato"/>
          <w:bCs/>
          <w:sz w:val="24"/>
        </w:rPr>
        <w:t xml:space="preserve">tego wymagają klienci w dynamicznie </w:t>
      </w:r>
      <w:r w:rsidR="00421147">
        <w:rPr>
          <w:rFonts w:ascii="Lato" w:hAnsi="Lato"/>
          <w:bCs/>
          <w:sz w:val="24"/>
        </w:rPr>
        <w:t>zmieniającym się świecie i</w:t>
      </w:r>
      <w:r w:rsidR="00255748" w:rsidRPr="00806CC2">
        <w:rPr>
          <w:rFonts w:ascii="Lato" w:hAnsi="Lato"/>
          <w:bCs/>
          <w:sz w:val="24"/>
        </w:rPr>
        <w:t xml:space="preserve"> środowisku biznesowym</w:t>
      </w:r>
      <w:r w:rsidRPr="00806CC2">
        <w:rPr>
          <w:rFonts w:ascii="Lato" w:hAnsi="Lato"/>
          <w:bCs/>
          <w:sz w:val="24"/>
        </w:rPr>
        <w:t xml:space="preserve">. BE Yourself </w:t>
      </w:r>
      <w:r w:rsidRPr="00806CC2">
        <w:rPr>
          <w:rFonts w:ascii="Lato" w:hAnsi="Lato"/>
          <w:bCs/>
          <w:sz w:val="24"/>
        </w:rPr>
        <w:lastRenderedPageBreak/>
        <w:t>o</w:t>
      </w:r>
      <w:r w:rsidR="00255748" w:rsidRPr="00806CC2">
        <w:rPr>
          <w:rFonts w:ascii="Lato" w:hAnsi="Lato"/>
          <w:bCs/>
          <w:sz w:val="24"/>
        </w:rPr>
        <w:t xml:space="preserve">feruje </w:t>
      </w:r>
      <w:r w:rsidR="00522FC5" w:rsidRPr="00806CC2">
        <w:rPr>
          <w:rFonts w:ascii="Lato" w:hAnsi="Lato"/>
          <w:bCs/>
          <w:sz w:val="24"/>
        </w:rPr>
        <w:t xml:space="preserve">wykończone i </w:t>
      </w:r>
      <w:r w:rsidR="00255748" w:rsidRPr="00806CC2">
        <w:rPr>
          <w:rFonts w:ascii="Lato" w:hAnsi="Lato"/>
          <w:bCs/>
          <w:sz w:val="24"/>
        </w:rPr>
        <w:t>w pełni</w:t>
      </w:r>
      <w:r w:rsidR="00522FC5" w:rsidRPr="00806CC2">
        <w:rPr>
          <w:rFonts w:ascii="Lato" w:hAnsi="Lato"/>
          <w:bCs/>
          <w:sz w:val="24"/>
        </w:rPr>
        <w:t xml:space="preserve"> wyposażone miejsca do pracy, wyraźnie oddzielone od przestrzeni wspólnych, tak aby cały zespół mógł pracować razem</w:t>
      </w:r>
      <w:r w:rsidRPr="00806CC2">
        <w:rPr>
          <w:rFonts w:ascii="Lato" w:hAnsi="Lato"/>
          <w:bCs/>
          <w:sz w:val="24"/>
        </w:rPr>
        <w:t xml:space="preserve">. </w:t>
      </w:r>
      <w:r w:rsidR="00927D1C" w:rsidRPr="00806CC2">
        <w:rPr>
          <w:rFonts w:ascii="Lato" w:hAnsi="Lato"/>
          <w:bCs/>
          <w:sz w:val="24"/>
        </w:rPr>
        <w:t xml:space="preserve">W modelu rozliczeniowym BE Yourself, firma płaci za </w:t>
      </w:r>
      <w:r w:rsidR="00AA7F3D">
        <w:rPr>
          <w:rFonts w:ascii="Lato" w:hAnsi="Lato"/>
          <w:bCs/>
          <w:sz w:val="24"/>
        </w:rPr>
        <w:t xml:space="preserve">rzeczywistą </w:t>
      </w:r>
      <w:r w:rsidR="00927D1C" w:rsidRPr="00806CC2">
        <w:rPr>
          <w:rFonts w:ascii="Lato" w:hAnsi="Lato"/>
          <w:bCs/>
          <w:sz w:val="24"/>
        </w:rPr>
        <w:t xml:space="preserve">liczbę pracowników, a nie za metraż </w:t>
      </w:r>
      <w:r w:rsidR="00935CE1" w:rsidRPr="00806CC2">
        <w:rPr>
          <w:rFonts w:ascii="Lato" w:hAnsi="Lato"/>
          <w:bCs/>
          <w:sz w:val="24"/>
        </w:rPr>
        <w:t>powierzchni biurowej, jak ma to miejsce</w:t>
      </w:r>
      <w:r w:rsidR="001E74F1" w:rsidRPr="00806CC2">
        <w:rPr>
          <w:rFonts w:ascii="Lato" w:hAnsi="Lato"/>
          <w:bCs/>
          <w:sz w:val="24"/>
        </w:rPr>
        <w:t xml:space="preserve"> w standardowym modelu najmu. Dodatkow</w:t>
      </w:r>
      <w:r w:rsidR="005A16D2">
        <w:rPr>
          <w:rFonts w:ascii="Lato" w:hAnsi="Lato"/>
          <w:bCs/>
          <w:sz w:val="24"/>
        </w:rPr>
        <w:t>ą korzyścią jest brak konieczności wpłacania przez</w:t>
      </w:r>
      <w:r w:rsidR="001E74F1" w:rsidRPr="00806CC2">
        <w:rPr>
          <w:rFonts w:ascii="Lato" w:hAnsi="Lato"/>
          <w:bCs/>
          <w:sz w:val="24"/>
        </w:rPr>
        <w:t xml:space="preserve"> </w:t>
      </w:r>
      <w:r w:rsidR="00B97ADE">
        <w:rPr>
          <w:rFonts w:ascii="Lato" w:hAnsi="Lato"/>
          <w:bCs/>
          <w:sz w:val="24"/>
        </w:rPr>
        <w:t>klient</w:t>
      </w:r>
      <w:r w:rsidR="005A16D2">
        <w:rPr>
          <w:rFonts w:ascii="Lato" w:hAnsi="Lato"/>
          <w:bCs/>
          <w:sz w:val="24"/>
        </w:rPr>
        <w:t>a</w:t>
      </w:r>
      <w:r w:rsidR="00B97ADE">
        <w:rPr>
          <w:rFonts w:ascii="Lato" w:hAnsi="Lato"/>
          <w:bCs/>
          <w:sz w:val="24"/>
        </w:rPr>
        <w:t xml:space="preserve"> kaucji</w:t>
      </w:r>
      <w:r w:rsidR="001E74F1" w:rsidRPr="00806CC2">
        <w:rPr>
          <w:rFonts w:ascii="Lato" w:hAnsi="Lato"/>
          <w:bCs/>
          <w:sz w:val="24"/>
        </w:rPr>
        <w:t xml:space="preserve">, której wymóg stanowi czasami barierę dla mniejszych przedsiębiorstw. </w:t>
      </w:r>
      <w:r w:rsidR="00877245" w:rsidRPr="00806CC2">
        <w:rPr>
          <w:rFonts w:ascii="Lato" w:hAnsi="Lato"/>
          <w:bCs/>
          <w:sz w:val="24"/>
        </w:rPr>
        <w:t xml:space="preserve">Dzięki tym rozwiązaniom, </w:t>
      </w:r>
      <w:r w:rsidR="00B97ADE">
        <w:rPr>
          <w:rFonts w:ascii="Lato" w:hAnsi="Lato"/>
          <w:bCs/>
          <w:sz w:val="24"/>
        </w:rPr>
        <w:t>firmy</w:t>
      </w:r>
      <w:r w:rsidR="00877245" w:rsidRPr="00806CC2">
        <w:rPr>
          <w:rFonts w:ascii="Lato" w:hAnsi="Lato"/>
          <w:bCs/>
          <w:sz w:val="24"/>
        </w:rPr>
        <w:t xml:space="preserve"> mają niespotykaną swobodę we wprowadzaniu szybkich zmian – mogą </w:t>
      </w:r>
      <w:r w:rsidR="00B97ADE">
        <w:rPr>
          <w:rFonts w:ascii="Lato" w:hAnsi="Lato"/>
          <w:bCs/>
          <w:sz w:val="24"/>
        </w:rPr>
        <w:t>zmieniać</w:t>
      </w:r>
      <w:r w:rsidR="00877245" w:rsidRPr="00806CC2">
        <w:rPr>
          <w:rFonts w:ascii="Lato" w:hAnsi="Lato"/>
          <w:bCs/>
          <w:sz w:val="24"/>
        </w:rPr>
        <w:t xml:space="preserve"> liczbę </w:t>
      </w:r>
      <w:r w:rsidR="00B97ADE">
        <w:rPr>
          <w:rFonts w:ascii="Lato" w:hAnsi="Lato"/>
          <w:bCs/>
          <w:sz w:val="24"/>
        </w:rPr>
        <w:t>pracowników</w:t>
      </w:r>
      <w:r w:rsidR="00877245" w:rsidRPr="00806CC2">
        <w:rPr>
          <w:rFonts w:ascii="Lato" w:hAnsi="Lato"/>
          <w:bCs/>
          <w:sz w:val="24"/>
        </w:rPr>
        <w:t xml:space="preserve"> praktycznie z miesiąca na miesiąc i unikać </w:t>
      </w:r>
      <w:r w:rsidR="00B97ADE">
        <w:rPr>
          <w:rFonts w:ascii="Lato" w:hAnsi="Lato"/>
          <w:bCs/>
          <w:sz w:val="24"/>
        </w:rPr>
        <w:t>wysokich</w:t>
      </w:r>
      <w:r w:rsidR="00877245" w:rsidRPr="00806CC2">
        <w:rPr>
          <w:rFonts w:ascii="Lato" w:hAnsi="Lato"/>
          <w:bCs/>
          <w:sz w:val="24"/>
        </w:rPr>
        <w:t xml:space="preserve"> kosztów aranżacji</w:t>
      </w:r>
      <w:r w:rsidR="00B97ADE">
        <w:rPr>
          <w:rFonts w:ascii="Lato" w:hAnsi="Lato"/>
          <w:bCs/>
          <w:sz w:val="24"/>
        </w:rPr>
        <w:t xml:space="preserve"> wnętrz</w:t>
      </w:r>
      <w:r w:rsidRPr="00806CC2">
        <w:rPr>
          <w:rFonts w:ascii="Lato" w:hAnsi="Lato"/>
          <w:bCs/>
          <w:sz w:val="24"/>
        </w:rPr>
        <w:t>"</w:t>
      </w:r>
      <w:r w:rsidR="00EB48C4" w:rsidRPr="00806CC2">
        <w:rPr>
          <w:rFonts w:ascii="Lato" w:hAnsi="Lato"/>
          <w:bCs/>
          <w:sz w:val="24"/>
        </w:rPr>
        <w:t xml:space="preserve"> </w:t>
      </w:r>
      <w:r w:rsidR="00255748" w:rsidRPr="00806CC2">
        <w:rPr>
          <w:rFonts w:ascii="Lato" w:hAnsi="Lato"/>
          <w:bCs/>
          <w:sz w:val="24"/>
        </w:rPr>
        <w:t>–</w:t>
      </w:r>
      <w:r w:rsidR="00EB48C4" w:rsidRPr="00806CC2">
        <w:rPr>
          <w:rFonts w:ascii="Lato" w:hAnsi="Lato"/>
          <w:bCs/>
          <w:sz w:val="24"/>
        </w:rPr>
        <w:t xml:space="preserve"> </w:t>
      </w:r>
      <w:r w:rsidR="00255748" w:rsidRPr="00806CC2">
        <w:rPr>
          <w:rFonts w:ascii="Lato" w:hAnsi="Lato"/>
          <w:bCs/>
          <w:sz w:val="24"/>
        </w:rPr>
        <w:t>powiedziała</w:t>
      </w:r>
      <w:r w:rsidRPr="00806CC2">
        <w:rPr>
          <w:rFonts w:ascii="Lato" w:hAnsi="Lato"/>
          <w:bCs/>
          <w:sz w:val="24"/>
        </w:rPr>
        <w:t xml:space="preserve"> </w:t>
      </w:r>
      <w:r w:rsidR="007B4327" w:rsidRPr="00806CC2">
        <w:rPr>
          <w:rFonts w:ascii="Lato" w:hAnsi="Lato"/>
          <w:bCs/>
          <w:sz w:val="24"/>
        </w:rPr>
        <w:t xml:space="preserve">Natalia Kuliberda, </w:t>
      </w:r>
      <w:r w:rsidR="00255748" w:rsidRPr="00806CC2">
        <w:rPr>
          <w:rFonts w:ascii="Lato" w:hAnsi="Lato"/>
          <w:bCs/>
          <w:sz w:val="24"/>
        </w:rPr>
        <w:t xml:space="preserve">dyrektor działu Zarządzania Aktywami w </w:t>
      </w:r>
      <w:r w:rsidR="007B4327" w:rsidRPr="00806CC2">
        <w:rPr>
          <w:rFonts w:ascii="Lato" w:hAnsi="Lato"/>
          <w:bCs/>
          <w:sz w:val="24"/>
        </w:rPr>
        <w:t>Adgar Poland</w:t>
      </w:r>
      <w:r w:rsidR="00EB48C4" w:rsidRPr="00806CC2">
        <w:rPr>
          <w:rFonts w:ascii="Lato" w:hAnsi="Lato"/>
          <w:bCs/>
          <w:sz w:val="24"/>
        </w:rPr>
        <w:t>.</w:t>
      </w:r>
    </w:p>
    <w:p w:rsidR="008A0432" w:rsidRPr="00806CC2" w:rsidRDefault="004E4922" w:rsidP="008A0432">
      <w:pPr>
        <w:jc w:val="both"/>
        <w:rPr>
          <w:rFonts w:ascii="Lato" w:hAnsi="Lato"/>
          <w:bCs/>
        </w:rPr>
      </w:pPr>
      <w:r w:rsidRPr="00806CC2">
        <w:rPr>
          <w:rFonts w:ascii="Lato" w:hAnsi="Lato"/>
          <w:bCs/>
        </w:rPr>
        <w:t xml:space="preserve">W ramach miesięcznego </w:t>
      </w:r>
      <w:r w:rsidR="00B97ADE" w:rsidRPr="00806CC2">
        <w:rPr>
          <w:rFonts w:ascii="Lato" w:hAnsi="Lato"/>
          <w:bCs/>
        </w:rPr>
        <w:t>członkostwa</w:t>
      </w:r>
      <w:r w:rsidRPr="00806CC2">
        <w:rPr>
          <w:rFonts w:ascii="Lato" w:hAnsi="Lato"/>
          <w:bCs/>
        </w:rPr>
        <w:t xml:space="preserve"> </w:t>
      </w:r>
      <w:r w:rsidR="00EB48C4" w:rsidRPr="00806CC2">
        <w:rPr>
          <w:rFonts w:ascii="Lato" w:hAnsi="Lato"/>
          <w:bCs/>
        </w:rPr>
        <w:t>BE Yourself</w:t>
      </w:r>
      <w:r w:rsidR="00465823" w:rsidRPr="00806CC2">
        <w:rPr>
          <w:rFonts w:ascii="Lato" w:hAnsi="Lato"/>
          <w:bCs/>
        </w:rPr>
        <w:t xml:space="preserve">, wszyscy pracownicy </w:t>
      </w:r>
      <w:r w:rsidRPr="00806CC2">
        <w:rPr>
          <w:rFonts w:ascii="Lato" w:hAnsi="Lato"/>
          <w:bCs/>
        </w:rPr>
        <w:t xml:space="preserve">otrzymują </w:t>
      </w:r>
      <w:r w:rsidR="00EB48C4" w:rsidRPr="00806CC2">
        <w:rPr>
          <w:rFonts w:ascii="Lato" w:hAnsi="Lato"/>
          <w:bCs/>
        </w:rPr>
        <w:t xml:space="preserve"> </w:t>
      </w:r>
      <w:r w:rsidRPr="00806CC2">
        <w:rPr>
          <w:rFonts w:ascii="Lato" w:hAnsi="Lato"/>
          <w:bCs/>
        </w:rPr>
        <w:t xml:space="preserve">nieograniczony dostęp </w:t>
      </w:r>
      <w:r w:rsidR="00465823" w:rsidRPr="00806CC2">
        <w:rPr>
          <w:rFonts w:ascii="Lato" w:hAnsi="Lato"/>
          <w:bCs/>
        </w:rPr>
        <w:t xml:space="preserve">do </w:t>
      </w:r>
      <w:r w:rsidR="000757D8" w:rsidRPr="00806CC2">
        <w:rPr>
          <w:rFonts w:ascii="Lato" w:hAnsi="Lato"/>
          <w:bCs/>
        </w:rPr>
        <w:t>Brain Embassy</w:t>
      </w:r>
      <w:r w:rsidR="00465823" w:rsidRPr="00806CC2">
        <w:rPr>
          <w:rFonts w:ascii="Lato" w:hAnsi="Lato"/>
          <w:bCs/>
        </w:rPr>
        <w:t xml:space="preserve"> – we wszystkich obecnie funkcjonujących oraz przyszłych lokalizacjach</w:t>
      </w:r>
      <w:r w:rsidR="00556D97" w:rsidRPr="00806CC2">
        <w:rPr>
          <w:rFonts w:ascii="Lato" w:hAnsi="Lato"/>
          <w:bCs/>
        </w:rPr>
        <w:t xml:space="preserve">. </w:t>
      </w:r>
      <w:r w:rsidR="00B86B8D">
        <w:rPr>
          <w:rFonts w:ascii="Lato" w:hAnsi="Lato"/>
          <w:bCs/>
        </w:rPr>
        <w:t>Pierwsze przestrzenie BE Yourself będą dostępne</w:t>
      </w:r>
      <w:r w:rsidR="00465823" w:rsidRPr="00806CC2">
        <w:rPr>
          <w:rFonts w:ascii="Lato" w:hAnsi="Lato"/>
          <w:bCs/>
        </w:rPr>
        <w:t xml:space="preserve"> </w:t>
      </w:r>
      <w:r w:rsidR="00B86B8D">
        <w:rPr>
          <w:rFonts w:ascii="Lato" w:hAnsi="Lato"/>
          <w:bCs/>
        </w:rPr>
        <w:t>w budynkach zlokalizowanych na</w:t>
      </w:r>
      <w:r w:rsidR="00465823" w:rsidRPr="00806CC2">
        <w:rPr>
          <w:rFonts w:ascii="Lato" w:hAnsi="Lato"/>
          <w:bCs/>
        </w:rPr>
        <w:t xml:space="preserve"> Biznesowym Mokotowie – Adgar Wave oraz Adgar Bit – ale docelowo </w:t>
      </w:r>
      <w:r w:rsidR="00B86B8D">
        <w:rPr>
          <w:rFonts w:ascii="Lato" w:hAnsi="Lato"/>
          <w:bCs/>
        </w:rPr>
        <w:t>znajdą się we wszystkich budynkach należących</w:t>
      </w:r>
      <w:r w:rsidR="00465823" w:rsidRPr="00806CC2">
        <w:rPr>
          <w:rFonts w:ascii="Lato" w:hAnsi="Lato"/>
          <w:bCs/>
        </w:rPr>
        <w:t xml:space="preserve"> do Adgar Poland</w:t>
      </w:r>
      <w:r w:rsidR="005804B3" w:rsidRPr="00806CC2">
        <w:rPr>
          <w:rFonts w:ascii="Lato" w:hAnsi="Lato"/>
          <w:bCs/>
        </w:rPr>
        <w:t>.</w:t>
      </w:r>
      <w:r w:rsidR="005532DB" w:rsidRPr="00806CC2">
        <w:rPr>
          <w:rFonts w:ascii="Lato" w:hAnsi="Lato"/>
          <w:bCs/>
        </w:rPr>
        <w:t xml:space="preserve"> </w:t>
      </w:r>
      <w:r w:rsidR="00587197" w:rsidRPr="00806CC2">
        <w:rPr>
          <w:rFonts w:ascii="Lato" w:hAnsi="Lato"/>
          <w:bCs/>
        </w:rPr>
        <w:t xml:space="preserve">Za koncepcję architektoniczną i projekt odpowiedzialne jest studio </w:t>
      </w:r>
      <w:r w:rsidR="008A40E3" w:rsidRPr="00806CC2">
        <w:rPr>
          <w:rFonts w:ascii="Lato" w:hAnsi="Lato"/>
          <w:bCs/>
        </w:rPr>
        <w:t>M</w:t>
      </w:r>
      <w:r w:rsidR="005532DB" w:rsidRPr="00806CC2">
        <w:rPr>
          <w:rFonts w:ascii="Lato" w:hAnsi="Lato"/>
          <w:bCs/>
        </w:rPr>
        <w:t>ode:lina ™</w:t>
      </w:r>
      <w:r w:rsidR="00587197" w:rsidRPr="00806CC2">
        <w:rPr>
          <w:rFonts w:ascii="Lato" w:hAnsi="Lato"/>
          <w:bCs/>
        </w:rPr>
        <w:t xml:space="preserve"> oraz pracownia Archicon</w:t>
      </w:r>
      <w:r w:rsidR="008A40E3" w:rsidRPr="00806CC2">
        <w:rPr>
          <w:rFonts w:ascii="Lato" w:hAnsi="Lato"/>
          <w:bCs/>
        </w:rPr>
        <w:t>.</w:t>
      </w:r>
    </w:p>
    <w:p w:rsidR="008D77AC" w:rsidRPr="00806CC2" w:rsidRDefault="008A40E3" w:rsidP="00B86C35">
      <w:pPr>
        <w:ind w:left="708"/>
        <w:jc w:val="both"/>
        <w:rPr>
          <w:rFonts w:ascii="Lato" w:hAnsi="Lato"/>
          <w:bCs/>
        </w:rPr>
      </w:pPr>
      <w:r w:rsidRPr="00806CC2">
        <w:rPr>
          <w:rFonts w:ascii="Lato" w:hAnsi="Lato"/>
          <w:bCs/>
          <w:sz w:val="24"/>
          <w:szCs w:val="24"/>
        </w:rPr>
        <w:t>“</w:t>
      </w:r>
      <w:r w:rsidR="008F7AB7">
        <w:rPr>
          <w:rFonts w:ascii="Lato" w:hAnsi="Lato"/>
          <w:bCs/>
          <w:sz w:val="24"/>
          <w:szCs w:val="24"/>
        </w:rPr>
        <w:t xml:space="preserve">Naszym celem było </w:t>
      </w:r>
      <w:r w:rsidR="008F7AB7" w:rsidRPr="008F7AB7">
        <w:rPr>
          <w:rFonts w:ascii="Lato" w:hAnsi="Lato"/>
          <w:bCs/>
          <w:sz w:val="24"/>
          <w:szCs w:val="24"/>
        </w:rPr>
        <w:t xml:space="preserve">zapewnienie firmom dostępu do wyjątkowej przestrzeni stymulującej kreatywność i produktywność, przy </w:t>
      </w:r>
      <w:r w:rsidR="008F7AB7">
        <w:rPr>
          <w:rFonts w:ascii="Lato" w:hAnsi="Lato"/>
          <w:bCs/>
          <w:sz w:val="24"/>
          <w:szCs w:val="24"/>
        </w:rPr>
        <w:t xml:space="preserve">jednoczesnym </w:t>
      </w:r>
      <w:r w:rsidR="008F7AB7" w:rsidRPr="008F7AB7">
        <w:rPr>
          <w:rFonts w:ascii="Lato" w:hAnsi="Lato"/>
          <w:bCs/>
          <w:sz w:val="24"/>
          <w:szCs w:val="24"/>
        </w:rPr>
        <w:t>zachowaniu integralności każdej organizacji</w:t>
      </w:r>
      <w:r w:rsidR="008F7AB7">
        <w:rPr>
          <w:rFonts w:ascii="Lato" w:hAnsi="Lato"/>
          <w:bCs/>
          <w:sz w:val="24"/>
          <w:szCs w:val="24"/>
        </w:rPr>
        <w:t xml:space="preserve">. Stąd nazwa BE Yourself, </w:t>
      </w:r>
      <w:r w:rsidR="008F7AB7" w:rsidRPr="008F7AB7">
        <w:rPr>
          <w:rFonts w:ascii="Lato" w:hAnsi="Lato"/>
          <w:bCs/>
          <w:sz w:val="24"/>
          <w:szCs w:val="24"/>
        </w:rPr>
        <w:t xml:space="preserve">która łączy koncepcję twórczej pracy znanej z Brain Embassy (BE) z charakterystycznymi cechami </w:t>
      </w:r>
      <w:r w:rsidR="00B86C35">
        <w:rPr>
          <w:rFonts w:ascii="Lato" w:hAnsi="Lato"/>
          <w:bCs/>
          <w:sz w:val="24"/>
          <w:szCs w:val="24"/>
        </w:rPr>
        <w:t>każdego przedsiębiorstwa</w:t>
      </w:r>
      <w:r w:rsidR="008F7AB7" w:rsidRPr="008F7AB7">
        <w:rPr>
          <w:rFonts w:ascii="Lato" w:hAnsi="Lato"/>
          <w:bCs/>
          <w:sz w:val="24"/>
          <w:szCs w:val="24"/>
        </w:rPr>
        <w:t xml:space="preserve">. </w:t>
      </w:r>
      <w:r w:rsidR="00B86C35" w:rsidRPr="00806CC2">
        <w:rPr>
          <w:rFonts w:ascii="Lato" w:hAnsi="Lato"/>
          <w:bCs/>
          <w:sz w:val="24"/>
          <w:szCs w:val="24"/>
        </w:rPr>
        <w:t>Jesteśmy przekonani, że nasz najnowszy pomysł zostanie doceniony przez małe i średnie przedsiębiorstwa, które jeszcze nie wynajmują przestrzeni biurowej, ale także przez większych klientów korporacyjnych” – dodał Eyal Litwin.</w:t>
      </w:r>
    </w:p>
    <w:p w:rsidR="002A2544" w:rsidRPr="00806CC2" w:rsidRDefault="00B86C35" w:rsidP="008D77AC">
      <w:pPr>
        <w:jc w:val="both"/>
        <w:rPr>
          <w:rFonts w:ascii="Lato" w:hAnsi="Lato"/>
          <w:bCs/>
        </w:rPr>
      </w:pPr>
      <w:r>
        <w:rPr>
          <w:rFonts w:ascii="Lato" w:hAnsi="Lato"/>
          <w:sz w:val="24"/>
          <w:szCs w:val="28"/>
        </w:rPr>
        <w:t>Najważniejsze</w:t>
      </w:r>
      <w:r w:rsidR="00EB47A0" w:rsidRPr="00806CC2">
        <w:rPr>
          <w:rFonts w:ascii="Lato" w:hAnsi="Lato"/>
          <w:sz w:val="24"/>
          <w:szCs w:val="28"/>
        </w:rPr>
        <w:t xml:space="preserve"> zalety </w:t>
      </w:r>
      <w:r w:rsidR="00556D97" w:rsidRPr="00806CC2">
        <w:rPr>
          <w:rFonts w:ascii="Lato" w:hAnsi="Lato"/>
          <w:bCs/>
        </w:rPr>
        <w:t>BE Yourself</w:t>
      </w:r>
      <w:r w:rsidR="001F703B" w:rsidRPr="00806CC2">
        <w:rPr>
          <w:rFonts w:ascii="Lato" w:hAnsi="Lato"/>
          <w:bCs/>
        </w:rPr>
        <w:t>:</w:t>
      </w:r>
    </w:p>
    <w:p w:rsidR="002A2544" w:rsidRPr="00806CC2" w:rsidRDefault="002C14E6" w:rsidP="002A2544">
      <w:pPr>
        <w:pStyle w:val="Akapitzlist"/>
        <w:numPr>
          <w:ilvl w:val="0"/>
          <w:numId w:val="10"/>
        </w:numPr>
        <w:rPr>
          <w:rFonts w:ascii="Lato" w:eastAsia="Times New Roman" w:hAnsi="Lato"/>
          <w:b/>
          <w:sz w:val="24"/>
          <w:szCs w:val="28"/>
        </w:rPr>
      </w:pPr>
      <w:r>
        <w:rPr>
          <w:rFonts w:ascii="Lato" w:eastAsia="Times New Roman" w:hAnsi="Lato"/>
          <w:b/>
          <w:sz w:val="24"/>
          <w:szCs w:val="28"/>
        </w:rPr>
        <w:t>N</w:t>
      </w:r>
      <w:r w:rsidR="008407CA" w:rsidRPr="00806CC2">
        <w:rPr>
          <w:rFonts w:ascii="Lato" w:eastAsia="Times New Roman" w:hAnsi="Lato"/>
          <w:b/>
          <w:sz w:val="24"/>
          <w:szCs w:val="28"/>
        </w:rPr>
        <w:t xml:space="preserve">owoczesny standard wyposażenia wydzielonej powierzchni (wszystko jest już gotowe) </w:t>
      </w:r>
      <w:r w:rsidR="008407CA" w:rsidRPr="00806CC2">
        <w:rPr>
          <w:rFonts w:ascii="Lato" w:eastAsia="Times New Roman" w:hAnsi="Lato"/>
          <w:sz w:val="24"/>
          <w:szCs w:val="28"/>
        </w:rPr>
        <w:t>– czyli brak jakichkolwiek kosztów aranżacji</w:t>
      </w:r>
    </w:p>
    <w:p w:rsidR="002A2544" w:rsidRPr="00806CC2" w:rsidRDefault="008407CA" w:rsidP="002A2544">
      <w:pPr>
        <w:pStyle w:val="Akapitzlist"/>
        <w:numPr>
          <w:ilvl w:val="0"/>
          <w:numId w:val="10"/>
        </w:numPr>
        <w:rPr>
          <w:rFonts w:ascii="Lato" w:eastAsia="Times New Roman" w:hAnsi="Lato"/>
          <w:b/>
          <w:sz w:val="24"/>
          <w:szCs w:val="28"/>
        </w:rPr>
      </w:pPr>
      <w:r w:rsidRPr="00806CC2">
        <w:rPr>
          <w:rFonts w:ascii="Lato" w:eastAsia="Times New Roman" w:hAnsi="Lato"/>
          <w:b/>
          <w:sz w:val="24"/>
          <w:szCs w:val="28"/>
        </w:rPr>
        <w:t xml:space="preserve">Dostęp do bogato wyposażonych przestrzeni wspólnych oraz do wszystkich </w:t>
      </w:r>
      <w:r w:rsidR="00E86D97" w:rsidRPr="00806CC2">
        <w:rPr>
          <w:rFonts w:ascii="Lato" w:eastAsia="Times New Roman" w:hAnsi="Lato"/>
          <w:b/>
          <w:sz w:val="24"/>
          <w:szCs w:val="28"/>
        </w:rPr>
        <w:t>już otwartych</w:t>
      </w:r>
      <w:r w:rsidR="00B86C35">
        <w:rPr>
          <w:rFonts w:ascii="Lato" w:eastAsia="Times New Roman" w:hAnsi="Lato"/>
          <w:b/>
          <w:sz w:val="24"/>
          <w:szCs w:val="28"/>
        </w:rPr>
        <w:t>,</w:t>
      </w:r>
      <w:r w:rsidR="00E86D97" w:rsidRPr="00806CC2">
        <w:rPr>
          <w:rFonts w:ascii="Lato" w:eastAsia="Times New Roman" w:hAnsi="Lato"/>
          <w:b/>
          <w:sz w:val="24"/>
          <w:szCs w:val="28"/>
        </w:rPr>
        <w:t xml:space="preserve"> a także planowanych przestrzeni </w:t>
      </w:r>
      <w:r w:rsidR="000757D8" w:rsidRPr="00806CC2">
        <w:rPr>
          <w:rFonts w:ascii="Lato" w:eastAsia="Times New Roman" w:hAnsi="Lato"/>
          <w:b/>
          <w:sz w:val="24"/>
          <w:szCs w:val="28"/>
        </w:rPr>
        <w:t>Brain Embassy</w:t>
      </w:r>
    </w:p>
    <w:p w:rsidR="00A4723E" w:rsidRPr="00806CC2" w:rsidRDefault="00E86D97" w:rsidP="0025524E">
      <w:pPr>
        <w:pStyle w:val="Akapitzlist"/>
        <w:numPr>
          <w:ilvl w:val="0"/>
          <w:numId w:val="10"/>
        </w:numPr>
        <w:rPr>
          <w:rFonts w:ascii="Lato" w:hAnsi="Lato"/>
          <w:color w:val="000000" w:themeColor="text1"/>
          <w:kern w:val="24"/>
          <w:sz w:val="24"/>
          <w:szCs w:val="28"/>
        </w:rPr>
      </w:pPr>
      <w:r w:rsidRPr="00806CC2">
        <w:rPr>
          <w:rFonts w:ascii="Lato" w:eastAsia="Times New Roman" w:hAnsi="Lato"/>
          <w:b/>
          <w:sz w:val="24"/>
          <w:szCs w:val="28"/>
        </w:rPr>
        <w:t>Elastyczny model rozliczeniowy</w:t>
      </w:r>
      <w:r w:rsidR="007D5BFF" w:rsidRPr="00806CC2">
        <w:rPr>
          <w:rFonts w:ascii="Lato" w:eastAsia="Times New Roman" w:hAnsi="Lato"/>
          <w:b/>
          <w:sz w:val="24"/>
          <w:szCs w:val="28"/>
        </w:rPr>
        <w:t xml:space="preserve"> </w:t>
      </w:r>
      <w:r w:rsidRPr="00806CC2">
        <w:rPr>
          <w:rFonts w:ascii="Lato" w:hAnsi="Lato"/>
          <w:color w:val="000000" w:themeColor="text1"/>
          <w:kern w:val="24"/>
          <w:sz w:val="24"/>
          <w:szCs w:val="28"/>
        </w:rPr>
        <w:t>– cena najmu uzależniona od aktualnej liczby członków zespołu danej organizacji</w:t>
      </w:r>
      <w:r w:rsidR="007D5BFF"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. </w:t>
      </w:r>
    </w:p>
    <w:p w:rsidR="005804B3" w:rsidRPr="00806CC2" w:rsidRDefault="00E86D97" w:rsidP="0025524E">
      <w:pPr>
        <w:pStyle w:val="Akapitzlist"/>
        <w:numPr>
          <w:ilvl w:val="0"/>
          <w:numId w:val="10"/>
        </w:numPr>
        <w:rPr>
          <w:rFonts w:ascii="Lato" w:hAnsi="Lato"/>
          <w:color w:val="000000" w:themeColor="text1"/>
          <w:kern w:val="24"/>
          <w:sz w:val="24"/>
          <w:szCs w:val="28"/>
        </w:rPr>
      </w:pPr>
      <w:r w:rsidRPr="00806CC2">
        <w:rPr>
          <w:rFonts w:ascii="Lato" w:hAnsi="Lato"/>
          <w:b/>
          <w:color w:val="000000" w:themeColor="text1"/>
          <w:kern w:val="24"/>
          <w:sz w:val="24"/>
          <w:szCs w:val="28"/>
        </w:rPr>
        <w:t>Umowa członkowska</w:t>
      </w:r>
      <w:r w:rsidR="005804B3"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 – </w:t>
      </w:r>
      <w:r w:rsidRPr="00806CC2">
        <w:rPr>
          <w:rFonts w:ascii="Lato" w:hAnsi="Lato"/>
          <w:color w:val="000000" w:themeColor="text1"/>
          <w:kern w:val="24"/>
          <w:sz w:val="24"/>
          <w:szCs w:val="28"/>
        </w:rPr>
        <w:t>krótka, prosta umowa z jednomiesięcznym okresem wypowiedzenia (nie ma wymogu zawierania długoterminowych kontraktów)</w:t>
      </w:r>
    </w:p>
    <w:p w:rsidR="007D5BFF" w:rsidRPr="00806CC2" w:rsidRDefault="00E86D97" w:rsidP="002A2544">
      <w:pPr>
        <w:pStyle w:val="Akapitzlist"/>
        <w:numPr>
          <w:ilvl w:val="0"/>
          <w:numId w:val="10"/>
        </w:numPr>
        <w:rPr>
          <w:rFonts w:ascii="Lato" w:eastAsia="Times New Roman" w:hAnsi="Lato"/>
          <w:b/>
          <w:sz w:val="24"/>
          <w:szCs w:val="28"/>
        </w:rPr>
      </w:pPr>
      <w:r w:rsidRPr="00806CC2">
        <w:rPr>
          <w:rFonts w:ascii="Lato" w:eastAsia="Times New Roman" w:hAnsi="Lato"/>
          <w:b/>
          <w:sz w:val="24"/>
          <w:szCs w:val="28"/>
        </w:rPr>
        <w:t>Brak kaucji przy umowie najmu</w:t>
      </w:r>
      <w:r w:rsidR="000757D8" w:rsidRPr="00806CC2">
        <w:rPr>
          <w:rFonts w:ascii="Lato" w:eastAsia="Times New Roman" w:hAnsi="Lato"/>
          <w:b/>
          <w:sz w:val="24"/>
          <w:szCs w:val="28"/>
        </w:rPr>
        <w:t xml:space="preserve"> </w:t>
      </w:r>
    </w:p>
    <w:p w:rsidR="007D5BFF" w:rsidRPr="00806CC2" w:rsidRDefault="00E86D97" w:rsidP="007D5BFF">
      <w:pPr>
        <w:pStyle w:val="Akapitzlist"/>
        <w:numPr>
          <w:ilvl w:val="0"/>
          <w:numId w:val="10"/>
        </w:numPr>
        <w:rPr>
          <w:rFonts w:ascii="Lato" w:eastAsia="Times New Roman" w:hAnsi="Lato"/>
          <w:sz w:val="24"/>
          <w:szCs w:val="28"/>
        </w:rPr>
      </w:pPr>
      <w:r w:rsidRPr="00806CC2">
        <w:rPr>
          <w:rFonts w:ascii="Lato" w:hAnsi="Lato"/>
          <w:b/>
          <w:color w:val="000000" w:themeColor="text1"/>
          <w:kern w:val="24"/>
          <w:sz w:val="24"/>
          <w:szCs w:val="28"/>
        </w:rPr>
        <w:t>Dostęp do nowoczesnej infrastruktury</w:t>
      </w:r>
      <w:r w:rsidR="007D5BFF"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 </w:t>
      </w:r>
      <w:r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całego kompleksu </w:t>
      </w:r>
      <w:r w:rsidR="00A56D71"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oraz do </w:t>
      </w:r>
      <w:r w:rsidR="00806CC2" w:rsidRPr="00806CC2">
        <w:rPr>
          <w:rFonts w:ascii="Lato" w:hAnsi="Lato"/>
          <w:color w:val="000000" w:themeColor="text1"/>
          <w:kern w:val="24"/>
          <w:sz w:val="24"/>
          <w:szCs w:val="28"/>
        </w:rPr>
        <w:t>wszystkich</w:t>
      </w:r>
      <w:r w:rsidR="00A56D71"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 udogodnień </w:t>
      </w:r>
      <w:r w:rsidR="007D5BFF" w:rsidRPr="00806CC2">
        <w:rPr>
          <w:rFonts w:ascii="Lato" w:hAnsi="Lato"/>
          <w:color w:val="000000" w:themeColor="text1"/>
          <w:kern w:val="24"/>
          <w:sz w:val="24"/>
          <w:szCs w:val="28"/>
        </w:rPr>
        <w:t>(</w:t>
      </w:r>
      <w:r w:rsidR="00A56D71" w:rsidRPr="00806CC2">
        <w:rPr>
          <w:rFonts w:ascii="Lato" w:hAnsi="Lato"/>
          <w:color w:val="000000" w:themeColor="text1"/>
          <w:kern w:val="24"/>
          <w:sz w:val="24"/>
          <w:szCs w:val="28"/>
        </w:rPr>
        <w:t>centrum danych, parkingi</w:t>
      </w:r>
      <w:r w:rsidR="007D5BFF"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, </w:t>
      </w:r>
      <w:r w:rsidR="00A56D71" w:rsidRPr="00806CC2">
        <w:rPr>
          <w:rFonts w:ascii="Lato" w:hAnsi="Lato"/>
          <w:color w:val="000000" w:themeColor="text1"/>
          <w:kern w:val="24"/>
          <w:sz w:val="24"/>
          <w:szCs w:val="28"/>
        </w:rPr>
        <w:t>kluby fitness, restauracje</w:t>
      </w:r>
      <w:r w:rsidR="00B86C35">
        <w:rPr>
          <w:rFonts w:ascii="Lato" w:hAnsi="Lato"/>
          <w:color w:val="000000" w:themeColor="text1"/>
          <w:kern w:val="24"/>
          <w:sz w:val="24"/>
          <w:szCs w:val="28"/>
        </w:rPr>
        <w:t xml:space="preserve"> i kawiarnie</w:t>
      </w:r>
      <w:r w:rsidR="00A56D71"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, </w:t>
      </w:r>
      <w:r w:rsidR="00B86C35">
        <w:rPr>
          <w:rFonts w:ascii="Lato" w:hAnsi="Lato"/>
          <w:color w:val="000000" w:themeColor="text1"/>
          <w:kern w:val="24"/>
          <w:sz w:val="24"/>
          <w:szCs w:val="28"/>
        </w:rPr>
        <w:t>tereny</w:t>
      </w:r>
      <w:r w:rsidR="00A56D71"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 zieleni, wypożyczalnie rowerów i wiele innych</w:t>
      </w:r>
      <w:r w:rsidR="007D5BFF" w:rsidRPr="00806CC2">
        <w:rPr>
          <w:rFonts w:ascii="Lato" w:hAnsi="Lato"/>
          <w:color w:val="000000" w:themeColor="text1"/>
          <w:kern w:val="24"/>
          <w:sz w:val="24"/>
          <w:szCs w:val="28"/>
        </w:rPr>
        <w:t>)</w:t>
      </w:r>
    </w:p>
    <w:p w:rsidR="007D5BFF" w:rsidRPr="00806CC2" w:rsidRDefault="00A56D71" w:rsidP="00223962">
      <w:pPr>
        <w:pStyle w:val="Akapitzlist"/>
        <w:numPr>
          <w:ilvl w:val="0"/>
          <w:numId w:val="10"/>
        </w:numPr>
        <w:rPr>
          <w:rFonts w:ascii="Lato" w:hAnsi="Lato"/>
          <w:color w:val="000000" w:themeColor="text1"/>
          <w:kern w:val="24"/>
          <w:sz w:val="24"/>
          <w:szCs w:val="28"/>
        </w:rPr>
      </w:pPr>
      <w:r w:rsidRPr="00806CC2">
        <w:rPr>
          <w:rFonts w:ascii="Lato" w:eastAsia="Times New Roman" w:hAnsi="Lato"/>
          <w:b/>
          <w:sz w:val="24"/>
          <w:szCs w:val="28"/>
        </w:rPr>
        <w:lastRenderedPageBreak/>
        <w:t xml:space="preserve">Wszystkie usługi towarzyszące </w:t>
      </w:r>
      <w:r w:rsidR="00B86C35">
        <w:rPr>
          <w:rFonts w:ascii="Lato" w:eastAsia="Times New Roman" w:hAnsi="Lato"/>
          <w:b/>
          <w:sz w:val="24"/>
          <w:szCs w:val="28"/>
        </w:rPr>
        <w:t xml:space="preserve">są zawarte </w:t>
      </w:r>
      <w:r w:rsidRPr="00806CC2">
        <w:rPr>
          <w:rFonts w:ascii="Lato" w:eastAsia="Times New Roman" w:hAnsi="Lato"/>
          <w:b/>
          <w:sz w:val="24"/>
          <w:szCs w:val="28"/>
        </w:rPr>
        <w:t xml:space="preserve">w cenie </w:t>
      </w:r>
      <w:r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(sprzątanie, </w:t>
      </w:r>
      <w:r w:rsidR="0045361F">
        <w:rPr>
          <w:rFonts w:ascii="Lato" w:hAnsi="Lato"/>
          <w:color w:val="000000" w:themeColor="text1"/>
          <w:kern w:val="24"/>
          <w:sz w:val="24"/>
          <w:szCs w:val="28"/>
        </w:rPr>
        <w:t>usługi</w:t>
      </w:r>
      <w:r w:rsidRPr="00806CC2">
        <w:rPr>
          <w:rFonts w:ascii="Lato" w:hAnsi="Lato"/>
          <w:color w:val="000000" w:themeColor="text1"/>
          <w:kern w:val="24"/>
          <w:sz w:val="24"/>
          <w:szCs w:val="28"/>
        </w:rPr>
        <w:t xml:space="preserve"> IT, drukowanie, itp.)</w:t>
      </w:r>
    </w:p>
    <w:p w:rsidR="008A0432" w:rsidRPr="00806CC2" w:rsidRDefault="00A56D71" w:rsidP="0025524E">
      <w:pPr>
        <w:pStyle w:val="Akapitzlist"/>
        <w:numPr>
          <w:ilvl w:val="0"/>
          <w:numId w:val="10"/>
        </w:numPr>
        <w:rPr>
          <w:rFonts w:ascii="Lato" w:eastAsia="Times New Roman" w:hAnsi="Lato"/>
          <w:b/>
          <w:sz w:val="24"/>
          <w:szCs w:val="28"/>
        </w:rPr>
      </w:pPr>
      <w:r w:rsidRPr="00806CC2">
        <w:rPr>
          <w:rFonts w:ascii="Lato" w:eastAsia="Times New Roman" w:hAnsi="Lato"/>
          <w:b/>
          <w:sz w:val="24"/>
          <w:szCs w:val="28"/>
        </w:rPr>
        <w:t xml:space="preserve">Zachowanie </w:t>
      </w:r>
      <w:r w:rsidR="001F5320">
        <w:rPr>
          <w:rFonts w:ascii="Lato" w:eastAsia="Times New Roman" w:hAnsi="Lato"/>
          <w:b/>
          <w:sz w:val="24"/>
          <w:szCs w:val="28"/>
        </w:rPr>
        <w:t xml:space="preserve">własnego </w:t>
      </w:r>
      <w:r w:rsidR="00462A20">
        <w:rPr>
          <w:rFonts w:ascii="Lato" w:eastAsia="Times New Roman" w:hAnsi="Lato"/>
          <w:b/>
          <w:sz w:val="24"/>
          <w:szCs w:val="28"/>
        </w:rPr>
        <w:t>s</w:t>
      </w:r>
      <w:r w:rsidR="009F38C4">
        <w:rPr>
          <w:rFonts w:ascii="Lato" w:eastAsia="Times New Roman" w:hAnsi="Lato"/>
          <w:b/>
          <w:sz w:val="24"/>
          <w:szCs w:val="28"/>
        </w:rPr>
        <w:t>tylu pracy</w:t>
      </w:r>
      <w:r w:rsidRPr="00806CC2">
        <w:rPr>
          <w:rFonts w:ascii="Lato" w:eastAsia="Times New Roman" w:hAnsi="Lato"/>
          <w:b/>
          <w:sz w:val="24"/>
          <w:szCs w:val="28"/>
        </w:rPr>
        <w:t xml:space="preserve"> firmy</w:t>
      </w:r>
      <w:r w:rsidR="00E45B33" w:rsidRPr="00806CC2">
        <w:rPr>
          <w:rFonts w:ascii="Lato" w:eastAsia="Times New Roman" w:hAnsi="Lato"/>
          <w:b/>
          <w:sz w:val="24"/>
          <w:szCs w:val="28"/>
        </w:rPr>
        <w:t xml:space="preserve"> </w:t>
      </w:r>
      <w:bookmarkStart w:id="1" w:name="_GoBack"/>
      <w:bookmarkEnd w:id="1"/>
    </w:p>
    <w:p w:rsidR="00C701F5" w:rsidRPr="00806CC2" w:rsidRDefault="00C701F5" w:rsidP="002B62DF">
      <w:pPr>
        <w:rPr>
          <w:rFonts w:ascii="Lato" w:hAnsi="Lato"/>
        </w:rPr>
      </w:pPr>
    </w:p>
    <w:p w:rsidR="00C701F5" w:rsidRPr="00806CC2" w:rsidRDefault="00C701F5" w:rsidP="002B62DF">
      <w:pPr>
        <w:rPr>
          <w:rFonts w:ascii="Lato" w:hAnsi="Lato"/>
        </w:rPr>
      </w:pPr>
    </w:p>
    <w:sectPr w:rsidR="00C701F5" w:rsidRPr="00806CC2" w:rsidSect="00D8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C6" w:rsidRDefault="006172C6" w:rsidP="004C719B">
      <w:pPr>
        <w:spacing w:after="0" w:line="240" w:lineRule="auto"/>
      </w:pPr>
      <w:r>
        <w:separator/>
      </w:r>
    </w:p>
  </w:endnote>
  <w:endnote w:type="continuationSeparator" w:id="0">
    <w:p w:rsidR="006172C6" w:rsidRDefault="006172C6" w:rsidP="004C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C6" w:rsidRDefault="006172C6" w:rsidP="004C719B">
      <w:pPr>
        <w:spacing w:after="0" w:line="240" w:lineRule="auto"/>
      </w:pPr>
      <w:r>
        <w:separator/>
      </w:r>
    </w:p>
  </w:footnote>
  <w:footnote w:type="continuationSeparator" w:id="0">
    <w:p w:rsidR="006172C6" w:rsidRDefault="006172C6" w:rsidP="004C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99E"/>
    <w:multiLevelType w:val="hybridMultilevel"/>
    <w:tmpl w:val="D2C0BE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814C8B"/>
    <w:multiLevelType w:val="hybridMultilevel"/>
    <w:tmpl w:val="81BE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FC0"/>
    <w:multiLevelType w:val="hybridMultilevel"/>
    <w:tmpl w:val="91F01916"/>
    <w:lvl w:ilvl="0" w:tplc="9F20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0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E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3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6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1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4E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873294"/>
    <w:multiLevelType w:val="hybridMultilevel"/>
    <w:tmpl w:val="20A82998"/>
    <w:lvl w:ilvl="0" w:tplc="36F0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4C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C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6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2E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C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2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A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264AE9"/>
    <w:multiLevelType w:val="hybridMultilevel"/>
    <w:tmpl w:val="44C80334"/>
    <w:lvl w:ilvl="0" w:tplc="2784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5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4A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2A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C3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41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C8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8F279F"/>
    <w:multiLevelType w:val="hybridMultilevel"/>
    <w:tmpl w:val="7CE49F14"/>
    <w:lvl w:ilvl="0" w:tplc="6990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0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C0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C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4C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0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C2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C36767"/>
    <w:multiLevelType w:val="hybridMultilevel"/>
    <w:tmpl w:val="3972188E"/>
    <w:lvl w:ilvl="0" w:tplc="7C46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8F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00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2F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F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06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6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5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05119F"/>
    <w:multiLevelType w:val="hybridMultilevel"/>
    <w:tmpl w:val="680E5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C1565"/>
    <w:multiLevelType w:val="hybridMultilevel"/>
    <w:tmpl w:val="8D7A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06BD8"/>
    <w:multiLevelType w:val="hybridMultilevel"/>
    <w:tmpl w:val="03E6D0F0"/>
    <w:lvl w:ilvl="0" w:tplc="2B082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A8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6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C5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E9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A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E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4F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BB75BD"/>
    <w:multiLevelType w:val="hybridMultilevel"/>
    <w:tmpl w:val="706C79F2"/>
    <w:lvl w:ilvl="0" w:tplc="D096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21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E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C5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E8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E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8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0D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1B"/>
    <w:rsid w:val="0003705A"/>
    <w:rsid w:val="000476BC"/>
    <w:rsid w:val="00063626"/>
    <w:rsid w:val="00067A33"/>
    <w:rsid w:val="000757D8"/>
    <w:rsid w:val="00090FD8"/>
    <w:rsid w:val="000B23F4"/>
    <w:rsid w:val="000B6D2F"/>
    <w:rsid w:val="0012753F"/>
    <w:rsid w:val="001359DD"/>
    <w:rsid w:val="00171610"/>
    <w:rsid w:val="0017761D"/>
    <w:rsid w:val="00183070"/>
    <w:rsid w:val="001A417F"/>
    <w:rsid w:val="001E74F1"/>
    <w:rsid w:val="001F3116"/>
    <w:rsid w:val="001F5320"/>
    <w:rsid w:val="001F703B"/>
    <w:rsid w:val="00216E01"/>
    <w:rsid w:val="002178B5"/>
    <w:rsid w:val="00223962"/>
    <w:rsid w:val="00225A17"/>
    <w:rsid w:val="0025524E"/>
    <w:rsid w:val="00255748"/>
    <w:rsid w:val="0028713D"/>
    <w:rsid w:val="00290D36"/>
    <w:rsid w:val="002A2544"/>
    <w:rsid w:val="002A589A"/>
    <w:rsid w:val="002B02EF"/>
    <w:rsid w:val="002B4B0D"/>
    <w:rsid w:val="002B62DF"/>
    <w:rsid w:val="002C14E6"/>
    <w:rsid w:val="002D4551"/>
    <w:rsid w:val="002F0A97"/>
    <w:rsid w:val="00321E79"/>
    <w:rsid w:val="0033301B"/>
    <w:rsid w:val="00340DBA"/>
    <w:rsid w:val="00363D83"/>
    <w:rsid w:val="0036600C"/>
    <w:rsid w:val="003672C8"/>
    <w:rsid w:val="00372811"/>
    <w:rsid w:val="003758FC"/>
    <w:rsid w:val="00387ACA"/>
    <w:rsid w:val="003932D1"/>
    <w:rsid w:val="003A5E0F"/>
    <w:rsid w:val="003C0014"/>
    <w:rsid w:val="003C38D7"/>
    <w:rsid w:val="003C3B1A"/>
    <w:rsid w:val="0041315D"/>
    <w:rsid w:val="00421147"/>
    <w:rsid w:val="0045361F"/>
    <w:rsid w:val="004572C5"/>
    <w:rsid w:val="00462A20"/>
    <w:rsid w:val="00463240"/>
    <w:rsid w:val="00465823"/>
    <w:rsid w:val="0048617C"/>
    <w:rsid w:val="004C29D0"/>
    <w:rsid w:val="004C719B"/>
    <w:rsid w:val="004D39EF"/>
    <w:rsid w:val="004D58A9"/>
    <w:rsid w:val="004E4922"/>
    <w:rsid w:val="004E7028"/>
    <w:rsid w:val="004F12B9"/>
    <w:rsid w:val="00522FC5"/>
    <w:rsid w:val="00553034"/>
    <w:rsid w:val="005532DB"/>
    <w:rsid w:val="00556D97"/>
    <w:rsid w:val="0055706A"/>
    <w:rsid w:val="00573351"/>
    <w:rsid w:val="005804B3"/>
    <w:rsid w:val="00587197"/>
    <w:rsid w:val="005A004D"/>
    <w:rsid w:val="005A16D2"/>
    <w:rsid w:val="005B0811"/>
    <w:rsid w:val="005D4ADD"/>
    <w:rsid w:val="005F31EF"/>
    <w:rsid w:val="00604B5A"/>
    <w:rsid w:val="00610040"/>
    <w:rsid w:val="006172C6"/>
    <w:rsid w:val="00632DFE"/>
    <w:rsid w:val="00636FA6"/>
    <w:rsid w:val="00680D46"/>
    <w:rsid w:val="00694503"/>
    <w:rsid w:val="006B0474"/>
    <w:rsid w:val="006D3983"/>
    <w:rsid w:val="00707F00"/>
    <w:rsid w:val="00722037"/>
    <w:rsid w:val="00722A19"/>
    <w:rsid w:val="007355F3"/>
    <w:rsid w:val="007548D8"/>
    <w:rsid w:val="00763215"/>
    <w:rsid w:val="00797B09"/>
    <w:rsid w:val="007B4327"/>
    <w:rsid w:val="007B490F"/>
    <w:rsid w:val="007D5BFF"/>
    <w:rsid w:val="007F021E"/>
    <w:rsid w:val="00806CC2"/>
    <w:rsid w:val="008407CA"/>
    <w:rsid w:val="00847A63"/>
    <w:rsid w:val="00860552"/>
    <w:rsid w:val="00874493"/>
    <w:rsid w:val="00875D81"/>
    <w:rsid w:val="00877245"/>
    <w:rsid w:val="008A0432"/>
    <w:rsid w:val="008A40E3"/>
    <w:rsid w:val="008D77AC"/>
    <w:rsid w:val="008F2DD6"/>
    <w:rsid w:val="008F30D8"/>
    <w:rsid w:val="008F7AB7"/>
    <w:rsid w:val="009161E0"/>
    <w:rsid w:val="00927D1C"/>
    <w:rsid w:val="00935CE1"/>
    <w:rsid w:val="00974AF2"/>
    <w:rsid w:val="009915C0"/>
    <w:rsid w:val="009A5FC1"/>
    <w:rsid w:val="009A60B8"/>
    <w:rsid w:val="009B17AE"/>
    <w:rsid w:val="009C75B6"/>
    <w:rsid w:val="009D1B43"/>
    <w:rsid w:val="009F38C4"/>
    <w:rsid w:val="00A109BC"/>
    <w:rsid w:val="00A11BB6"/>
    <w:rsid w:val="00A33E6D"/>
    <w:rsid w:val="00A43DC1"/>
    <w:rsid w:val="00A4723E"/>
    <w:rsid w:val="00A56D71"/>
    <w:rsid w:val="00A77E93"/>
    <w:rsid w:val="00A84A85"/>
    <w:rsid w:val="00A865E8"/>
    <w:rsid w:val="00AA7E3C"/>
    <w:rsid w:val="00AA7F3D"/>
    <w:rsid w:val="00AC293B"/>
    <w:rsid w:val="00AF494C"/>
    <w:rsid w:val="00B86B8D"/>
    <w:rsid w:val="00B86C35"/>
    <w:rsid w:val="00B97ADE"/>
    <w:rsid w:val="00BA1EF1"/>
    <w:rsid w:val="00BA2620"/>
    <w:rsid w:val="00BB3675"/>
    <w:rsid w:val="00BD3BE6"/>
    <w:rsid w:val="00BF549B"/>
    <w:rsid w:val="00C015DD"/>
    <w:rsid w:val="00C145DE"/>
    <w:rsid w:val="00C174D0"/>
    <w:rsid w:val="00C55D4F"/>
    <w:rsid w:val="00C62022"/>
    <w:rsid w:val="00C67D1F"/>
    <w:rsid w:val="00C701F5"/>
    <w:rsid w:val="00C74A1F"/>
    <w:rsid w:val="00C76324"/>
    <w:rsid w:val="00C97605"/>
    <w:rsid w:val="00CB54AE"/>
    <w:rsid w:val="00CB59F3"/>
    <w:rsid w:val="00CB621E"/>
    <w:rsid w:val="00CC6367"/>
    <w:rsid w:val="00CC69D7"/>
    <w:rsid w:val="00CC7BE7"/>
    <w:rsid w:val="00CF0AF4"/>
    <w:rsid w:val="00D37059"/>
    <w:rsid w:val="00D7095B"/>
    <w:rsid w:val="00D730F2"/>
    <w:rsid w:val="00D844AF"/>
    <w:rsid w:val="00D859DD"/>
    <w:rsid w:val="00D85A5D"/>
    <w:rsid w:val="00E15D08"/>
    <w:rsid w:val="00E35292"/>
    <w:rsid w:val="00E3585C"/>
    <w:rsid w:val="00E45B33"/>
    <w:rsid w:val="00E47848"/>
    <w:rsid w:val="00E518D2"/>
    <w:rsid w:val="00E83926"/>
    <w:rsid w:val="00E86D97"/>
    <w:rsid w:val="00EB222F"/>
    <w:rsid w:val="00EB47A0"/>
    <w:rsid w:val="00EB48C4"/>
    <w:rsid w:val="00EC6481"/>
    <w:rsid w:val="00EF08B0"/>
    <w:rsid w:val="00F0270C"/>
    <w:rsid w:val="00F038BE"/>
    <w:rsid w:val="00F1020C"/>
    <w:rsid w:val="00F159FB"/>
    <w:rsid w:val="00F375F1"/>
    <w:rsid w:val="00F540F0"/>
    <w:rsid w:val="00F65A46"/>
    <w:rsid w:val="00F66E71"/>
    <w:rsid w:val="00F76495"/>
    <w:rsid w:val="00F8464B"/>
    <w:rsid w:val="00F92AB1"/>
    <w:rsid w:val="00FE1F38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2ED3"/>
  <w15:docId w15:val="{87C5CAB4-5490-43A1-94DE-3795306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01B"/>
    <w:rPr>
      <w:color w:val="2998E3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30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22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19B"/>
    <w:rPr>
      <w:vertAlign w:val="superscript"/>
    </w:rPr>
  </w:style>
  <w:style w:type="paragraph" w:styleId="Tekstkomentarza">
    <w:name w:val="annotation text"/>
    <w:link w:val="TekstkomentarzaZnak"/>
    <w:uiPriority w:val="99"/>
    <w:semiHidden/>
    <w:unhideWhenUsed/>
    <w:rsid w:val="004C719B"/>
    <w:pPr>
      <w:spacing w:after="200" w:line="276" w:lineRule="auto"/>
    </w:pPr>
    <w:rPr>
      <w:rFonts w:ascii="Calibri" w:eastAsia="Calibri" w:hAnsi="Calibri" w:cs="Times New Roman"/>
      <w:sz w:val="20"/>
      <w:szCs w:val="2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19B"/>
    <w:rPr>
      <w:rFonts w:ascii="Calibri" w:eastAsia="Calibri" w:hAnsi="Calibri" w:cs="Times New Roman"/>
      <w:sz w:val="20"/>
      <w:szCs w:val="20"/>
      <w:u w:color="000000"/>
    </w:rPr>
  </w:style>
  <w:style w:type="character" w:styleId="Pogrubienie">
    <w:name w:val="Strong"/>
    <w:basedOn w:val="Domylnaczcionkaakapitu"/>
    <w:uiPriority w:val="22"/>
    <w:qFormat/>
    <w:rsid w:val="00556D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7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7A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7AC"/>
    <w:rPr>
      <w:rFonts w:ascii="Calibri" w:eastAsia="Calibri" w:hAnsi="Calibri" w:cs="Times New Roman"/>
      <w:b/>
      <w:bCs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7B22-D890-4A44-88D4-487B0F51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Osada</dc:creator>
  <cp:keywords/>
  <dc:description/>
  <cp:lastModifiedBy>Agnieszka</cp:lastModifiedBy>
  <cp:revision>10</cp:revision>
  <dcterms:created xsi:type="dcterms:W3CDTF">2017-11-07T21:12:00Z</dcterms:created>
  <dcterms:modified xsi:type="dcterms:W3CDTF">2017-11-08T08:32:00Z</dcterms:modified>
</cp:coreProperties>
</file>