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CB" w:rsidRPr="00107DB6" w:rsidRDefault="00DE49CB" w:rsidP="00DE49CB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bookmarkStart w:id="0" w:name="_GoBack"/>
      <w:bookmarkEnd w:id="0"/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D51EBA">
        <w:rPr>
          <w:rFonts w:ascii="Calibri" w:hAnsi="Calibri"/>
          <w:color w:val="auto"/>
          <w:sz w:val="24"/>
          <w:szCs w:val="24"/>
        </w:rPr>
        <w:t>1</w:t>
      </w:r>
      <w:r w:rsidR="00865C5E">
        <w:rPr>
          <w:rFonts w:ascii="Calibri" w:hAnsi="Calibri"/>
          <w:color w:val="auto"/>
          <w:sz w:val="24"/>
          <w:szCs w:val="24"/>
        </w:rPr>
        <w:t xml:space="preserve"> </w:t>
      </w:r>
      <w:r w:rsidR="00D51EBA">
        <w:rPr>
          <w:rFonts w:ascii="Calibri" w:hAnsi="Calibri"/>
          <w:color w:val="auto"/>
          <w:sz w:val="24"/>
          <w:szCs w:val="24"/>
        </w:rPr>
        <w:t>czerwca</w:t>
      </w:r>
      <w:r w:rsidR="009C4DE2">
        <w:rPr>
          <w:rFonts w:ascii="Calibri" w:hAnsi="Calibri"/>
          <w:color w:val="auto"/>
          <w:sz w:val="24"/>
          <w:szCs w:val="24"/>
        </w:rPr>
        <w:t xml:space="preserve"> </w:t>
      </w:r>
      <w:r w:rsidR="00214BA9">
        <w:rPr>
          <w:rFonts w:ascii="Calibri" w:hAnsi="Calibri"/>
          <w:color w:val="auto"/>
          <w:sz w:val="24"/>
          <w:szCs w:val="24"/>
        </w:rPr>
        <w:t>2015</w:t>
      </w:r>
    </w:p>
    <w:p w:rsidR="00D51EBA" w:rsidRDefault="00D51EBA" w:rsidP="009C4DE2">
      <w:pPr>
        <w:jc w:val="center"/>
        <w:rPr>
          <w:rFonts w:asciiTheme="minorHAnsi" w:hAnsiTheme="minorHAnsi"/>
          <w:b/>
          <w:sz w:val="28"/>
          <w:szCs w:val="28"/>
        </w:rPr>
      </w:pPr>
    </w:p>
    <w:p w:rsidR="00AB4A81" w:rsidRPr="00D51EBA" w:rsidRDefault="00D51EBA" w:rsidP="009C4DE2">
      <w:pPr>
        <w:jc w:val="center"/>
        <w:rPr>
          <w:rFonts w:asciiTheme="minorHAnsi" w:hAnsiTheme="minorHAnsi"/>
          <w:b/>
          <w:sz w:val="28"/>
          <w:szCs w:val="28"/>
        </w:rPr>
      </w:pPr>
      <w:r w:rsidRPr="00D51EBA">
        <w:rPr>
          <w:rFonts w:asciiTheme="minorHAnsi" w:hAnsiTheme="minorHAnsi"/>
          <w:b/>
          <w:sz w:val="28"/>
          <w:szCs w:val="28"/>
        </w:rPr>
        <w:t>Carat z nową kampanią dla Philips</w:t>
      </w:r>
    </w:p>
    <w:p w:rsidR="00D51EBA" w:rsidRPr="00D51EBA" w:rsidRDefault="00D51EBA" w:rsidP="00D51EBA">
      <w:pPr>
        <w:jc w:val="both"/>
        <w:rPr>
          <w:rFonts w:asciiTheme="minorHAnsi" w:hAnsiTheme="minorHAnsi"/>
        </w:rPr>
      </w:pPr>
    </w:p>
    <w:p w:rsidR="00D51EBA" w:rsidRDefault="00D51EBA" w:rsidP="00D51EBA">
      <w:pPr>
        <w:jc w:val="both"/>
        <w:rPr>
          <w:rFonts w:asciiTheme="minorHAnsi" w:hAnsiTheme="minorHAnsi"/>
          <w:b/>
          <w:sz w:val="24"/>
          <w:szCs w:val="24"/>
        </w:rPr>
      </w:pPr>
    </w:p>
    <w:p w:rsidR="00D51EBA" w:rsidRPr="00D51EBA" w:rsidRDefault="00D51EBA" w:rsidP="00D51EBA">
      <w:pPr>
        <w:jc w:val="both"/>
        <w:rPr>
          <w:rFonts w:asciiTheme="minorHAnsi" w:hAnsiTheme="minorHAnsi"/>
          <w:b/>
          <w:sz w:val="24"/>
          <w:szCs w:val="24"/>
        </w:rPr>
      </w:pPr>
      <w:r w:rsidRPr="00D51EBA">
        <w:rPr>
          <w:rFonts w:asciiTheme="minorHAnsi" w:hAnsiTheme="minorHAnsi"/>
          <w:b/>
          <w:sz w:val="24"/>
          <w:szCs w:val="24"/>
        </w:rPr>
        <w:t xml:space="preserve">1 czerwca wystartowała kampania sponsoringowa promująca  </w:t>
      </w:r>
      <w:proofErr w:type="spellStart"/>
      <w:r w:rsidRPr="00D51EBA">
        <w:rPr>
          <w:rFonts w:asciiTheme="minorHAnsi" w:hAnsiTheme="minorHAnsi"/>
          <w:b/>
          <w:sz w:val="24"/>
          <w:szCs w:val="24"/>
        </w:rPr>
        <w:t>Steamer</w:t>
      </w:r>
      <w:proofErr w:type="spellEnd"/>
      <w:r w:rsidRPr="00D51EBA">
        <w:rPr>
          <w:rFonts w:asciiTheme="minorHAnsi" w:hAnsiTheme="minorHAnsi"/>
          <w:b/>
          <w:sz w:val="24"/>
          <w:szCs w:val="24"/>
        </w:rPr>
        <w:t xml:space="preserve"> (</w:t>
      </w:r>
      <w:r w:rsidR="001726DF">
        <w:rPr>
          <w:rFonts w:asciiTheme="minorHAnsi" w:hAnsiTheme="minorHAnsi"/>
          <w:b/>
          <w:sz w:val="24"/>
          <w:szCs w:val="24"/>
        </w:rPr>
        <w:t xml:space="preserve">parownica </w:t>
      </w:r>
      <w:r w:rsidRPr="00D51EBA">
        <w:rPr>
          <w:rFonts w:asciiTheme="minorHAnsi" w:hAnsiTheme="minorHAnsi"/>
          <w:b/>
          <w:sz w:val="24"/>
          <w:szCs w:val="24"/>
        </w:rPr>
        <w:t xml:space="preserve">do </w:t>
      </w:r>
      <w:r w:rsidR="001726DF">
        <w:rPr>
          <w:rFonts w:asciiTheme="minorHAnsi" w:hAnsiTheme="minorHAnsi"/>
          <w:b/>
          <w:sz w:val="24"/>
          <w:szCs w:val="24"/>
        </w:rPr>
        <w:t>prasowania ubrań</w:t>
      </w:r>
      <w:r w:rsidR="001726DF" w:rsidRPr="00D51EBA" w:rsidDel="001726DF">
        <w:rPr>
          <w:rFonts w:asciiTheme="minorHAnsi" w:hAnsiTheme="minorHAnsi"/>
          <w:b/>
          <w:sz w:val="24"/>
          <w:szCs w:val="24"/>
        </w:rPr>
        <w:t xml:space="preserve"> </w:t>
      </w:r>
      <w:r w:rsidRPr="00D51EBA">
        <w:rPr>
          <w:rFonts w:asciiTheme="minorHAnsi" w:hAnsiTheme="minorHAnsi"/>
          <w:b/>
          <w:sz w:val="24"/>
          <w:szCs w:val="24"/>
        </w:rPr>
        <w:t>) firmy Philips. Za realizacje działań reklamowych odpowiada do</w:t>
      </w:r>
      <w:r w:rsidR="001726DF">
        <w:rPr>
          <w:rFonts w:asciiTheme="minorHAnsi" w:hAnsiTheme="minorHAnsi"/>
          <w:b/>
          <w:sz w:val="24"/>
          <w:szCs w:val="24"/>
        </w:rPr>
        <w:t>m</w:t>
      </w:r>
      <w:r w:rsidRPr="00D51EBA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D51EBA">
        <w:rPr>
          <w:rFonts w:asciiTheme="minorHAnsi" w:hAnsiTheme="minorHAnsi"/>
          <w:b/>
          <w:sz w:val="24"/>
          <w:szCs w:val="24"/>
        </w:rPr>
        <w:t>mediowy</w:t>
      </w:r>
      <w:proofErr w:type="spellEnd"/>
      <w:r w:rsidRPr="00D51EBA">
        <w:rPr>
          <w:rFonts w:asciiTheme="minorHAnsi" w:hAnsiTheme="minorHAnsi"/>
          <w:b/>
          <w:sz w:val="24"/>
          <w:szCs w:val="24"/>
        </w:rPr>
        <w:t xml:space="preserve"> Carat Polska. </w:t>
      </w:r>
    </w:p>
    <w:p w:rsidR="00D51EBA" w:rsidRPr="00D51EBA" w:rsidRDefault="00D51EBA" w:rsidP="00D51EBA">
      <w:pPr>
        <w:jc w:val="both"/>
        <w:rPr>
          <w:rFonts w:asciiTheme="minorHAnsi" w:hAnsiTheme="minorHAnsi"/>
        </w:rPr>
      </w:pPr>
    </w:p>
    <w:p w:rsidR="00D51EBA" w:rsidRPr="00D51EBA" w:rsidRDefault="00D51EBA" w:rsidP="00D51EBA">
      <w:pPr>
        <w:jc w:val="both"/>
        <w:rPr>
          <w:rFonts w:asciiTheme="minorHAnsi" w:hAnsiTheme="minorHAnsi"/>
          <w:sz w:val="22"/>
          <w:szCs w:val="22"/>
        </w:rPr>
      </w:pPr>
      <w:r w:rsidRPr="00D51EBA">
        <w:rPr>
          <w:rFonts w:asciiTheme="minorHAnsi" w:hAnsiTheme="minorHAnsi"/>
          <w:sz w:val="22"/>
          <w:szCs w:val="22"/>
        </w:rPr>
        <w:t xml:space="preserve">Steamer działa na zasadzie ciągłego strumienia pary, która wnika w tkaninę, zmiękcza i rozprostowuje włókna - w ten sposób wygładza i nadaje ubraniom odpowiednią formę. Para jest na tyle </w:t>
      </w:r>
      <w:r w:rsidR="001726DF">
        <w:rPr>
          <w:rFonts w:asciiTheme="minorHAnsi" w:hAnsiTheme="minorHAnsi"/>
          <w:sz w:val="22"/>
          <w:szCs w:val="22"/>
        </w:rPr>
        <w:t xml:space="preserve"> wystarczająca</w:t>
      </w:r>
      <w:r w:rsidRPr="00D51EBA">
        <w:rPr>
          <w:rFonts w:asciiTheme="minorHAnsi" w:hAnsiTheme="minorHAnsi"/>
          <w:sz w:val="22"/>
          <w:szCs w:val="22"/>
        </w:rPr>
        <w:t>, że pozwala bez problemu</w:t>
      </w:r>
      <w:r w:rsidR="001726DF">
        <w:rPr>
          <w:rFonts w:asciiTheme="minorHAnsi" w:hAnsiTheme="minorHAnsi"/>
          <w:sz w:val="22"/>
          <w:szCs w:val="22"/>
        </w:rPr>
        <w:t>,</w:t>
      </w:r>
      <w:r w:rsidRPr="00D51EBA">
        <w:rPr>
          <w:rFonts w:asciiTheme="minorHAnsi" w:hAnsiTheme="minorHAnsi"/>
          <w:sz w:val="22"/>
          <w:szCs w:val="22"/>
        </w:rPr>
        <w:t xml:space="preserve"> nawet odświeżyć zapach ubrań.</w:t>
      </w:r>
    </w:p>
    <w:p w:rsidR="00D51EBA" w:rsidRPr="00D51EBA" w:rsidRDefault="00D51EBA" w:rsidP="00D51EBA">
      <w:pPr>
        <w:jc w:val="both"/>
        <w:rPr>
          <w:rFonts w:asciiTheme="minorHAnsi" w:hAnsiTheme="minorHAnsi"/>
          <w:sz w:val="22"/>
          <w:szCs w:val="22"/>
        </w:rPr>
      </w:pPr>
    </w:p>
    <w:p w:rsidR="00D51EBA" w:rsidRPr="00D51EBA" w:rsidRDefault="004E3E24" w:rsidP="00D51EB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Parownica </w:t>
      </w:r>
      <w:r w:rsidR="00D51EBA" w:rsidRPr="00D51EBA">
        <w:rPr>
          <w:rFonts w:asciiTheme="minorHAnsi" w:hAnsiTheme="minorHAnsi"/>
          <w:sz w:val="22"/>
          <w:szCs w:val="22"/>
        </w:rPr>
        <w:t>Steamer</w:t>
      </w:r>
      <w:r w:rsidR="001726DF">
        <w:rPr>
          <w:rFonts w:asciiTheme="minorHAnsi" w:hAnsiTheme="minorHAnsi"/>
          <w:sz w:val="22"/>
          <w:szCs w:val="22"/>
        </w:rPr>
        <w:t xml:space="preserve"> Philips </w:t>
      </w:r>
      <w:r w:rsidR="00D51EBA" w:rsidRPr="00D51EBA">
        <w:rPr>
          <w:rFonts w:asciiTheme="minorHAnsi" w:hAnsiTheme="minorHAnsi"/>
          <w:sz w:val="22"/>
          <w:szCs w:val="22"/>
        </w:rPr>
        <w:t xml:space="preserve"> wraz z Media </w:t>
      </w:r>
      <w:proofErr w:type="spellStart"/>
      <w:r w:rsidR="00D51EBA" w:rsidRPr="00D51EBA">
        <w:rPr>
          <w:rFonts w:asciiTheme="minorHAnsi" w:hAnsiTheme="minorHAnsi"/>
          <w:sz w:val="22"/>
          <w:szCs w:val="22"/>
        </w:rPr>
        <w:t>Marktem</w:t>
      </w:r>
      <w:proofErr w:type="spellEnd"/>
      <w:r w:rsidR="00D51EBA" w:rsidRPr="00D51EBA">
        <w:rPr>
          <w:rFonts w:asciiTheme="minorHAnsi" w:hAnsiTheme="minorHAnsi"/>
          <w:sz w:val="22"/>
          <w:szCs w:val="22"/>
        </w:rPr>
        <w:t xml:space="preserve"> i Saturnem będą sponsorować filmy</w:t>
      </w:r>
      <w:r w:rsidR="00946D10">
        <w:rPr>
          <w:rFonts w:asciiTheme="minorHAnsi" w:hAnsiTheme="minorHAnsi"/>
          <w:sz w:val="22"/>
          <w:szCs w:val="22"/>
        </w:rPr>
        <w:t xml:space="preserve"> i seriale </w:t>
      </w:r>
      <w:r w:rsidR="00D51EBA" w:rsidRPr="00D51EBA">
        <w:rPr>
          <w:rFonts w:asciiTheme="minorHAnsi" w:hAnsiTheme="minorHAnsi"/>
          <w:sz w:val="22"/>
          <w:szCs w:val="22"/>
        </w:rPr>
        <w:t>kobiece</w:t>
      </w:r>
      <w:r w:rsidR="005F32B9">
        <w:rPr>
          <w:rFonts w:asciiTheme="minorHAnsi" w:hAnsiTheme="minorHAnsi"/>
          <w:sz w:val="22"/>
          <w:szCs w:val="22"/>
        </w:rPr>
        <w:t xml:space="preserve"> emitowane</w:t>
      </w:r>
      <w:r w:rsidR="00D51EBA" w:rsidRPr="00D51EBA">
        <w:rPr>
          <w:rFonts w:asciiTheme="minorHAnsi" w:hAnsiTheme="minorHAnsi"/>
          <w:sz w:val="22"/>
          <w:szCs w:val="22"/>
        </w:rPr>
        <w:t xml:space="preserve"> w stacjach tematycznych dostępnych w portfolio TVN.</w:t>
      </w:r>
      <w:r w:rsidR="00946D10">
        <w:rPr>
          <w:rFonts w:asciiTheme="minorHAnsi" w:hAnsiTheme="minorHAnsi"/>
          <w:sz w:val="22"/>
          <w:szCs w:val="22"/>
        </w:rPr>
        <w:t xml:space="preserve"> Sponsoring obejmie między innymi takie tytuły jak: </w:t>
      </w:r>
      <w:r w:rsidR="00946D10" w:rsidRPr="00946D10">
        <w:rPr>
          <w:rFonts w:asciiTheme="minorHAnsi" w:hAnsiTheme="minorHAnsi"/>
          <w:sz w:val="22"/>
          <w:szCs w:val="22"/>
        </w:rPr>
        <w:t xml:space="preserve">Sama słodycz, CSI: Kryminalne zagadki Las Vegas,  </w:t>
      </w:r>
      <w:proofErr w:type="spellStart"/>
      <w:r w:rsidR="00946D10" w:rsidRPr="00946D10">
        <w:rPr>
          <w:rFonts w:asciiTheme="minorHAnsi" w:hAnsiTheme="minorHAnsi"/>
          <w:sz w:val="22"/>
          <w:szCs w:val="22"/>
        </w:rPr>
        <w:t>Friends</w:t>
      </w:r>
      <w:proofErr w:type="spellEnd"/>
      <w:r w:rsidR="00946D10" w:rsidRPr="00946D10">
        <w:rPr>
          <w:rFonts w:asciiTheme="minorHAnsi" w:hAnsiTheme="minorHAnsi"/>
          <w:sz w:val="22"/>
          <w:szCs w:val="22"/>
        </w:rPr>
        <w:t xml:space="preserve">,  </w:t>
      </w:r>
      <w:proofErr w:type="spellStart"/>
      <w:r w:rsidR="00946D10" w:rsidRPr="00946D10">
        <w:rPr>
          <w:rFonts w:asciiTheme="minorHAnsi" w:hAnsiTheme="minorHAnsi"/>
          <w:sz w:val="22"/>
          <w:szCs w:val="22"/>
        </w:rPr>
        <w:t>Greys</w:t>
      </w:r>
      <w:proofErr w:type="spellEnd"/>
      <w:r w:rsidR="00946D10" w:rsidRPr="00946D1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46D10" w:rsidRPr="00946D10">
        <w:rPr>
          <w:rFonts w:asciiTheme="minorHAnsi" w:hAnsiTheme="minorHAnsi"/>
          <w:sz w:val="22"/>
          <w:szCs w:val="22"/>
        </w:rPr>
        <w:t>Anatomy</w:t>
      </w:r>
      <w:proofErr w:type="spellEnd"/>
      <w:r w:rsidR="00946D10" w:rsidRPr="00946D10">
        <w:rPr>
          <w:rFonts w:asciiTheme="minorHAnsi" w:hAnsiTheme="minorHAnsi"/>
          <w:sz w:val="22"/>
          <w:szCs w:val="22"/>
        </w:rPr>
        <w:t>, Królowa Serc</w:t>
      </w:r>
      <w:r w:rsidR="00946D10">
        <w:rPr>
          <w:rFonts w:asciiTheme="minorHAnsi" w:hAnsiTheme="minorHAnsi"/>
          <w:sz w:val="22"/>
          <w:szCs w:val="22"/>
        </w:rPr>
        <w:t>.</w:t>
      </w:r>
    </w:p>
    <w:p w:rsidR="00D51EBA" w:rsidRPr="00D51EBA" w:rsidRDefault="00D51EBA" w:rsidP="00D51EBA">
      <w:pPr>
        <w:jc w:val="both"/>
        <w:rPr>
          <w:rFonts w:asciiTheme="minorHAnsi" w:hAnsiTheme="minorHAnsi"/>
          <w:sz w:val="22"/>
          <w:szCs w:val="22"/>
        </w:rPr>
      </w:pPr>
    </w:p>
    <w:p w:rsidR="00D51EBA" w:rsidRPr="00D51EBA" w:rsidRDefault="005F32B9" w:rsidP="00D51EB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Kampanie w telewizji </w:t>
      </w:r>
      <w:r w:rsidR="00D51EBA" w:rsidRPr="00D51EBA">
        <w:rPr>
          <w:rFonts w:asciiTheme="minorHAnsi" w:hAnsiTheme="minorHAnsi"/>
          <w:sz w:val="22"/>
          <w:szCs w:val="22"/>
        </w:rPr>
        <w:t xml:space="preserve">zaplanował i kupił </w:t>
      </w:r>
      <w:r>
        <w:rPr>
          <w:rFonts w:asciiTheme="minorHAnsi" w:hAnsiTheme="minorHAnsi"/>
          <w:sz w:val="22"/>
          <w:szCs w:val="22"/>
        </w:rPr>
        <w:t xml:space="preserve">dom </w:t>
      </w:r>
      <w:proofErr w:type="spellStart"/>
      <w:r>
        <w:rPr>
          <w:rFonts w:asciiTheme="minorHAnsi" w:hAnsiTheme="minorHAnsi"/>
          <w:sz w:val="22"/>
          <w:szCs w:val="22"/>
        </w:rPr>
        <w:t>mediowy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="00D51EBA" w:rsidRPr="00D51EBA">
        <w:rPr>
          <w:rFonts w:asciiTheme="minorHAnsi" w:hAnsiTheme="minorHAnsi"/>
          <w:sz w:val="22"/>
          <w:szCs w:val="22"/>
        </w:rPr>
        <w:t>Carat.</w:t>
      </w:r>
    </w:p>
    <w:p w:rsidR="00CA3503" w:rsidRPr="00CC59C9" w:rsidRDefault="00CA3503" w:rsidP="00CA3503">
      <w:pPr>
        <w:jc w:val="both"/>
        <w:rPr>
          <w:color w:val="000000" w:themeColor="text1"/>
        </w:rPr>
      </w:pPr>
    </w:p>
    <w:p w:rsidR="00DE49CB" w:rsidRDefault="00DE49CB" w:rsidP="00DE49CB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 w:rsidRPr="00886A10">
        <w:rPr>
          <w:b/>
        </w:rPr>
        <w:t>-</w:t>
      </w:r>
      <w:r>
        <w:rPr>
          <w:b/>
        </w:rPr>
        <w:t xml:space="preserve"> </w:t>
      </w:r>
      <w:r w:rsidRPr="00886A10">
        <w:rPr>
          <w:b/>
        </w:rPr>
        <w:t>koniec -</w:t>
      </w:r>
    </w:p>
    <w:p w:rsidR="00786F90" w:rsidRDefault="00786F90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CA3503" w:rsidRDefault="00CA3503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DE49CB" w:rsidRDefault="00DE49CB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O Carat: </w:t>
      </w:r>
    </w:p>
    <w:p w:rsidR="00DE49CB" w:rsidRPr="00796D55" w:rsidRDefault="00E72105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</w:t>
      </w:r>
      <w:proofErr w:type="spellStart"/>
      <w:r w:rsidRPr="00E72105">
        <w:rPr>
          <w:rFonts w:ascii="Calibri" w:hAnsi="Calibri"/>
          <w:sz w:val="18"/>
          <w:szCs w:val="18"/>
        </w:rPr>
        <w:t>mediowy</w:t>
      </w:r>
      <w:proofErr w:type="spellEnd"/>
      <w:r w:rsidRPr="00E7210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Klientami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Carat Polska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są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takie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firmy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jak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Zott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Philips,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adidas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Reebok,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Indesit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General Motors,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Arla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Foods, Mead Johnson Nutrition, Mattel,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Perno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Ricard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czy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="00DE49CB" w:rsidRPr="00E63C76">
        <w:rPr>
          <w:sz w:val="22"/>
          <w:szCs w:val="22"/>
        </w:rPr>
        <w:t>.</w:t>
      </w: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Pr="009459C7" w:rsidRDefault="00DE49CB" w:rsidP="00DE49CB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 xml:space="preserve">PR </w:t>
      </w: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Specialist</w:t>
      </w:r>
      <w:proofErr w:type="spellEnd"/>
    </w:p>
    <w:p w:rsidR="00DE49CB" w:rsidRDefault="005B1513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Dentsu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</w:t>
      </w:r>
      <w:proofErr w:type="spellStart"/>
      <w:r w:rsidR="00DE49CB">
        <w:rPr>
          <w:rStyle w:val="Uwydatnienie"/>
          <w:rFonts w:ascii="Calibri" w:hAnsi="Calibri"/>
          <w:iCs/>
          <w:sz w:val="24"/>
          <w:szCs w:val="24"/>
        </w:rPr>
        <w:t>Aegis</w:t>
      </w:r>
      <w:proofErr w:type="spellEnd"/>
      <w:r w:rsidR="00DE49CB">
        <w:rPr>
          <w:rStyle w:val="Uwydatnienie"/>
          <w:rFonts w:ascii="Calibri" w:hAnsi="Calibri"/>
          <w:iCs/>
          <w:sz w:val="24"/>
          <w:szCs w:val="24"/>
        </w:rPr>
        <w:t xml:space="preserve"> </w:t>
      </w:r>
      <w:r>
        <w:rPr>
          <w:rStyle w:val="Uwydatnienie"/>
          <w:rFonts w:ascii="Calibri" w:hAnsi="Calibri"/>
          <w:iCs/>
          <w:sz w:val="24"/>
          <w:szCs w:val="24"/>
        </w:rPr>
        <w:t xml:space="preserve">Network </w:t>
      </w:r>
      <w:r w:rsidR="00DE49CB">
        <w:rPr>
          <w:rStyle w:val="Uwydatnienie"/>
          <w:rFonts w:ascii="Calibri" w:hAnsi="Calibri"/>
          <w:iCs/>
          <w:sz w:val="24"/>
          <w:szCs w:val="24"/>
        </w:rPr>
        <w:t>Polska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081C9C" w:rsidRDefault="00DE49CB" w:rsidP="00D51EBA">
      <w:pPr>
        <w:spacing w:line="276" w:lineRule="auto"/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+48 883 365 831</w:t>
      </w:r>
    </w:p>
    <w:sectPr w:rsidR="00081C9C" w:rsidSect="0012442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D63" w:rsidRDefault="00793D63">
      <w:r>
        <w:separator/>
      </w:r>
    </w:p>
  </w:endnote>
  <w:endnote w:type="continuationSeparator" w:id="0">
    <w:p w:rsidR="00793D63" w:rsidRDefault="0079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altName w:val="Century Gothic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 w:rsidR="000A20BA"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 w:rsidR="000A20BA"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 w:rsidR="000A20BA"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 w:rsidR="000A20BA"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0A20BA" w:rsidRPr="00324CBD" w:rsidRDefault="000A20BA" w:rsidP="000A20BA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BA6EC5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BA6EC5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D63" w:rsidRDefault="00793D63">
      <w:r>
        <w:separator/>
      </w:r>
    </w:p>
  </w:footnote>
  <w:footnote w:type="continuationSeparator" w:id="0">
    <w:p w:rsidR="00793D63" w:rsidRDefault="00793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5B1513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18EB1" wp14:editId="0FBBD7F2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60288" behindDoc="1" locked="0" layoutInCell="1" allowOverlap="1" wp14:anchorId="24811566" wp14:editId="071EB151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ind w:left="-1418"/>
      <w:jc w:val="right"/>
      <w:rPr>
        <w:noProof/>
      </w:rPr>
    </w:pPr>
  </w:p>
  <w:p w:rsidR="00BA6EC5" w:rsidRDefault="005B1513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24B134" wp14:editId="5BAEE896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59264" behindDoc="1" locked="0" layoutInCell="1" allowOverlap="1" wp14:anchorId="7A6849A0" wp14:editId="0DDD8660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BA6EC5" w:rsidP="00124428">
    <w:pPr>
      <w:ind w:left="-1418"/>
      <w:jc w:val="center"/>
    </w:pPr>
  </w:p>
  <w:p w:rsidR="00BA6EC5" w:rsidRDefault="00BA6EC5" w:rsidP="00124428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CB"/>
    <w:rsid w:val="000348D0"/>
    <w:rsid w:val="000744E2"/>
    <w:rsid w:val="00081C9C"/>
    <w:rsid w:val="0008407B"/>
    <w:rsid w:val="00085CA3"/>
    <w:rsid w:val="00092565"/>
    <w:rsid w:val="000A20BA"/>
    <w:rsid w:val="000F18BA"/>
    <w:rsid w:val="001011B0"/>
    <w:rsid w:val="00104A8E"/>
    <w:rsid w:val="00124428"/>
    <w:rsid w:val="0012463D"/>
    <w:rsid w:val="00130EE3"/>
    <w:rsid w:val="001726DF"/>
    <w:rsid w:val="00175802"/>
    <w:rsid w:val="0018485D"/>
    <w:rsid w:val="00190818"/>
    <w:rsid w:val="001E08C1"/>
    <w:rsid w:val="00214BA9"/>
    <w:rsid w:val="00217B4C"/>
    <w:rsid w:val="0025424F"/>
    <w:rsid w:val="00286914"/>
    <w:rsid w:val="00293A99"/>
    <w:rsid w:val="002B5CDD"/>
    <w:rsid w:val="002E3A6F"/>
    <w:rsid w:val="003A78A3"/>
    <w:rsid w:val="003B35C6"/>
    <w:rsid w:val="003B7CC1"/>
    <w:rsid w:val="00406F92"/>
    <w:rsid w:val="00411BCD"/>
    <w:rsid w:val="004178D8"/>
    <w:rsid w:val="0044673D"/>
    <w:rsid w:val="004E3E24"/>
    <w:rsid w:val="004F65CA"/>
    <w:rsid w:val="005348AF"/>
    <w:rsid w:val="00545F4D"/>
    <w:rsid w:val="00554985"/>
    <w:rsid w:val="0059035C"/>
    <w:rsid w:val="005A0A58"/>
    <w:rsid w:val="005A31A5"/>
    <w:rsid w:val="005B1513"/>
    <w:rsid w:val="005E67A3"/>
    <w:rsid w:val="005F32B9"/>
    <w:rsid w:val="005F636A"/>
    <w:rsid w:val="00601AD7"/>
    <w:rsid w:val="00695890"/>
    <w:rsid w:val="006D6538"/>
    <w:rsid w:val="00720C94"/>
    <w:rsid w:val="00724E63"/>
    <w:rsid w:val="00751521"/>
    <w:rsid w:val="007542DB"/>
    <w:rsid w:val="007603A4"/>
    <w:rsid w:val="00773C40"/>
    <w:rsid w:val="00786F90"/>
    <w:rsid w:val="00793D63"/>
    <w:rsid w:val="00820FAD"/>
    <w:rsid w:val="00840A48"/>
    <w:rsid w:val="00862F0F"/>
    <w:rsid w:val="00865C5E"/>
    <w:rsid w:val="00882063"/>
    <w:rsid w:val="00886DDC"/>
    <w:rsid w:val="008874A3"/>
    <w:rsid w:val="0089565F"/>
    <w:rsid w:val="008E0D2E"/>
    <w:rsid w:val="008E6BEC"/>
    <w:rsid w:val="0092189A"/>
    <w:rsid w:val="00946D10"/>
    <w:rsid w:val="009A47DF"/>
    <w:rsid w:val="009C4DE2"/>
    <w:rsid w:val="00A362CA"/>
    <w:rsid w:val="00A5566E"/>
    <w:rsid w:val="00A62BB7"/>
    <w:rsid w:val="00A80098"/>
    <w:rsid w:val="00AB4A81"/>
    <w:rsid w:val="00AE24CA"/>
    <w:rsid w:val="00B163EC"/>
    <w:rsid w:val="00B35824"/>
    <w:rsid w:val="00B568DB"/>
    <w:rsid w:val="00B62D8B"/>
    <w:rsid w:val="00BA6EC5"/>
    <w:rsid w:val="00BC40C9"/>
    <w:rsid w:val="00BE5FC2"/>
    <w:rsid w:val="00BF11E0"/>
    <w:rsid w:val="00BF52A6"/>
    <w:rsid w:val="00C10E9D"/>
    <w:rsid w:val="00C32B5B"/>
    <w:rsid w:val="00CA3503"/>
    <w:rsid w:val="00CB40E6"/>
    <w:rsid w:val="00CB552E"/>
    <w:rsid w:val="00CF7A2C"/>
    <w:rsid w:val="00D23D26"/>
    <w:rsid w:val="00D27573"/>
    <w:rsid w:val="00D51EBA"/>
    <w:rsid w:val="00D61AB4"/>
    <w:rsid w:val="00D620DF"/>
    <w:rsid w:val="00DE49CB"/>
    <w:rsid w:val="00DE5243"/>
    <w:rsid w:val="00DF736C"/>
    <w:rsid w:val="00E31D9B"/>
    <w:rsid w:val="00E51D72"/>
    <w:rsid w:val="00E72105"/>
    <w:rsid w:val="00EC3897"/>
    <w:rsid w:val="00EF06BF"/>
    <w:rsid w:val="00F03885"/>
    <w:rsid w:val="00F0639D"/>
    <w:rsid w:val="00FE2D81"/>
    <w:rsid w:val="00FE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FDC45-E872-41D1-8255-854648CE7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8</cp:revision>
  <dcterms:created xsi:type="dcterms:W3CDTF">2015-06-01T07:21:00Z</dcterms:created>
  <dcterms:modified xsi:type="dcterms:W3CDTF">2015-06-01T10:29:00Z</dcterms:modified>
</cp:coreProperties>
</file>