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69D47" w14:textId="77777777" w:rsidR="0012201B" w:rsidRDefault="0012201B" w:rsidP="0012201B">
      <w:pPr>
        <w:spacing w:line="276" w:lineRule="auto"/>
        <w:jc w:val="both"/>
        <w:rPr>
          <w:b/>
          <w:sz w:val="40"/>
          <w:lang w:val="pl-PL"/>
        </w:rPr>
      </w:pPr>
      <w:r w:rsidRPr="0012201B">
        <w:rPr>
          <w:b/>
          <w:sz w:val="40"/>
          <w:lang w:val="pl-PL"/>
        </w:rPr>
        <w:t>Zielone światło dla dziewcząt w świecie technologii</w:t>
      </w:r>
    </w:p>
    <w:p w14:paraId="63AC56D3" w14:textId="1843B1EE" w:rsidR="0012201B" w:rsidRDefault="0012201B" w:rsidP="0012201B">
      <w:pPr>
        <w:spacing w:line="276" w:lineRule="auto"/>
        <w:jc w:val="both"/>
        <w:rPr>
          <w:b/>
          <w:sz w:val="28"/>
          <w:lang w:val="pl-PL"/>
        </w:rPr>
      </w:pPr>
      <w:r w:rsidRPr="0012201B">
        <w:rPr>
          <w:b/>
          <w:sz w:val="28"/>
          <w:lang w:val="pl-PL"/>
        </w:rPr>
        <w:t xml:space="preserve">W Krakowie odbyła się trzecia edycja </w:t>
      </w:r>
      <w:proofErr w:type="spellStart"/>
      <w:r w:rsidRPr="0012201B">
        <w:rPr>
          <w:b/>
          <w:sz w:val="28"/>
          <w:lang w:val="pl-PL"/>
        </w:rPr>
        <w:t>Greenlight</w:t>
      </w:r>
      <w:proofErr w:type="spellEnd"/>
      <w:r w:rsidRPr="0012201B">
        <w:rPr>
          <w:b/>
          <w:sz w:val="28"/>
          <w:lang w:val="pl-PL"/>
        </w:rPr>
        <w:t xml:space="preserve"> </w:t>
      </w:r>
      <w:r>
        <w:rPr>
          <w:b/>
          <w:sz w:val="28"/>
          <w:lang w:val="pl-PL"/>
        </w:rPr>
        <w:t>for Girls Day</w:t>
      </w:r>
    </w:p>
    <w:p w14:paraId="780DBBF1" w14:textId="77777777" w:rsidR="0012201B" w:rsidRPr="0012201B" w:rsidRDefault="0012201B" w:rsidP="0012201B">
      <w:pPr>
        <w:spacing w:line="276" w:lineRule="auto"/>
        <w:jc w:val="both"/>
        <w:rPr>
          <w:b/>
          <w:sz w:val="28"/>
          <w:lang w:val="pl-PL"/>
        </w:rPr>
      </w:pPr>
    </w:p>
    <w:p w14:paraId="0611A53A" w14:textId="77777777" w:rsidR="0012201B" w:rsidRPr="0012201B" w:rsidRDefault="0012201B" w:rsidP="0012201B">
      <w:pPr>
        <w:spacing w:line="276" w:lineRule="auto"/>
        <w:jc w:val="both"/>
        <w:rPr>
          <w:b/>
          <w:lang w:val="pl-PL"/>
        </w:rPr>
      </w:pPr>
      <w:r w:rsidRPr="0012201B">
        <w:rPr>
          <w:b/>
          <w:lang w:val="pl-PL"/>
        </w:rPr>
        <w:t>Blisko dwieście młodych kobiet z Krakowa i okolic w wieku od 10 do 14 lat wzięło udział w interaktywny</w:t>
      </w:r>
      <w:bookmarkStart w:id="0" w:name="_GoBack"/>
      <w:bookmarkEnd w:id="0"/>
      <w:r w:rsidRPr="0012201B">
        <w:rPr>
          <w:b/>
          <w:lang w:val="pl-PL"/>
        </w:rPr>
        <w:t xml:space="preserve">ch warsztatach </w:t>
      </w:r>
      <w:proofErr w:type="spellStart"/>
      <w:r w:rsidRPr="0012201B">
        <w:rPr>
          <w:b/>
          <w:lang w:val="pl-PL"/>
        </w:rPr>
        <w:t>Greenlight</w:t>
      </w:r>
      <w:proofErr w:type="spellEnd"/>
      <w:r w:rsidRPr="0012201B">
        <w:rPr>
          <w:b/>
          <w:lang w:val="pl-PL"/>
        </w:rPr>
        <w:t xml:space="preserve"> for Girls Day, w których mogły poznać najciekawszą stronę nauki i techniki. Zajęcia odbyły się 30 września na Akademii Górniczo-Hutniczej w Krakowie. Były prowadzone przez inżynierów, naukowców i programistów, którzy starali się zainteresować dziewczynki nauką, matematyką i technologią.</w:t>
      </w:r>
    </w:p>
    <w:p w14:paraId="6DFC443C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</w:p>
    <w:p w14:paraId="01D2AB69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  <w:r w:rsidRPr="0012201B">
        <w:rPr>
          <w:lang w:val="pl-PL"/>
        </w:rPr>
        <w:t xml:space="preserve">Technologia i inżynieria są zwykle traktowane jako obszary zdominowane przez mężczyzn. Z tym stereotypem stara się walczyć fundacja </w:t>
      </w:r>
      <w:proofErr w:type="spellStart"/>
      <w:r w:rsidRPr="0012201B">
        <w:rPr>
          <w:lang w:val="pl-PL"/>
        </w:rPr>
        <w:t>Greenlight</w:t>
      </w:r>
      <w:proofErr w:type="spellEnd"/>
      <w:r w:rsidRPr="0012201B">
        <w:rPr>
          <w:lang w:val="pl-PL"/>
        </w:rPr>
        <w:t xml:space="preserve"> for Girls, która przy współpracy z Cisco, </w:t>
      </w:r>
      <w:proofErr w:type="spellStart"/>
      <w:r w:rsidRPr="0012201B">
        <w:rPr>
          <w:lang w:val="pl-PL"/>
        </w:rPr>
        <w:t>Akamai</w:t>
      </w:r>
      <w:proofErr w:type="spellEnd"/>
      <w:r w:rsidRPr="0012201B">
        <w:rPr>
          <w:lang w:val="pl-PL"/>
        </w:rPr>
        <w:t xml:space="preserve">, Nokią oraz </w:t>
      </w:r>
      <w:proofErr w:type="spellStart"/>
      <w:r w:rsidRPr="0012201B">
        <w:rPr>
          <w:lang w:val="pl-PL"/>
        </w:rPr>
        <w:t>Sabre</w:t>
      </w:r>
      <w:proofErr w:type="spellEnd"/>
      <w:r w:rsidRPr="0012201B">
        <w:rPr>
          <w:lang w:val="pl-PL"/>
        </w:rPr>
        <w:t xml:space="preserve"> już po raz trzeci zorganizowała G4G Day - wydarzenie mające na celu zachęcenie dziewcząt w młodym wieku do zaangażowania się w nauki ścisłe. Misją organizatorów corocznego spotkania jest przyczynienie się do zwiększenia liczby kobiet pracujących i odnoszących sukcesy w tych dziedzinach.</w:t>
      </w:r>
    </w:p>
    <w:p w14:paraId="0A068722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</w:p>
    <w:p w14:paraId="377AC85F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  <w:r w:rsidRPr="0012201B">
        <w:rPr>
          <w:lang w:val="pl-PL"/>
        </w:rPr>
        <w:t xml:space="preserve">Interaktywne warsztaty prowadzili partnerzy wydarzenia, inżynierowie, naukowcy oraz studenci. Uczestniczki miały okazję budować mosty z patyczków, doświadczać wirtualnej rzeczywistości, lutować układy scalone, poznawać Internet Rzeczy, a także programować roboty. Warsztaty z robotami - </w:t>
      </w:r>
      <w:proofErr w:type="spellStart"/>
      <w:r w:rsidRPr="0012201B">
        <w:rPr>
          <w:lang w:val="pl-PL"/>
        </w:rPr>
        <w:t>Dashem</w:t>
      </w:r>
      <w:proofErr w:type="spellEnd"/>
      <w:r w:rsidRPr="0012201B">
        <w:rPr>
          <w:lang w:val="pl-PL"/>
        </w:rPr>
        <w:t xml:space="preserve"> i </w:t>
      </w:r>
      <w:proofErr w:type="spellStart"/>
      <w:r w:rsidRPr="0012201B">
        <w:rPr>
          <w:lang w:val="pl-PL"/>
        </w:rPr>
        <w:t>Dotem</w:t>
      </w:r>
      <w:proofErr w:type="spellEnd"/>
      <w:r w:rsidRPr="0012201B">
        <w:rPr>
          <w:lang w:val="pl-PL"/>
        </w:rPr>
        <w:t xml:space="preserve"> przeprowadziła Anna </w:t>
      </w:r>
      <w:proofErr w:type="spellStart"/>
      <w:r w:rsidRPr="0012201B">
        <w:rPr>
          <w:lang w:val="pl-PL"/>
        </w:rPr>
        <w:t>Szwiec</w:t>
      </w:r>
      <w:proofErr w:type="spellEnd"/>
      <w:r w:rsidRPr="0012201B">
        <w:rPr>
          <w:lang w:val="pl-PL"/>
        </w:rPr>
        <w:t xml:space="preserve"> z </w:t>
      </w:r>
      <w:proofErr w:type="spellStart"/>
      <w:r w:rsidRPr="0012201B">
        <w:rPr>
          <w:lang w:val="pl-PL"/>
        </w:rPr>
        <w:t>Sabre</w:t>
      </w:r>
      <w:proofErr w:type="spellEnd"/>
      <w:r w:rsidRPr="0012201B">
        <w:rPr>
          <w:lang w:val="pl-PL"/>
        </w:rPr>
        <w:t xml:space="preserve">. Zadaniem dziewczynek było takie zaprogramowanie </w:t>
      </w:r>
      <w:proofErr w:type="spellStart"/>
      <w:r w:rsidRPr="0012201B">
        <w:rPr>
          <w:lang w:val="pl-PL"/>
        </w:rPr>
        <w:t>Dasha</w:t>
      </w:r>
      <w:proofErr w:type="spellEnd"/>
      <w:r w:rsidRPr="0012201B">
        <w:rPr>
          <w:lang w:val="pl-PL"/>
        </w:rPr>
        <w:t xml:space="preserve">, żeby przeprowadził misję ratunkową i uratował swojego przyjaciela. Podczas wypełniania tych zadań uczestniczki mogły poznać możliwości robotów Wonder, zapoznać się z pojęciami z zakresu programowania -  schematem blokowym oraz podstawowymi pętlami. Realizacja zadania nie była łatwa, więc dziewczynki musiały ze sobą współpracować, a w szczególności opracować strategię rozwiązywania problemu. </w:t>
      </w:r>
    </w:p>
    <w:p w14:paraId="7C65A4A3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</w:p>
    <w:p w14:paraId="626A04B6" w14:textId="77777777" w:rsidR="0012201B" w:rsidRPr="0012201B" w:rsidRDefault="0012201B" w:rsidP="0012201B">
      <w:pPr>
        <w:spacing w:line="276" w:lineRule="auto"/>
        <w:jc w:val="both"/>
        <w:rPr>
          <w:lang w:val="pl-PL"/>
        </w:rPr>
      </w:pPr>
      <w:r w:rsidRPr="0012201B">
        <w:rPr>
          <w:lang w:val="pl-PL"/>
        </w:rPr>
        <w:t xml:space="preserve">Fundacja </w:t>
      </w:r>
      <w:proofErr w:type="spellStart"/>
      <w:r w:rsidRPr="0012201B">
        <w:rPr>
          <w:lang w:val="pl-PL"/>
        </w:rPr>
        <w:t>Greenlight</w:t>
      </w:r>
      <w:proofErr w:type="spellEnd"/>
      <w:r w:rsidRPr="0012201B">
        <w:rPr>
          <w:lang w:val="pl-PL"/>
        </w:rPr>
        <w:t xml:space="preserve"> for Girls (G4G) powstała w 2010 roku w wyniku wysłania jednego maila do mniej niż stu osób z pytaniem: czy powinniśmy zachęcać dziewczynki do zainteresowania nauką? Dzisiaj fundacja działa na całym świecie, a </w:t>
      </w:r>
      <w:proofErr w:type="spellStart"/>
      <w:r w:rsidRPr="0012201B">
        <w:rPr>
          <w:lang w:val="pl-PL"/>
        </w:rPr>
        <w:t>Greenlight</w:t>
      </w:r>
      <w:proofErr w:type="spellEnd"/>
      <w:r w:rsidRPr="0012201B">
        <w:rPr>
          <w:lang w:val="pl-PL"/>
        </w:rPr>
        <w:t xml:space="preserve"> for Girls Day trafia do lokalnych społeczności. G4G przeprowadziło do tej pory ponad 60 wydarzeń. Zajęcia są bezpłatne i realizowane dzięki wsparciu partnerów oraz 1300 wolontariuszy.</w:t>
      </w:r>
    </w:p>
    <w:p w14:paraId="4B55664F" w14:textId="5BA3E07C" w:rsidR="003E1A3F" w:rsidRDefault="003E1A3F" w:rsidP="0012201B">
      <w:pPr>
        <w:spacing w:line="276" w:lineRule="auto"/>
        <w:jc w:val="both"/>
        <w:rPr>
          <w:lang w:val="pl-PL"/>
        </w:rPr>
      </w:pPr>
    </w:p>
    <w:p w14:paraId="38E7E31E" w14:textId="3300C938" w:rsidR="00B906CC" w:rsidRDefault="00B906CC" w:rsidP="0012201B">
      <w:pPr>
        <w:spacing w:line="276" w:lineRule="auto"/>
        <w:jc w:val="both"/>
        <w:rPr>
          <w:lang w:val="pl-PL"/>
        </w:rPr>
      </w:pPr>
    </w:p>
    <w:p w14:paraId="40344295" w14:textId="2FEB34C8" w:rsidR="00B906CC" w:rsidRDefault="00B906CC" w:rsidP="0012201B">
      <w:pPr>
        <w:spacing w:line="276" w:lineRule="auto"/>
        <w:jc w:val="both"/>
        <w:rPr>
          <w:lang w:val="pl-PL"/>
        </w:rPr>
      </w:pPr>
    </w:p>
    <w:p w14:paraId="6D54B0A6" w14:textId="6509C1E5" w:rsidR="00B906CC" w:rsidRDefault="00B906CC" w:rsidP="0012201B">
      <w:pPr>
        <w:spacing w:line="276" w:lineRule="auto"/>
        <w:jc w:val="both"/>
        <w:rPr>
          <w:lang w:val="pl-PL"/>
        </w:rPr>
      </w:pPr>
    </w:p>
    <w:p w14:paraId="4260561E" w14:textId="04D49445" w:rsidR="00B906CC" w:rsidRDefault="00B906CC" w:rsidP="0012201B">
      <w:pPr>
        <w:spacing w:line="276" w:lineRule="auto"/>
        <w:jc w:val="both"/>
        <w:rPr>
          <w:lang w:val="pl-PL"/>
        </w:rPr>
      </w:pPr>
    </w:p>
    <w:p w14:paraId="6A48C699" w14:textId="04F7C9E1" w:rsidR="00B906CC" w:rsidRDefault="00B906CC" w:rsidP="0012201B">
      <w:pPr>
        <w:spacing w:line="276" w:lineRule="auto"/>
        <w:jc w:val="both"/>
        <w:rPr>
          <w:lang w:val="pl-PL"/>
        </w:rPr>
      </w:pPr>
    </w:p>
    <w:p w14:paraId="31087E9A" w14:textId="2DEDA6D3" w:rsidR="00B906CC" w:rsidRDefault="00B906CC" w:rsidP="0012201B">
      <w:pPr>
        <w:spacing w:line="276" w:lineRule="auto"/>
        <w:jc w:val="both"/>
        <w:rPr>
          <w:lang w:val="pl-PL"/>
        </w:rPr>
      </w:pPr>
    </w:p>
    <w:p w14:paraId="1125AE11" w14:textId="6D938B9A" w:rsidR="00B906CC" w:rsidRDefault="00B906CC" w:rsidP="0012201B">
      <w:pPr>
        <w:spacing w:line="276" w:lineRule="auto"/>
        <w:jc w:val="both"/>
        <w:rPr>
          <w:lang w:val="pl-PL"/>
        </w:rPr>
      </w:pPr>
    </w:p>
    <w:p w14:paraId="78EDB40D" w14:textId="4C123931" w:rsidR="00C31F31" w:rsidRPr="00C31F31" w:rsidRDefault="00C31F31" w:rsidP="00B906CC">
      <w:pPr>
        <w:spacing w:line="276" w:lineRule="auto"/>
        <w:jc w:val="both"/>
        <w:rPr>
          <w:b/>
          <w:sz w:val="28"/>
          <w:lang w:val="pl-PL"/>
        </w:rPr>
      </w:pPr>
      <w:proofErr w:type="spellStart"/>
      <w:r w:rsidRPr="00C31F31">
        <w:rPr>
          <w:b/>
          <w:sz w:val="28"/>
          <w:lang w:val="pl-PL"/>
        </w:rPr>
        <w:lastRenderedPageBreak/>
        <w:t>Sabre</w:t>
      </w:r>
      <w:proofErr w:type="spellEnd"/>
    </w:p>
    <w:p w14:paraId="114C161B" w14:textId="6F931731" w:rsidR="00B906CC" w:rsidRDefault="00B906CC" w:rsidP="00B906CC">
      <w:pPr>
        <w:spacing w:line="276" w:lineRule="auto"/>
        <w:jc w:val="both"/>
        <w:rPr>
          <w:lang w:val="pl-PL"/>
        </w:rPr>
      </w:pPr>
      <w:r w:rsidRPr="00B906CC">
        <w:rPr>
          <w:lang w:val="pl-PL"/>
        </w:rPr>
        <w:t xml:space="preserve">Firma </w:t>
      </w:r>
      <w:proofErr w:type="spellStart"/>
      <w:r w:rsidRPr="00B906CC">
        <w:rPr>
          <w:lang w:val="pl-PL"/>
        </w:rPr>
        <w:t>Sabre</w:t>
      </w:r>
      <w:proofErr w:type="spellEnd"/>
      <w:r w:rsidRPr="00B906CC">
        <w:rPr>
          <w:lang w:val="pl-PL"/>
        </w:rPr>
        <w:t xml:space="preserve"> jest wiodącym dostawcą technologii dla branży turystycznej. Rozwiązania dostarcz</w:t>
      </w:r>
      <w:r>
        <w:rPr>
          <w:lang w:val="pl-PL"/>
        </w:rPr>
        <w:t xml:space="preserve">ane przez </w:t>
      </w:r>
      <w:proofErr w:type="spellStart"/>
      <w:r>
        <w:rPr>
          <w:lang w:val="pl-PL"/>
        </w:rPr>
        <w:t>Sabre</w:t>
      </w:r>
      <w:proofErr w:type="spellEnd"/>
      <w:r>
        <w:rPr>
          <w:lang w:val="pl-PL"/>
        </w:rPr>
        <w:t xml:space="preserve"> - oprogramowanie</w:t>
      </w:r>
      <w:r w:rsidRPr="00B906CC">
        <w:rPr>
          <w:lang w:val="pl-PL"/>
        </w:rPr>
        <w:t>, systemy rezerwacyjne czy systemy dostępne na urządzenia mobilne - są używane przez setki li</w:t>
      </w:r>
      <w:r>
        <w:rPr>
          <w:lang w:val="pl-PL"/>
        </w:rPr>
        <w:t>nii lotniczych i tysiące hoteli. Wykorzystywane są do</w:t>
      </w:r>
      <w:r w:rsidRPr="00B906CC">
        <w:rPr>
          <w:lang w:val="pl-PL"/>
        </w:rPr>
        <w:t xml:space="preserve"> zarządzania kluczowy</w:t>
      </w:r>
      <w:r>
        <w:rPr>
          <w:lang w:val="pl-PL"/>
        </w:rPr>
        <w:t xml:space="preserve">mi operacjami, w tym </w:t>
      </w:r>
      <w:r w:rsidRPr="00B906CC">
        <w:rPr>
          <w:lang w:val="pl-PL"/>
        </w:rPr>
        <w:t>rezerwacjami p</w:t>
      </w:r>
      <w:r>
        <w:rPr>
          <w:lang w:val="pl-PL"/>
        </w:rPr>
        <w:t xml:space="preserve">asażerów i gości oraz </w:t>
      </w:r>
      <w:r w:rsidRPr="00B906CC">
        <w:rPr>
          <w:lang w:val="pl-PL"/>
        </w:rPr>
        <w:t xml:space="preserve">przychodami, lotami, siecią i załogą. </w:t>
      </w:r>
      <w:proofErr w:type="spellStart"/>
      <w:r w:rsidRPr="00B906CC">
        <w:rPr>
          <w:lang w:val="pl-PL"/>
        </w:rPr>
        <w:t>Sabre</w:t>
      </w:r>
      <w:proofErr w:type="spellEnd"/>
      <w:r w:rsidRPr="00B906CC">
        <w:rPr>
          <w:lang w:val="pl-PL"/>
        </w:rPr>
        <w:t xml:space="preserve"> obsługuje również większość transakcji na rynku turystycznym, który przetwarza ponad 120 milionów dolarów, wydawanych rocznie na podróżowanie. </w:t>
      </w:r>
      <w:proofErr w:type="spellStart"/>
      <w:r w:rsidRPr="00B906CC">
        <w:rPr>
          <w:lang w:val="pl-PL"/>
        </w:rPr>
        <w:t>Sabre</w:t>
      </w:r>
      <w:proofErr w:type="spellEnd"/>
      <w:r w:rsidRPr="00B906CC">
        <w:rPr>
          <w:lang w:val="pl-PL"/>
        </w:rPr>
        <w:t xml:space="preserve"> ma klientów w ponad 160 krajach.</w:t>
      </w:r>
    </w:p>
    <w:p w14:paraId="761E7127" w14:textId="77777777" w:rsidR="00B906CC" w:rsidRPr="00B906CC" w:rsidRDefault="00B906CC" w:rsidP="00B906CC">
      <w:pPr>
        <w:spacing w:line="276" w:lineRule="auto"/>
        <w:jc w:val="both"/>
        <w:rPr>
          <w:lang w:val="pl-PL"/>
        </w:rPr>
      </w:pPr>
    </w:p>
    <w:p w14:paraId="4CE2E3E6" w14:textId="77AB399B" w:rsidR="00B906CC" w:rsidRDefault="00B906CC" w:rsidP="00B906CC">
      <w:pPr>
        <w:spacing w:line="276" w:lineRule="auto"/>
        <w:jc w:val="both"/>
        <w:rPr>
          <w:rFonts w:cstheme="minorHAnsi"/>
          <w:lang w:val="pl-PL"/>
        </w:rPr>
      </w:pPr>
      <w:r w:rsidRPr="00B906CC">
        <w:rPr>
          <w:lang w:val="pl-PL"/>
        </w:rPr>
        <w:t xml:space="preserve">Centrala </w:t>
      </w:r>
      <w:proofErr w:type="spellStart"/>
      <w:r w:rsidRPr="00B906CC">
        <w:rPr>
          <w:lang w:val="pl-PL"/>
        </w:rPr>
        <w:t>Sabre</w:t>
      </w:r>
      <w:proofErr w:type="spellEnd"/>
      <w:r w:rsidRPr="00B906CC">
        <w:rPr>
          <w:lang w:val="pl-PL"/>
        </w:rPr>
        <w:t xml:space="preserve"> znajduje się w Te</w:t>
      </w:r>
      <w:r>
        <w:rPr>
          <w:lang w:val="pl-PL"/>
        </w:rPr>
        <w:t>ksasie, w Stanach Zjednoczonych.</w:t>
      </w:r>
      <w:r w:rsidRPr="00B906CC">
        <w:rPr>
          <w:lang w:val="pl-PL"/>
        </w:rPr>
        <w:t xml:space="preserve"> </w:t>
      </w:r>
      <w:r w:rsidRPr="00B906CC">
        <w:rPr>
          <w:rFonts w:cstheme="minorHAnsi"/>
          <w:lang w:val="pl-PL"/>
        </w:rPr>
        <w:t xml:space="preserve">W Krakowie od 2000 roku działa centrum rozwoju </w:t>
      </w:r>
      <w:proofErr w:type="spellStart"/>
      <w:r w:rsidRPr="00B906CC">
        <w:rPr>
          <w:rFonts w:cstheme="minorHAnsi"/>
          <w:lang w:val="pl-PL"/>
        </w:rPr>
        <w:t>Sabre</w:t>
      </w:r>
      <w:proofErr w:type="spellEnd"/>
      <w:r w:rsidRPr="00B906CC">
        <w:rPr>
          <w:rFonts w:cstheme="minorHAnsi"/>
          <w:lang w:val="pl-PL"/>
        </w:rPr>
        <w:t xml:space="preserve"> Corporation, zatrudniające około 1500 osób.</w:t>
      </w:r>
    </w:p>
    <w:p w14:paraId="7ECDDBCD" w14:textId="3A764846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66BF888F" w14:textId="17BFA479" w:rsidR="00C31F31" w:rsidRDefault="00935475" w:rsidP="00B906CC">
      <w:pPr>
        <w:spacing w:line="276" w:lineRule="auto"/>
        <w:jc w:val="both"/>
        <w:rPr>
          <w:rFonts w:cstheme="minorHAnsi"/>
          <w:lang w:val="pl-PL"/>
        </w:rPr>
      </w:pPr>
      <w:hyperlink r:id="rId6" w:history="1">
        <w:r w:rsidR="00C31F31" w:rsidRPr="00FD3AE8">
          <w:rPr>
            <w:rStyle w:val="Hipercze"/>
            <w:rFonts w:cstheme="minorHAnsi"/>
            <w:lang w:val="pl-PL"/>
          </w:rPr>
          <w:t>www.sabre.pl</w:t>
        </w:r>
      </w:hyperlink>
      <w:r w:rsidR="00C31F31">
        <w:rPr>
          <w:rFonts w:cstheme="minorHAnsi"/>
          <w:lang w:val="pl-PL"/>
        </w:rPr>
        <w:t xml:space="preserve"> </w:t>
      </w:r>
    </w:p>
    <w:p w14:paraId="2E157A4B" w14:textId="09015BE7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142F596E" w14:textId="77868063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7DF85557" w14:textId="4DBCCE1E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5F3C42AB" w14:textId="25D677EF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2FC3CF30" w14:textId="77777777" w:rsid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797C66E9" w14:textId="7EF31014" w:rsidR="00C31F31" w:rsidRPr="00C31F31" w:rsidRDefault="00C31F31" w:rsidP="00B906CC">
      <w:pPr>
        <w:spacing w:line="276" w:lineRule="auto"/>
        <w:jc w:val="both"/>
        <w:rPr>
          <w:rFonts w:cstheme="minorHAnsi"/>
          <w:b/>
          <w:sz w:val="28"/>
          <w:lang w:val="pl-PL"/>
        </w:rPr>
      </w:pPr>
      <w:r w:rsidRPr="00C31F31">
        <w:rPr>
          <w:rFonts w:cstheme="minorHAnsi"/>
          <w:b/>
          <w:sz w:val="28"/>
          <w:lang w:val="pl-PL"/>
        </w:rPr>
        <w:t>Kontakt</w:t>
      </w:r>
      <w:r>
        <w:rPr>
          <w:rFonts w:cstheme="minorHAnsi"/>
          <w:b/>
          <w:sz w:val="28"/>
          <w:lang w:val="pl-PL"/>
        </w:rPr>
        <w:t xml:space="preserve"> dla mediów</w:t>
      </w:r>
    </w:p>
    <w:p w14:paraId="17577E97" w14:textId="31B17D00" w:rsidR="00C31F31" w:rsidRP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Jakub Leśniak</w:t>
      </w:r>
    </w:p>
    <w:p w14:paraId="01154038" w14:textId="4E7ED14A" w:rsidR="00C31F31" w:rsidRP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WĘC Public Relations</w:t>
      </w:r>
    </w:p>
    <w:p w14:paraId="722FEBBB" w14:textId="099D101C" w:rsidR="00C31F31" w:rsidRPr="00C31F31" w:rsidRDefault="00935475" w:rsidP="00B906CC">
      <w:pPr>
        <w:spacing w:line="276" w:lineRule="auto"/>
        <w:jc w:val="both"/>
        <w:rPr>
          <w:rFonts w:cstheme="minorHAnsi"/>
          <w:lang w:val="pl-PL"/>
        </w:rPr>
      </w:pPr>
      <w:hyperlink r:id="rId7" w:history="1">
        <w:r w:rsidR="00C31F31" w:rsidRPr="00C31F31">
          <w:rPr>
            <w:rStyle w:val="Hipercze"/>
            <w:rFonts w:cstheme="minorHAnsi"/>
            <w:lang w:val="pl-PL"/>
          </w:rPr>
          <w:t>jlesniak@wec24.pl</w:t>
        </w:r>
      </w:hyperlink>
    </w:p>
    <w:p w14:paraId="07609017" w14:textId="4944405F" w:rsidR="00C31F31" w:rsidRPr="00C31F31" w:rsidRDefault="00C31F31" w:rsidP="00B906CC">
      <w:pPr>
        <w:spacing w:line="276" w:lineRule="auto"/>
        <w:jc w:val="both"/>
        <w:rPr>
          <w:rFonts w:cstheme="minorHAnsi"/>
          <w:lang w:val="pl-PL"/>
        </w:rPr>
      </w:pPr>
      <w:r w:rsidRPr="00C31F31">
        <w:rPr>
          <w:rFonts w:cstheme="minorHAnsi"/>
          <w:lang w:val="pl-PL"/>
        </w:rPr>
        <w:t>690 954 282</w:t>
      </w:r>
    </w:p>
    <w:p w14:paraId="768A3635" w14:textId="77777777" w:rsidR="00C31F31" w:rsidRPr="00B906CC" w:rsidRDefault="00C31F31" w:rsidP="00B906CC">
      <w:pPr>
        <w:spacing w:line="276" w:lineRule="auto"/>
        <w:jc w:val="both"/>
        <w:rPr>
          <w:rFonts w:cstheme="minorHAnsi"/>
          <w:lang w:val="pl-PL"/>
        </w:rPr>
      </w:pPr>
    </w:p>
    <w:p w14:paraId="505F9372" w14:textId="7B1417D3" w:rsidR="00B906CC" w:rsidRPr="0012201B" w:rsidRDefault="00B906CC" w:rsidP="00B906CC">
      <w:pPr>
        <w:spacing w:line="276" w:lineRule="auto"/>
        <w:jc w:val="both"/>
        <w:rPr>
          <w:lang w:val="pl-PL"/>
        </w:rPr>
      </w:pPr>
    </w:p>
    <w:sectPr w:rsidR="00B906CC" w:rsidRPr="0012201B" w:rsidSect="003E1A3F">
      <w:headerReference w:type="default" r:id="rId8"/>
      <w:pgSz w:w="11900" w:h="16820"/>
      <w:pgMar w:top="1837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9F39" w14:textId="77777777" w:rsidR="003E1A3F" w:rsidRDefault="003E1A3F" w:rsidP="003E1A3F">
      <w:r>
        <w:separator/>
      </w:r>
    </w:p>
  </w:endnote>
  <w:endnote w:type="continuationSeparator" w:id="0">
    <w:p w14:paraId="68191966" w14:textId="77777777" w:rsidR="003E1A3F" w:rsidRDefault="003E1A3F" w:rsidP="003E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9773" w14:textId="77777777" w:rsidR="003E1A3F" w:rsidRDefault="003E1A3F" w:rsidP="003E1A3F">
      <w:r>
        <w:separator/>
      </w:r>
    </w:p>
  </w:footnote>
  <w:footnote w:type="continuationSeparator" w:id="0">
    <w:p w14:paraId="61FA08C0" w14:textId="77777777" w:rsidR="003E1A3F" w:rsidRDefault="003E1A3F" w:rsidP="003E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191E" w14:textId="1840E1D7" w:rsidR="003E1A3F" w:rsidRPr="0012201B" w:rsidRDefault="0012201B">
    <w:pPr>
      <w:pStyle w:val="Nagwek"/>
      <w:rPr>
        <w:b/>
        <w:lang w:val="pl-PL"/>
      </w:rPr>
    </w:pPr>
    <w:r w:rsidRPr="0012201B">
      <w:rPr>
        <w:b/>
        <w:noProof/>
        <w:sz w:val="36"/>
        <w:lang w:val="pl-PL"/>
      </w:rPr>
      <w:drawing>
        <wp:anchor distT="0" distB="0" distL="114300" distR="114300" simplePos="0" relativeHeight="251658240" behindDoc="0" locked="0" layoutInCell="1" allowOverlap="1" wp14:anchorId="03B47AAC" wp14:editId="3E9E102D">
          <wp:simplePos x="0" y="0"/>
          <wp:positionH relativeFrom="margin">
            <wp:posOffset>4801870</wp:posOffset>
          </wp:positionH>
          <wp:positionV relativeFrom="margin">
            <wp:posOffset>-685165</wp:posOffset>
          </wp:positionV>
          <wp:extent cx="1270635" cy="31051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bre Logo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A3F" w:rsidRPr="0012201B">
      <w:rPr>
        <w:b/>
        <w:lang w:val="pl-PL"/>
      </w:rPr>
      <w:t>Informacja prasowa</w:t>
    </w:r>
  </w:p>
  <w:p w14:paraId="3E8A2E24" w14:textId="5E5D8077" w:rsidR="003E1A3F" w:rsidRPr="0012201B" w:rsidRDefault="00935475">
    <w:pPr>
      <w:pStyle w:val="Nagwek"/>
      <w:rPr>
        <w:lang w:val="pl-PL"/>
      </w:rPr>
    </w:pPr>
    <w:r>
      <w:rPr>
        <w:lang w:val="pl-PL"/>
      </w:rPr>
      <w:t>Kraków, 4 października</w:t>
    </w:r>
    <w:r w:rsidR="003E1A3F" w:rsidRPr="0012201B">
      <w:rPr>
        <w:lang w:val="pl-PL"/>
      </w:rPr>
      <w:t xml:space="preserve"> 2017</w:t>
    </w:r>
    <w:r w:rsidR="0012201B" w:rsidRPr="0012201B">
      <w:rPr>
        <w:b/>
        <w:sz w:val="36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E"/>
    <w:rsid w:val="000A1DD2"/>
    <w:rsid w:val="000C6A8A"/>
    <w:rsid w:val="0012201B"/>
    <w:rsid w:val="003E1A3F"/>
    <w:rsid w:val="005C3300"/>
    <w:rsid w:val="0084598A"/>
    <w:rsid w:val="00935475"/>
    <w:rsid w:val="00B906CC"/>
    <w:rsid w:val="00C31F31"/>
    <w:rsid w:val="00CE195C"/>
    <w:rsid w:val="00E9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9C1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A3F"/>
  </w:style>
  <w:style w:type="paragraph" w:styleId="Stopka">
    <w:name w:val="footer"/>
    <w:basedOn w:val="Normalny"/>
    <w:link w:val="StopkaZnak"/>
    <w:uiPriority w:val="99"/>
    <w:unhideWhenUsed/>
    <w:rsid w:val="003E1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A3F"/>
  </w:style>
  <w:style w:type="character" w:styleId="Hipercze">
    <w:name w:val="Hyperlink"/>
    <w:basedOn w:val="Domylnaczcionkaakapitu"/>
    <w:uiPriority w:val="99"/>
    <w:unhideWhenUsed/>
    <w:rsid w:val="00C31F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31F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lesniak@wec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br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Jakub Leśniak</cp:lastModifiedBy>
  <cp:revision>9</cp:revision>
  <dcterms:created xsi:type="dcterms:W3CDTF">2017-04-20T13:49:00Z</dcterms:created>
  <dcterms:modified xsi:type="dcterms:W3CDTF">2017-10-04T14:04:00Z</dcterms:modified>
</cp:coreProperties>
</file>