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8A8FB4B" w:rsidR="009842D3" w:rsidRPr="00CE2FEF" w:rsidRDefault="00DB46FD" w:rsidP="009E0E3B">
      <w:pPr>
        <w:pStyle w:val="Nagwek2"/>
        <w:spacing w:before="840" w:line="240" w:lineRule="auto"/>
        <w:rPr>
          <w:rFonts w:ascii="Trebuchet MS" w:hAnsi="Trebuchet MS"/>
          <w:color w:val="000000"/>
          <w:sz w:val="48"/>
          <w:szCs w:val="48"/>
        </w:rPr>
      </w:pPr>
      <w:r>
        <w:rPr>
          <w:rFonts w:ascii="Trebuchet MS" w:hAnsi="Trebuchet MS"/>
          <w:color w:val="000000"/>
          <w:sz w:val="48"/>
          <w:szCs w:val="48"/>
        </w:rPr>
        <w:t>2017. gada IFA Acer atklāja divus jaunu</w:t>
      </w:r>
      <w:r w:rsidR="00573D12">
        <w:rPr>
          <w:rFonts w:ascii="Trebuchet MS" w:hAnsi="Trebuchet MS"/>
          <w:color w:val="000000"/>
          <w:sz w:val="48"/>
          <w:szCs w:val="48"/>
        </w:rPr>
        <w:t>s</w:t>
      </w:r>
      <w:r>
        <w:rPr>
          <w:rFonts w:ascii="Trebuchet MS" w:hAnsi="Trebuchet MS"/>
          <w:color w:val="000000"/>
          <w:sz w:val="48"/>
          <w:szCs w:val="48"/>
        </w:rPr>
        <w:t xml:space="preserve"> projektorus: VL7860 mājai, P8800 lieliem pasākumiem</w:t>
      </w:r>
    </w:p>
    <w:p w14:paraId="3E119B62" w14:textId="7E5EA931" w:rsidR="004D666D" w:rsidRDefault="00B7304C" w:rsidP="009E0E3B">
      <w:pPr>
        <w:rPr>
          <w:rFonts w:ascii="Trebuchet MS" w:hAnsi="Trebuchet MS"/>
          <w:color w:val="000000"/>
          <w:sz w:val="32"/>
          <w:szCs w:val="32"/>
        </w:rPr>
      </w:pPr>
      <w:r>
        <w:rPr>
          <w:rFonts w:ascii="Trebuchet MS" w:hAnsi="Trebuchet MS"/>
          <w:color w:val="000000"/>
          <w:sz w:val="32"/>
          <w:szCs w:val="32"/>
        </w:rPr>
        <w:t>Kā pasaulē mazākais 4K UHD lāzera projektors</w:t>
      </w:r>
      <w:r>
        <w:rPr>
          <w:rStyle w:val="Odwoanieprzypisukocowego"/>
          <w:rFonts w:ascii="Trebuchet MS" w:hAnsi="Trebuchet MS"/>
          <w:color w:val="000000"/>
          <w:sz w:val="32"/>
          <w:szCs w:val="32"/>
        </w:rPr>
        <w:endnoteReference w:id="1"/>
      </w:r>
      <w:r>
        <w:rPr>
          <w:rFonts w:ascii="Trebuchet MS" w:hAnsi="Trebuchet MS"/>
          <w:color w:val="000000"/>
          <w:sz w:val="32"/>
          <w:szCs w:val="32"/>
        </w:rPr>
        <w:t>, Acer VL7860 ļauj lietotājiem baudīt lāzera kvalitātes vizuālos materiālus plašāka diapazona vidēs.</w:t>
      </w:r>
    </w:p>
    <w:p w14:paraId="49E55BB2" w14:textId="4670E321" w:rsidR="006B5CD6" w:rsidRPr="00CE2FEF" w:rsidRDefault="006B5CD6" w:rsidP="0005791C">
      <w:pPr>
        <w:spacing w:before="480" w:line="276" w:lineRule="auto"/>
        <w:rPr>
          <w:rFonts w:ascii="Trebuchet MS" w:hAnsi="Trebuchet MS"/>
          <w:b/>
          <w:color w:val="000000"/>
          <w:sz w:val="24"/>
          <w:szCs w:val="24"/>
        </w:rPr>
      </w:pPr>
      <w:r>
        <w:rPr>
          <w:rFonts w:ascii="Trebuchet MS" w:hAnsi="Trebuchet MS"/>
          <w:b/>
          <w:color w:val="000000"/>
          <w:sz w:val="24"/>
          <w:szCs w:val="24"/>
        </w:rPr>
        <w:t>Redaktora kop</w:t>
      </w:r>
      <w:r w:rsidR="00BE6D80">
        <w:rPr>
          <w:rFonts w:ascii="Trebuchet MS" w:hAnsi="Trebuchet MS"/>
          <w:b/>
          <w:color w:val="000000"/>
          <w:sz w:val="24"/>
          <w:szCs w:val="24"/>
        </w:rPr>
        <w:t>s</w:t>
      </w:r>
      <w:r>
        <w:rPr>
          <w:rFonts w:ascii="Trebuchet MS" w:hAnsi="Trebuchet MS"/>
          <w:b/>
          <w:color w:val="000000"/>
          <w:sz w:val="24"/>
          <w:szCs w:val="24"/>
        </w:rPr>
        <w:t>avilkums</w:t>
      </w:r>
    </w:p>
    <w:p w14:paraId="7B61199E" w14:textId="459C9EAF" w:rsidR="007E4EA4" w:rsidRPr="00CE2FEF" w:rsidRDefault="00C961E1" w:rsidP="007E4EA4">
      <w:pPr>
        <w:numPr>
          <w:ilvl w:val="0"/>
          <w:numId w:val="2"/>
        </w:numPr>
        <w:spacing w:line="276" w:lineRule="auto"/>
        <w:rPr>
          <w:rFonts w:ascii="Trebuchet MS" w:hAnsi="Trebuchet MS"/>
          <w:color w:val="000000"/>
          <w:sz w:val="22"/>
          <w:szCs w:val="22"/>
        </w:rPr>
      </w:pPr>
      <w:r>
        <w:t>Acer VL7860 nodrošina neticamu attēla kvalitāti ar lāzera diodes projekcijas tehnoloģijām, UltraHD 4K (8,3 megapikseļi ekrānā) un 1 ,500 000: 1 DynamicBlack™ kontrasta optimizāciju.</w:t>
      </w:r>
    </w:p>
    <w:p w14:paraId="10A9D86C" w14:textId="248085A1" w:rsidR="00C90AF5" w:rsidRPr="00CE2FEF" w:rsidRDefault="00C961E1" w:rsidP="00AD14C1">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 xml:space="preserve">Acer P8800 nodrošina UltraHD 4K pieredzi ar līdz pat 5000 lumenu spilgtumu un 1 200 000:1 kontrasta attiecību. </w:t>
      </w:r>
    </w:p>
    <w:p w14:paraId="155F0362" w14:textId="7835ED53" w:rsidR="002D3B25" w:rsidRPr="00CE2FEF" w:rsidRDefault="008D1B08" w:rsidP="008D1B08">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 xml:space="preserve">Abi projektori ir HDR saderīgi (High Dynamic Range) un spēj reproducēt lielāku dinamisko gaismas intensitāti ar paplašinātu kontrastu un plašāku spilgtuma diapazonu. </w:t>
      </w:r>
      <w:r>
        <w:rPr>
          <w:rFonts w:ascii="Trebuchet MS" w:hAnsi="Trebuchet MS"/>
          <w:color w:val="000000"/>
          <w:sz w:val="22"/>
          <w:szCs w:val="22"/>
        </w:rPr>
        <w:br/>
      </w:r>
    </w:p>
    <w:p w14:paraId="2267C3A2" w14:textId="11BF231C" w:rsidR="00CE2FEF" w:rsidRDefault="00F84D81" w:rsidP="00DB46FD">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BERLĪNE, VĀCIJA (2017. gada 30. augusts) — Acer šodien iepazīstināja ar diviem jauniem projektoriem, tostarp Acer VL7860, kas domāts mājas kinoteātra entuziastam, kurš meklē tirgū vislabāko, un Acer P8800, kas ir ideāli piemērots tiem, kuriem ir nepieciešama visaugstākā attēla kvalitāte publiskām vietām vai lielākām telpām. </w:t>
      </w:r>
    </w:p>
    <w:p w14:paraId="13AA274A" w14:textId="33F19BC5" w:rsidR="00877F9F" w:rsidRDefault="008F501D" w:rsidP="008D1B08">
      <w:pPr>
        <w:spacing w:before="240" w:after="0" w:line="360" w:lineRule="auto"/>
        <w:rPr>
          <w:rFonts w:ascii="Trebuchet MS" w:hAnsi="Trebuchet MS"/>
          <w:b/>
          <w:color w:val="000000"/>
          <w:sz w:val="22"/>
          <w:szCs w:val="22"/>
        </w:rPr>
      </w:pPr>
      <w:r>
        <w:rPr>
          <w:rFonts w:ascii="Trebuchet MS" w:hAnsi="Trebuchet MS"/>
          <w:color w:val="000000"/>
          <w:sz w:val="22"/>
          <w:szCs w:val="22"/>
        </w:rPr>
        <w:t>“Īpaši augstas izšķirtspējas pieredze kinoteātra kvalitātes vizuālos un audio materiālos kļūst aizvien nozīmīgāka gan mājām, gan profesionāliem klientiem,” teica Viktors Cjiens, Digital Display Business at Acer prezidents. “Ar Acer VL7860 un P8800 mēs esam apmierinājuši mūsu klientu vajadzības, izveidojot divus projektorus, kas ļauj viņiem gūt vislabāko pieredzi. Uzstājoties kādā konferencē vai kopā ar draugiem mājās skatoties filmu, ideja ir tā pati: nevainojam</w:t>
      </w:r>
      <w:r w:rsidR="00BE6D80">
        <w:rPr>
          <w:rFonts w:ascii="Trebuchet MS" w:hAnsi="Trebuchet MS"/>
          <w:color w:val="000000"/>
          <w:sz w:val="22"/>
          <w:szCs w:val="22"/>
        </w:rPr>
        <w:t>a</w:t>
      </w:r>
      <w:r>
        <w:rPr>
          <w:rFonts w:ascii="Trebuchet MS" w:hAnsi="Trebuchet MS"/>
          <w:color w:val="000000"/>
          <w:sz w:val="22"/>
          <w:szCs w:val="22"/>
        </w:rPr>
        <w:t xml:space="preserve"> attēla un skaņas kvalitāte ir ļoti svarīga.”</w:t>
      </w:r>
      <w:r>
        <w:rPr>
          <w:rFonts w:ascii="Trebuchet MS" w:hAnsi="Trebuchet MS"/>
          <w:color w:val="000000"/>
          <w:sz w:val="22"/>
          <w:szCs w:val="22"/>
        </w:rPr>
        <w:br/>
      </w:r>
      <w:r>
        <w:rPr>
          <w:rFonts w:ascii="Trebuchet MS" w:hAnsi="Trebuchet MS"/>
          <w:color w:val="000000"/>
          <w:sz w:val="22"/>
          <w:szCs w:val="22"/>
        </w:rPr>
        <w:br/>
      </w:r>
    </w:p>
    <w:p w14:paraId="24D38870" w14:textId="77777777" w:rsidR="00877F9F" w:rsidRDefault="00877F9F" w:rsidP="008D1B08">
      <w:pPr>
        <w:spacing w:before="240" w:after="0" w:line="360" w:lineRule="auto"/>
        <w:rPr>
          <w:rFonts w:ascii="Trebuchet MS" w:hAnsi="Trebuchet MS"/>
          <w:b/>
          <w:color w:val="000000"/>
          <w:sz w:val="22"/>
          <w:szCs w:val="22"/>
        </w:rPr>
      </w:pPr>
    </w:p>
    <w:p w14:paraId="368A62A6" w14:textId="01B200C0" w:rsidR="008D1B08" w:rsidRPr="004F47B2" w:rsidRDefault="00C961E1" w:rsidP="008D1B08">
      <w:pPr>
        <w:spacing w:before="240" w:after="0" w:line="360" w:lineRule="auto"/>
        <w:rPr>
          <w:rFonts w:ascii="Trebuchet MS" w:hAnsi="Trebuchet MS"/>
          <w:b/>
          <w:color w:val="000000"/>
          <w:sz w:val="22"/>
          <w:szCs w:val="22"/>
        </w:rPr>
      </w:pPr>
      <w:r>
        <w:rPr>
          <w:rFonts w:ascii="Trebuchet MS" w:hAnsi="Trebuchet MS"/>
          <w:b/>
          <w:color w:val="000000"/>
          <w:sz w:val="22"/>
          <w:szCs w:val="22"/>
        </w:rPr>
        <w:lastRenderedPageBreak/>
        <w:t>Acer VL7860</w:t>
      </w:r>
    </w:p>
    <w:p w14:paraId="7CBD7978" w14:textId="4CCE1F1C" w:rsidR="00C45779" w:rsidRDefault="00C45779" w:rsidP="00C45779">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Pateicoties Texas Instruments XPR tehnoloģijai, kino cienītāji var patiešām baudīt mājas kinozāli ar ļoti asu 120 collu 4K UHD (3840 x 2160) izšķirtspējas displeju ar 8,3 megapikseļu ekrānu. Acer VL7860 ir izstrādāts tā, lai sniegtu visu veidu video un attēla saturu, sasniedzot līdz 3000 ANSI lūmeniem un pat 1 500 000:1 DynamicBlack kontrastu (dinamiski regulējama lampa, lai optimizētu melno līmeni). </w:t>
      </w:r>
    </w:p>
    <w:p w14:paraId="203ACEE4" w14:textId="6E37099B" w:rsidR="00C45779" w:rsidRDefault="00C45779" w:rsidP="00C45779">
      <w:pPr>
        <w:spacing w:before="240" w:after="0" w:line="360" w:lineRule="auto"/>
        <w:rPr>
          <w:rFonts w:ascii="Trebuchet MS" w:hAnsi="Trebuchet MS"/>
          <w:color w:val="000000"/>
          <w:sz w:val="22"/>
          <w:szCs w:val="22"/>
        </w:rPr>
      </w:pPr>
      <w:r>
        <w:rPr>
          <w:rFonts w:ascii="Trebuchet MS" w:hAnsi="Trebuchet MS"/>
          <w:color w:val="000000"/>
          <w:sz w:val="22"/>
          <w:szCs w:val="22"/>
        </w:rPr>
        <w:t>Projektors nodrošina plašu krāsu gammu (110% no Rec.). 709 krāsu telpu un ir Rec. 2020 (pazīstams arī kā BT.2020), nodrošinot kino līdzīgu krāsu precizitāti. Papildus tam, izmantojot sRGB krāsu standartu, VL7860 garantē krāsu konsistenci un novērš novirzes krāsu reproducēšanā. Projektors nodrošina, ka vizuālie attēli ir ļoti gludi pat ātri kustīgās ainās, izmantojot AcuMotion rāmja interpolācijas sistēmu, kas aprēķina un ģenerē starpposma kadrus, ievietojot tos esošajos, lai nodrošinātu vienmērīgu kustību.</w:t>
      </w:r>
    </w:p>
    <w:p w14:paraId="2D64527E" w14:textId="56F1A138" w:rsidR="00C45779" w:rsidRPr="00625F8D" w:rsidRDefault="00C45779" w:rsidP="00C45779">
      <w:pPr>
        <w:spacing w:before="240" w:after="0" w:line="360" w:lineRule="auto"/>
        <w:rPr>
          <w:rFonts w:ascii="Trebuchet MS" w:hAnsi="Trebuchet MS"/>
          <w:color w:val="000000"/>
          <w:sz w:val="22"/>
          <w:szCs w:val="22"/>
        </w:rPr>
      </w:pPr>
      <w:r>
        <w:rPr>
          <w:rFonts w:ascii="Trebuchet MS" w:hAnsi="Trebuchet MS"/>
          <w:color w:val="000000"/>
          <w:sz w:val="22"/>
          <w:szCs w:val="22"/>
        </w:rPr>
        <w:t>HDR saderīgs projektors (High Dynamic Range, liels dinamiskais diapazons) spēj reproducēt lielāku dinamisko spilgtuma diapazonu ar paplašinātu kontrastu un plašāku spilgtuma diapazonu — tas pielāgojas spilgtākām ainām,</w:t>
      </w:r>
      <w:r w:rsidR="00BE6D80">
        <w:rPr>
          <w:rFonts w:ascii="Trebuchet MS" w:hAnsi="Trebuchet MS"/>
          <w:color w:val="000000"/>
          <w:sz w:val="22"/>
          <w:szCs w:val="22"/>
        </w:rPr>
        <w:t xml:space="preserve"> </w:t>
      </w:r>
      <w:r>
        <w:rPr>
          <w:rFonts w:ascii="Trebuchet MS" w:hAnsi="Trebuchet MS"/>
          <w:color w:val="000000"/>
          <w:sz w:val="22"/>
          <w:szCs w:val="22"/>
        </w:rPr>
        <w:t xml:space="preserve">manāmi izceļot sīkas detaļas, savukārt tumšākajās ainās, saglabājot piesātināto melnās krāsas informāciju un uzlabojot detalizētu informāciju, kas parasti ir paslēpta ēnās, tādējādi iegūstot lielāku vispārējo spožumu. Komplektā ar diviem iebūvētiem 5W skaļruņiem, VL7860 ir ideāla mājas izklaides pakete mājas kino cienītājiem. </w:t>
      </w:r>
    </w:p>
    <w:p w14:paraId="75F75112" w14:textId="2AAB97C0" w:rsidR="008D1B08" w:rsidRDefault="00B7304C" w:rsidP="008D1B08">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Kā pasaulē mazākais 4K UHD lāzera projektors, VL7860 ļauj lietotājiem baudīt lāzera kvalitātes vizuālos materiālus plašāka diapazona vidēs. Izmantojot lāzerdiodes tehnoloģiju, projektors novērš nepieciešamību nomainīt izdegušās lampas ar dzīvsudrabu, ietaupot lietotāju naudu un saudzējot vidi. Lai turpinātu ietaupīt, lietotāji var iesaistīties ECO režīmā, lai samazinātu enerģijas patēriņu un pagarinātu lampas darbības laiku līdz 30 000 stundām.    </w:t>
      </w:r>
    </w:p>
    <w:p w14:paraId="400C5AF8" w14:textId="36A32D6D" w:rsidR="00F61081" w:rsidRDefault="0085287F" w:rsidP="00DB46FD">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VL7860 piedāvā lielisku daudzveidību uzstādīšanas laikā ar 1,6x tālummaiņu, kas ļauj lietotājiem elastīgi novietot projektoru dažādos attālumos. Turklāt lietotāji var izmantot ISFccc-certified (sertificētā kalibrēšanas kontrole) profesionālo kalibrēšanas režīmu, lai līdzsvarotu krāsas un spilgtumu, piemērojoties apkārtējai videi. </w:t>
      </w:r>
    </w:p>
    <w:p w14:paraId="6225FD7D" w14:textId="77777777" w:rsidR="00877F9F" w:rsidRDefault="00877F9F" w:rsidP="00DB46FD">
      <w:pPr>
        <w:spacing w:before="240" w:after="0" w:line="360" w:lineRule="auto"/>
        <w:rPr>
          <w:rFonts w:ascii="Trebuchet MS" w:hAnsi="Trebuchet MS"/>
          <w:b/>
          <w:color w:val="000000"/>
          <w:sz w:val="22"/>
          <w:szCs w:val="22"/>
        </w:rPr>
      </w:pPr>
    </w:p>
    <w:p w14:paraId="667A9C38" w14:textId="77777777" w:rsidR="00877F9F" w:rsidRDefault="00877F9F" w:rsidP="00DB46FD">
      <w:pPr>
        <w:spacing w:before="240" w:after="0" w:line="360" w:lineRule="auto"/>
        <w:rPr>
          <w:rFonts w:ascii="Trebuchet MS" w:hAnsi="Trebuchet MS"/>
          <w:b/>
          <w:color w:val="000000"/>
          <w:sz w:val="22"/>
          <w:szCs w:val="22"/>
        </w:rPr>
      </w:pPr>
    </w:p>
    <w:p w14:paraId="62552481" w14:textId="0F7F7BBA" w:rsidR="00DB46FD" w:rsidRPr="00DB46FD" w:rsidRDefault="00C961E1" w:rsidP="00DB46FD">
      <w:pPr>
        <w:spacing w:before="240" w:after="0" w:line="360" w:lineRule="auto"/>
        <w:rPr>
          <w:rFonts w:ascii="Trebuchet MS" w:hAnsi="Trebuchet MS"/>
          <w:b/>
          <w:color w:val="000000"/>
          <w:sz w:val="22"/>
          <w:szCs w:val="22"/>
        </w:rPr>
      </w:pPr>
      <w:r>
        <w:rPr>
          <w:rFonts w:ascii="Trebuchet MS" w:hAnsi="Trebuchet MS"/>
          <w:b/>
          <w:color w:val="000000"/>
          <w:sz w:val="22"/>
          <w:szCs w:val="22"/>
        </w:rPr>
        <w:lastRenderedPageBreak/>
        <w:t>Acer P8800</w:t>
      </w:r>
    </w:p>
    <w:p w14:paraId="56A2E874" w14:textId="377079E6" w:rsidR="002F4BDB" w:rsidRDefault="009F4CC5" w:rsidP="008F501D">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Acer P8800 projektors ir aprīkots ar TI XPR tehnoloģiju, kas nodrošina vairāk nekā 8,3 miljonus ekrānā redzamo pikseļu — četras reizes vairāk nekā Full HD ekrānā. Apvienojot šo 4K UHD asumu ar spilgtumu līdz 5000 lūmeniem, attēli ir spilgti un kristāldzidri neatkarīgi no dienasgaismas, novietojuma attāluma vai vietas lieluma. Tas viss ir apvienots ar 1,200,000:1 kontrasta koeficientu, kas ekrānā nodrošina spilgtus melnos un brīnišķīgus baltos toņus. Līdz ar to pašu AcuMotion tehnoloģiju kā VL7860, kā arī ar to pašu Rec. 709  un Rec. 2020 iespējas, šīs displeja funkcijas darbojas kopā, lai nodrošinātu bagātāku skatīšanās pieredzi. </w:t>
      </w:r>
    </w:p>
    <w:p w14:paraId="40A40106" w14:textId="2E998EF1" w:rsidR="004F47B2" w:rsidRDefault="009F4CC5" w:rsidP="004F47B2">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Projektora vieglu vadību nodrošina Crestron® tīkla sistēma, kas pieļauj LAN vai vairāku lietotāju ekrāna vadību. Instalēšanas laikā P8800 piedāvā lielisku elastību attiecībā uz izvietojumu un attēla pielāgošanu ar 1,96X motorizētu tālummaiņu, H/V objektīva pārbīdīšanu un centrālā objektīva dizainu. </w:t>
      </w:r>
    </w:p>
    <w:p w14:paraId="565CA8FA" w14:textId="4E5B5ACC" w:rsidR="00F84D81" w:rsidRDefault="00F84D81" w:rsidP="00877F9F">
      <w:pPr>
        <w:pStyle w:val="NormalFrutiger45Light"/>
        <w:spacing w:before="240" w:after="120" w:line="360" w:lineRule="auto"/>
        <w:rPr>
          <w:rFonts w:ascii="Trebuchet MS" w:hAnsi="Trebuchet MS"/>
          <w:b w:val="0"/>
          <w:color w:val="auto"/>
        </w:rPr>
      </w:pPr>
      <w:r>
        <w:rPr>
          <w:rFonts w:ascii="Trebuchet MS" w:hAnsi="Trebuchet MS"/>
          <w:b w:val="0"/>
          <w:color w:val="auto"/>
        </w:rPr>
        <w:t xml:space="preserve">Precīzas specifikācijas, cenas un pieejamība būs atkarīga no reģiona. </w:t>
      </w:r>
      <w:r>
        <w:t>Lai uzzinātu vairāk par pieejamību, produktu specifikācijām un cenām noteiktos tirgos, lūdzu, sazinieties ar tuvāko Acer biroju vai mazumtirgotāju, izmantojot</w:t>
      </w:r>
      <w:hyperlink r:id="rId8" w:history="1">
        <w:r>
          <w:rPr>
            <w:rStyle w:val="Hipercze"/>
            <w:rFonts w:ascii="Trebuchet MS" w:hAnsi="Trebuchet MS"/>
            <w:b w:val="0"/>
            <w:color w:val="auto"/>
          </w:rPr>
          <w:t xml:space="preserve"> </w:t>
        </w:r>
      </w:hyperlink>
      <w:r>
        <w:t>www.acer.com.</w:t>
      </w:r>
      <w:r>
        <w:rPr>
          <w:rFonts w:ascii="Trebuchet MS" w:hAnsi="Trebuchet MS"/>
          <w:b w:val="0"/>
          <w:color w:val="auto"/>
        </w:rPr>
        <w:t xml:space="preserve"> </w:t>
      </w:r>
    </w:p>
    <w:p w14:paraId="1BE710D3" w14:textId="1C0F78E3" w:rsidR="00B232DF" w:rsidRPr="00973BBD" w:rsidRDefault="00B232DF" w:rsidP="00B232DF">
      <w:pPr>
        <w:spacing w:before="240" w:line="360" w:lineRule="auto"/>
        <w:rPr>
          <w:rFonts w:ascii="Trebuchet MS" w:hAnsi="Trebuchet MS"/>
          <w:color w:val="auto"/>
          <w:sz w:val="22"/>
          <w:szCs w:val="22"/>
        </w:rPr>
      </w:pPr>
      <w:r>
        <w:rPr>
          <w:rFonts w:ascii="Trebuchet MS" w:hAnsi="Trebuchet MS"/>
          <w:color w:val="auto"/>
          <w:sz w:val="22"/>
          <w:szCs w:val="22"/>
        </w:rPr>
        <w:t xml:space="preserve">Šodien Aspire S24 tika atklāts Vācijā IFA next@acer preses pasākumā, kur uzņēmums paziņoja par virkni jaunu ierīču un risinājumu. Lai uzzinātu vairāk,apmeklējiet </w:t>
      </w:r>
      <w:hyperlink r:id="rId9" w:history="1">
        <w:r>
          <w:rPr>
            <w:rStyle w:val="Hipercze"/>
            <w:rFonts w:ascii="Trebuchet MS" w:hAnsi="Trebuchet MS"/>
            <w:sz w:val="22"/>
            <w:szCs w:val="22"/>
          </w:rPr>
          <w:t>acer.com/nextatacer</w:t>
        </w:r>
      </w:hyperlink>
      <w:r>
        <w:rPr>
          <w:rFonts w:ascii="Trebuchet MS" w:hAnsi="Trebuchet MS"/>
          <w:color w:val="auto"/>
          <w:sz w:val="22"/>
          <w:szCs w:val="22"/>
        </w:rPr>
        <w:t>.</w:t>
      </w:r>
    </w:p>
    <w:p w14:paraId="022564EC" w14:textId="067B7AE7" w:rsidR="00CD1FC4" w:rsidRPr="0005791C" w:rsidRDefault="00CD1FC4" w:rsidP="00F84D81">
      <w:pPr>
        <w:spacing w:before="240" w:after="0" w:line="360" w:lineRule="auto"/>
        <w:rPr>
          <w:rFonts w:ascii="Trebuchet MS" w:hAnsi="Trebuchet MS"/>
          <w:b/>
          <w:color w:val="000000"/>
          <w:sz w:val="20"/>
        </w:rPr>
      </w:pPr>
      <w:r>
        <w:rPr>
          <w:rFonts w:ascii="Trebuchet MS" w:hAnsi="Trebuchet MS"/>
          <w:b/>
          <w:color w:val="000000"/>
          <w:sz w:val="20"/>
        </w:rPr>
        <w:t xml:space="preserve">Par Acer </w:t>
      </w:r>
    </w:p>
    <w:p w14:paraId="7EAF41ED" w14:textId="0EC2B438" w:rsidR="00F84D81" w:rsidRDefault="00F84D81" w:rsidP="0005791C">
      <w:pPr>
        <w:spacing w:before="240" w:after="0"/>
        <w:rPr>
          <w:rFonts w:ascii="Trebuchet MS" w:hAnsi="Trebuchet MS"/>
          <w:color w:val="000000"/>
          <w:sz w:val="18"/>
          <w:szCs w:val="18"/>
        </w:rPr>
      </w:pPr>
      <w:r>
        <w:rPr>
          <w:rFonts w:ascii="Trebuchet MS" w:hAnsi="Trebuchet MS"/>
          <w:color w:val="000000"/>
          <w:sz w:val="18"/>
          <w:szCs w:val="18"/>
        </w:rPr>
        <w:t>Acer ir dibināta 1976. gadā, tā ir viena no pasaules lielākajām IKT kompānijām un darbojas vairāk nekā 160 valstīs. Acer skats ir vērsts nākotnē, un tās darbība tiecas uz to, lai datortehnika, programmatūra un pakalpojumi būtu savstarpēji saistīti, tādējādi radot jaunas iespējas gan patērētājiem, gan uzņēmumiem. No pakalpojumiem orientētas tehnoloģijas līdz lietu internetam spēlēšanai un virtuālajai realitātei — Acer vairāk nekā 7000 darbinieki velta visus spēkus izpētei, izstrādei, tirdzniecībai un pārdošanai produktiem un risinājumiem, kas nojauc barjeras starp cilvēkiem un tehnoloģijām. Lūdzu, apmeklējiet vietni www.acer.com, lai iegūtu vairāk informācijas.</w:t>
      </w:r>
    </w:p>
    <w:p w14:paraId="6F5AB5DE" w14:textId="24810EB8" w:rsidR="004727EA" w:rsidRPr="0005791C" w:rsidRDefault="004727EA" w:rsidP="0005791C">
      <w:pPr>
        <w:spacing w:before="240" w:after="0"/>
        <w:rPr>
          <w:rFonts w:ascii="Trebuchet MS" w:hAnsi="Trebuchet MS"/>
          <w:b/>
          <w:color w:val="000000"/>
          <w:sz w:val="20"/>
        </w:rPr>
      </w:pPr>
      <w:r>
        <w:rPr>
          <w:rFonts w:ascii="Trebuchet MS" w:hAnsi="Trebuchet MS"/>
          <w:b/>
          <w:color w:val="000000"/>
          <w:sz w:val="20"/>
        </w:rPr>
        <w:t>Mediju kontakti</w:t>
      </w:r>
    </w:p>
    <w:p w14:paraId="50CD50C2" w14:textId="77777777" w:rsidR="00CC76D4" w:rsidRDefault="00CC76D4" w:rsidP="00CC76D4">
      <w:pPr>
        <w:spacing w:before="240" w:after="0"/>
        <w:rPr>
          <w:rFonts w:ascii="Trebuchet MS" w:hAnsi="Trebuchet MS"/>
          <w:b/>
          <w:color w:val="000000"/>
          <w:sz w:val="20"/>
        </w:rPr>
      </w:pPr>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r>
      <w:r>
        <w:rPr>
          <w:rFonts w:ascii="Trebuchet MS" w:hAnsi="Trebuchet MS"/>
          <w:color w:val="auto"/>
          <w:sz w:val="18"/>
          <w:szCs w:val="18"/>
        </w:rPr>
        <w:t>E-pasts</w:t>
      </w:r>
      <w:r>
        <w:rPr>
          <w:rFonts w:ascii="Trebuchet MS" w:eastAsia="Trebuchet MS" w:hAnsi="Trebuchet MS" w:cs="Trebuchet MS"/>
          <w:color w:val="auto"/>
          <w:sz w:val="18"/>
          <w:szCs w:val="18"/>
          <w:lang w:bidi="et-EE"/>
        </w:rPr>
        <w:t>: jtrzupek@wec24.pl</w:t>
      </w:r>
    </w:p>
    <w:p w14:paraId="00868DF2" w14:textId="77777777" w:rsidR="00CD1FC4" w:rsidRPr="0005791C" w:rsidRDefault="00CD1FC4" w:rsidP="0005791C">
      <w:pPr>
        <w:spacing w:after="0"/>
        <w:rPr>
          <w:rFonts w:ascii="Trebuchet MS" w:hAnsi="Trebuchet MS"/>
          <w:color w:val="000000"/>
          <w:sz w:val="18"/>
          <w:szCs w:val="18"/>
        </w:rPr>
      </w:pPr>
      <w:bookmarkStart w:id="0" w:name="_GoBack"/>
      <w:bookmarkEnd w:id="0"/>
    </w:p>
    <w:p w14:paraId="6C291F94" w14:textId="3A2D0E3C" w:rsidR="006B5CD6" w:rsidRPr="0005791C" w:rsidRDefault="00CD1FC4" w:rsidP="0005791C">
      <w:pPr>
        <w:spacing w:after="0"/>
        <w:jc w:val="both"/>
        <w:rPr>
          <w:color w:val="000000"/>
        </w:rPr>
      </w:pPr>
      <w:r>
        <w:rPr>
          <w:rFonts w:ascii="Trebuchet MS" w:hAnsi="Trebuchet MS"/>
          <w:color w:val="000000"/>
          <w:sz w:val="18"/>
          <w:szCs w:val="18"/>
        </w:rPr>
        <w:t>© 2017 Acer Inc. Visas tiesības rezervētas. Acer un Acer logotips ir reģistrētas preču zīmes Acer Inc. Citas preču zīmes, reģistrētas preču zīmes un/vai pakalpojumu zīmes, vai citādi, ir to attiecīgo īpašnieku īpašums. Visi piedāvājumi var tikt mainīti bez iepriekšēja brīdinājuma vai pienākuma un, iespējams, nav pieejami visos pārdošanas kanālos. Norādītās cenas ir ražotāja ieteiktās mazumtirdzniecības cenas un var atšķirties atkarībā no atrašanās vietas. Cenā nav iekļauti nodokļi.</w:t>
      </w:r>
    </w:p>
    <w:sectPr w:rsidR="006B5CD6" w:rsidRPr="0005791C"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7735" w14:textId="77777777" w:rsidR="000E7DFD" w:rsidRDefault="000E7DFD" w:rsidP="00DA163B">
      <w:r>
        <w:separator/>
      </w:r>
    </w:p>
  </w:endnote>
  <w:endnote w:type="continuationSeparator" w:id="0">
    <w:p w14:paraId="65A1742D" w14:textId="77777777" w:rsidR="000E7DFD" w:rsidRDefault="000E7DFD" w:rsidP="00DA163B">
      <w:r>
        <w:continuationSeparator/>
      </w:r>
    </w:p>
  </w:endnote>
  <w:endnote w:id="1">
    <w:p w14:paraId="0D295BC6" w14:textId="11A5592D" w:rsidR="00B7304C" w:rsidRDefault="00B7304C">
      <w:pPr>
        <w:pStyle w:val="Tekstprzypisukocowego"/>
      </w:pPr>
      <w:r>
        <w:t>Pamatojoties uz 2017. gada 24. augustā veikto Acer iekšējo aptauju, par konkurējošiem tirgū pieejamajiem 4K UHD lāzera projektora dizainiem.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2273A7A1"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76D4">
      <w:rPr>
        <w:rStyle w:val="Numerstrony"/>
        <w:noProof/>
      </w:rPr>
      <w:t>3</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47E1" w14:textId="77777777" w:rsidR="000E7DFD" w:rsidRDefault="000E7DFD" w:rsidP="00DA163B"/>
  </w:footnote>
  <w:footnote w:type="continuationSeparator" w:id="0">
    <w:p w14:paraId="51106329" w14:textId="77777777" w:rsidR="000E7DFD" w:rsidRDefault="000E7DF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Heading1"/>
                      <w:jc w:val="right"/>
                      <w:rPr>
                        <w:rFonts w:ascii="Trebuchet MS" w:hAnsi="Trebuchet MS"/>
                        <w:i w:val="0"/>
                        <w:color w:val="000000"/>
                        <w:sz w:val="28"/>
                        <w:szCs w:val="28"/>
                      </w:rPr>
                    </w:pPr>
                    <w:r>
                      <w:rPr>
                        <w:rFonts w:ascii="Trebuchet MS" w:hAnsi="Trebuchet MS"/>
                        <w:i w:val="0"/>
                        <w:color w:val="000000"/>
                        <w:sz w:val="28"/>
                        <w:szCs w:val="28"/>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5"/>
    <w:rsid w:val="00003730"/>
    <w:rsid w:val="00043309"/>
    <w:rsid w:val="0005791C"/>
    <w:rsid w:val="000745BD"/>
    <w:rsid w:val="00083642"/>
    <w:rsid w:val="0009392A"/>
    <w:rsid w:val="000A238E"/>
    <w:rsid w:val="000B7577"/>
    <w:rsid w:val="000E4B09"/>
    <w:rsid w:val="000E7DFD"/>
    <w:rsid w:val="000F1B95"/>
    <w:rsid w:val="00143474"/>
    <w:rsid w:val="0016115C"/>
    <w:rsid w:val="00163F02"/>
    <w:rsid w:val="00175329"/>
    <w:rsid w:val="00181702"/>
    <w:rsid w:val="00183599"/>
    <w:rsid w:val="001F34DC"/>
    <w:rsid w:val="0020271F"/>
    <w:rsid w:val="002223F5"/>
    <w:rsid w:val="002248F5"/>
    <w:rsid w:val="00237BF7"/>
    <w:rsid w:val="002515E2"/>
    <w:rsid w:val="00273698"/>
    <w:rsid w:val="00285087"/>
    <w:rsid w:val="00294EF0"/>
    <w:rsid w:val="002A1269"/>
    <w:rsid w:val="002C1374"/>
    <w:rsid w:val="002D3B25"/>
    <w:rsid w:val="002D4F77"/>
    <w:rsid w:val="002F4BDB"/>
    <w:rsid w:val="0033395C"/>
    <w:rsid w:val="00341D85"/>
    <w:rsid w:val="0034455F"/>
    <w:rsid w:val="00372B75"/>
    <w:rsid w:val="00372ECF"/>
    <w:rsid w:val="00393110"/>
    <w:rsid w:val="003B2417"/>
    <w:rsid w:val="003C2D64"/>
    <w:rsid w:val="003D2750"/>
    <w:rsid w:val="003F2A31"/>
    <w:rsid w:val="004241BE"/>
    <w:rsid w:val="00440511"/>
    <w:rsid w:val="00444147"/>
    <w:rsid w:val="004727EA"/>
    <w:rsid w:val="00480EC8"/>
    <w:rsid w:val="00486E91"/>
    <w:rsid w:val="004C0D5C"/>
    <w:rsid w:val="004C139B"/>
    <w:rsid w:val="004D34A8"/>
    <w:rsid w:val="004D666D"/>
    <w:rsid w:val="004F47B2"/>
    <w:rsid w:val="00530735"/>
    <w:rsid w:val="0053090D"/>
    <w:rsid w:val="00557EF3"/>
    <w:rsid w:val="0056618F"/>
    <w:rsid w:val="005707B0"/>
    <w:rsid w:val="00573D12"/>
    <w:rsid w:val="005745FC"/>
    <w:rsid w:val="00590AE3"/>
    <w:rsid w:val="005C7111"/>
    <w:rsid w:val="005F1571"/>
    <w:rsid w:val="00605155"/>
    <w:rsid w:val="00610E1E"/>
    <w:rsid w:val="00612A07"/>
    <w:rsid w:val="00625F8D"/>
    <w:rsid w:val="006273FD"/>
    <w:rsid w:val="006463A1"/>
    <w:rsid w:val="00661895"/>
    <w:rsid w:val="00662B17"/>
    <w:rsid w:val="00685E2A"/>
    <w:rsid w:val="0068755B"/>
    <w:rsid w:val="0069697C"/>
    <w:rsid w:val="006B1050"/>
    <w:rsid w:val="006B5CD6"/>
    <w:rsid w:val="006C5CF7"/>
    <w:rsid w:val="006E031A"/>
    <w:rsid w:val="006E5B98"/>
    <w:rsid w:val="006F23CA"/>
    <w:rsid w:val="006F2817"/>
    <w:rsid w:val="00726954"/>
    <w:rsid w:val="00732224"/>
    <w:rsid w:val="0074136F"/>
    <w:rsid w:val="00752481"/>
    <w:rsid w:val="00764C5F"/>
    <w:rsid w:val="00785FE6"/>
    <w:rsid w:val="00787AE1"/>
    <w:rsid w:val="007A1BAC"/>
    <w:rsid w:val="007A7DFB"/>
    <w:rsid w:val="007E4EA4"/>
    <w:rsid w:val="007F2CCE"/>
    <w:rsid w:val="008178E6"/>
    <w:rsid w:val="00844CA2"/>
    <w:rsid w:val="0085287F"/>
    <w:rsid w:val="00877F9F"/>
    <w:rsid w:val="008807F0"/>
    <w:rsid w:val="00880DB3"/>
    <w:rsid w:val="008814B6"/>
    <w:rsid w:val="008A2D6A"/>
    <w:rsid w:val="008B6C02"/>
    <w:rsid w:val="008D1B08"/>
    <w:rsid w:val="008D2C83"/>
    <w:rsid w:val="008E36FE"/>
    <w:rsid w:val="008E7BAF"/>
    <w:rsid w:val="008F4940"/>
    <w:rsid w:val="008F501D"/>
    <w:rsid w:val="009175A2"/>
    <w:rsid w:val="00936E8C"/>
    <w:rsid w:val="009432DE"/>
    <w:rsid w:val="00952F76"/>
    <w:rsid w:val="009713BD"/>
    <w:rsid w:val="00973553"/>
    <w:rsid w:val="00975339"/>
    <w:rsid w:val="009842D3"/>
    <w:rsid w:val="009A4305"/>
    <w:rsid w:val="009D2479"/>
    <w:rsid w:val="009E0E3B"/>
    <w:rsid w:val="009F4CC5"/>
    <w:rsid w:val="00A053F8"/>
    <w:rsid w:val="00A102AE"/>
    <w:rsid w:val="00A1559F"/>
    <w:rsid w:val="00A15976"/>
    <w:rsid w:val="00A226BF"/>
    <w:rsid w:val="00A6358A"/>
    <w:rsid w:val="00A84E24"/>
    <w:rsid w:val="00A92009"/>
    <w:rsid w:val="00AB30B2"/>
    <w:rsid w:val="00AB72FC"/>
    <w:rsid w:val="00AD14C1"/>
    <w:rsid w:val="00AF24F1"/>
    <w:rsid w:val="00AF7C6E"/>
    <w:rsid w:val="00B02DA7"/>
    <w:rsid w:val="00B0469B"/>
    <w:rsid w:val="00B0482A"/>
    <w:rsid w:val="00B1031B"/>
    <w:rsid w:val="00B12286"/>
    <w:rsid w:val="00B232DF"/>
    <w:rsid w:val="00B34417"/>
    <w:rsid w:val="00B60183"/>
    <w:rsid w:val="00B7304C"/>
    <w:rsid w:val="00B96E70"/>
    <w:rsid w:val="00BC1B50"/>
    <w:rsid w:val="00BC77E2"/>
    <w:rsid w:val="00BE6D80"/>
    <w:rsid w:val="00C01D73"/>
    <w:rsid w:val="00C02EDD"/>
    <w:rsid w:val="00C03501"/>
    <w:rsid w:val="00C30151"/>
    <w:rsid w:val="00C45779"/>
    <w:rsid w:val="00C60F95"/>
    <w:rsid w:val="00C757B3"/>
    <w:rsid w:val="00C840AE"/>
    <w:rsid w:val="00C90AF5"/>
    <w:rsid w:val="00C961E1"/>
    <w:rsid w:val="00CC76D4"/>
    <w:rsid w:val="00CD1FC4"/>
    <w:rsid w:val="00CE155F"/>
    <w:rsid w:val="00CE2FEF"/>
    <w:rsid w:val="00CE3C29"/>
    <w:rsid w:val="00CE4FC6"/>
    <w:rsid w:val="00D05082"/>
    <w:rsid w:val="00D06114"/>
    <w:rsid w:val="00D06C5E"/>
    <w:rsid w:val="00D1194E"/>
    <w:rsid w:val="00D26128"/>
    <w:rsid w:val="00D34B90"/>
    <w:rsid w:val="00D51695"/>
    <w:rsid w:val="00D8108F"/>
    <w:rsid w:val="00D972D3"/>
    <w:rsid w:val="00DA163B"/>
    <w:rsid w:val="00DB46FD"/>
    <w:rsid w:val="00E02CF6"/>
    <w:rsid w:val="00E071C1"/>
    <w:rsid w:val="00E44A3D"/>
    <w:rsid w:val="00E63DDC"/>
    <w:rsid w:val="00E75F34"/>
    <w:rsid w:val="00E833BB"/>
    <w:rsid w:val="00E865B7"/>
    <w:rsid w:val="00EA6C41"/>
    <w:rsid w:val="00EA7EC8"/>
    <w:rsid w:val="00EB2107"/>
    <w:rsid w:val="00EC5D6A"/>
    <w:rsid w:val="00F03294"/>
    <w:rsid w:val="00F07652"/>
    <w:rsid w:val="00F22EDF"/>
    <w:rsid w:val="00F24CA3"/>
    <w:rsid w:val="00F45EC4"/>
    <w:rsid w:val="00F517CC"/>
    <w:rsid w:val="00F61081"/>
    <w:rsid w:val="00F84D81"/>
    <w:rsid w:val="00F9156A"/>
    <w:rsid w:val="00F96684"/>
    <w:rsid w:val="00FB458B"/>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4F6DE7"/>
  <w15:docId w15:val="{36D1B4DD-C11E-4B0D-BC64-506BDEF6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rPr>
  </w:style>
  <w:style w:type="paragraph" w:customStyle="1" w:styleId="NormalFrutiger45Light">
    <w:name w:val="Normal + Frutiger 45 Light"/>
    <w:aliases w:val="8 pt"/>
    <w:basedOn w:val="Normalny"/>
    <w:rsid w:val="00F84D81"/>
    <w:pPr>
      <w:spacing w:after="0" w:line="300" w:lineRule="exact"/>
      <w:jc w:val="both"/>
    </w:pPr>
    <w:rPr>
      <w:rFonts w:ascii="Frutiger 45 Light" w:hAnsi="Frutiger 45 Light" w:cs="Frutiger 45 Light"/>
      <w:b/>
      <w:bCs/>
      <w:color w:val="000000"/>
      <w:sz w:val="22"/>
      <w:szCs w:val="22"/>
    </w:rPr>
  </w:style>
  <w:style w:type="paragraph" w:styleId="Tekstprzypisukocowego">
    <w:name w:val="endnote text"/>
    <w:basedOn w:val="Normalny"/>
    <w:link w:val="TekstprzypisukocowegoZnak"/>
    <w:uiPriority w:val="99"/>
    <w:semiHidden/>
    <w:unhideWhenUsed/>
    <w:rsid w:val="00B7304C"/>
    <w:pPr>
      <w:snapToGrid w:val="0"/>
    </w:pPr>
  </w:style>
  <w:style w:type="character" w:customStyle="1" w:styleId="TekstprzypisukocowegoZnak">
    <w:name w:val="Tekst przypisu końcowego Znak"/>
    <w:basedOn w:val="Domylnaczcionkaakapitu"/>
    <w:link w:val="Tekstprzypisukocowego"/>
    <w:uiPriority w:val="99"/>
    <w:semiHidden/>
    <w:rsid w:val="00B7304C"/>
    <w:rPr>
      <w:rFonts w:ascii="Acer Foco Light" w:hAnsi="Acer Foco Light"/>
      <w:color w:val="414042" w:themeColor="text1"/>
      <w:sz w:val="19"/>
      <w:szCs w:val="20"/>
    </w:rPr>
  </w:style>
  <w:style w:type="character" w:styleId="Odwoanieprzypisukocowego">
    <w:name w:val="endnote reference"/>
    <w:basedOn w:val="Domylnaczcionkaakapitu"/>
    <w:uiPriority w:val="99"/>
    <w:semiHidden/>
    <w:unhideWhenUsed/>
    <w:rsid w:val="00B73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8481">
      <w:bodyDiv w:val="1"/>
      <w:marLeft w:val="0"/>
      <w:marRight w:val="0"/>
      <w:marTop w:val="0"/>
      <w:marBottom w:val="0"/>
      <w:divBdr>
        <w:top w:val="none" w:sz="0" w:space="0" w:color="auto"/>
        <w:left w:val="none" w:sz="0" w:space="0" w:color="auto"/>
        <w:bottom w:val="none" w:sz="0" w:space="0" w:color="auto"/>
        <w:right w:val="none" w:sz="0" w:space="0" w:color="auto"/>
      </w:divBdr>
    </w:div>
    <w:div w:id="1644431017">
      <w:bodyDiv w:val="1"/>
      <w:marLeft w:val="0"/>
      <w:marRight w:val="0"/>
      <w:marTop w:val="0"/>
      <w:marBottom w:val="0"/>
      <w:divBdr>
        <w:top w:val="none" w:sz="0" w:space="0" w:color="auto"/>
        <w:left w:val="none" w:sz="0" w:space="0" w:color="auto"/>
        <w:bottom w:val="none" w:sz="0" w:space="0" w:color="auto"/>
        <w:right w:val="none" w:sz="0" w:space="0" w:color="auto"/>
      </w:divBdr>
    </w:div>
    <w:div w:id="18013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7F6240-E0D2-4941-86D7-FB756ABA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3</cp:revision>
  <cp:lastPrinted>2016-08-09T14:05:00Z</cp:lastPrinted>
  <dcterms:created xsi:type="dcterms:W3CDTF">2017-08-28T15:48:00Z</dcterms:created>
  <dcterms:modified xsi:type="dcterms:W3CDTF">2017-08-29T08:46:00Z</dcterms:modified>
</cp:coreProperties>
</file>