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1B" w:rsidRPr="00A757E4" w:rsidRDefault="00C51E24">
      <w:pPr>
        <w:rPr>
          <w:lang w:val="pl-PL"/>
        </w:rPr>
      </w:pPr>
      <w:r w:rsidRPr="00A757E4">
        <w:rPr>
          <w:noProof/>
          <w:lang w:val="pl-PL" w:eastAsia="pl-PL"/>
        </w:rPr>
        <w:drawing>
          <wp:anchor distT="0" distB="0" distL="114300" distR="114300" simplePos="0" relativeHeight="251682816" behindDoc="0" locked="0" layoutInCell="1" allowOverlap="1" wp14:anchorId="038378F6" wp14:editId="65C415BC">
            <wp:simplePos x="0" y="0"/>
            <wp:positionH relativeFrom="column">
              <wp:posOffset>-914401</wp:posOffset>
            </wp:positionH>
            <wp:positionV relativeFrom="paragraph">
              <wp:posOffset>-923925</wp:posOffset>
            </wp:positionV>
            <wp:extent cx="7762875" cy="2877852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rzesin\Desktop\II EDYCJA\FUNDACJA_todlamniewazne\grafiki\II EDYCJA _ wszystkie grafiki do kamanii i nie tylko\AVIVA_2_edycja_cover_f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6" cy="287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11B" w:rsidRPr="00A757E4" w:rsidRDefault="006C611B">
      <w:pPr>
        <w:rPr>
          <w:lang w:val="pl-PL"/>
        </w:rPr>
      </w:pPr>
    </w:p>
    <w:p w:rsidR="006C611B" w:rsidRPr="00A757E4" w:rsidRDefault="006C611B" w:rsidP="006C611B">
      <w:pPr>
        <w:jc w:val="right"/>
        <w:rPr>
          <w:lang w:val="pl-PL"/>
        </w:rPr>
      </w:pPr>
    </w:p>
    <w:p w:rsidR="00C51E24" w:rsidRPr="00A757E4" w:rsidRDefault="00C51E24" w:rsidP="006C611B">
      <w:pPr>
        <w:jc w:val="right"/>
        <w:rPr>
          <w:lang w:val="pl-PL"/>
        </w:rPr>
      </w:pPr>
    </w:p>
    <w:p w:rsidR="00C51E24" w:rsidRPr="00A757E4" w:rsidRDefault="00C51E24" w:rsidP="006C611B">
      <w:pPr>
        <w:jc w:val="right"/>
        <w:rPr>
          <w:lang w:val="pl-PL"/>
        </w:rPr>
      </w:pPr>
    </w:p>
    <w:p w:rsidR="00C51E24" w:rsidRPr="00A757E4" w:rsidRDefault="00C51E24" w:rsidP="006C611B">
      <w:pPr>
        <w:jc w:val="right"/>
        <w:rPr>
          <w:lang w:val="pl-PL"/>
        </w:rPr>
      </w:pPr>
    </w:p>
    <w:p w:rsidR="00956992" w:rsidRPr="00A757E4" w:rsidRDefault="00956992" w:rsidP="00956992">
      <w:pPr>
        <w:rPr>
          <w:sz w:val="10"/>
          <w:szCs w:val="10"/>
          <w:lang w:val="pl-PL"/>
        </w:rPr>
      </w:pPr>
    </w:p>
    <w:p w:rsidR="00355C00" w:rsidRPr="00A757E4" w:rsidRDefault="00355C00" w:rsidP="00E26673">
      <w:pPr>
        <w:spacing w:after="0"/>
        <w:ind w:left="5760"/>
        <w:jc w:val="right"/>
        <w:rPr>
          <w:rFonts w:ascii="Tahoma" w:hAnsi="Tahoma" w:cs="Tahoma"/>
          <w:sz w:val="18"/>
          <w:szCs w:val="18"/>
          <w:lang w:val="pl-PL"/>
        </w:rPr>
      </w:pPr>
    </w:p>
    <w:p w:rsidR="00A757E4" w:rsidRPr="00A757E4" w:rsidRDefault="007443CB" w:rsidP="00A757E4">
      <w:pPr>
        <w:spacing w:after="0"/>
        <w:jc w:val="right"/>
        <w:rPr>
          <w:rFonts w:ascii="Tahoma" w:hAnsi="Tahoma" w:cs="Tahoma"/>
          <w:sz w:val="16"/>
          <w:szCs w:val="16"/>
          <w:lang w:val="pl-PL"/>
        </w:rPr>
      </w:pPr>
      <w:r>
        <w:rPr>
          <w:rFonts w:ascii="Tahoma" w:hAnsi="Tahoma" w:cs="Tahoma"/>
          <w:sz w:val="16"/>
          <w:szCs w:val="16"/>
          <w:lang w:val="pl-PL"/>
        </w:rPr>
        <w:t>23</w:t>
      </w:r>
      <w:bookmarkStart w:id="0" w:name="_GoBack"/>
      <w:bookmarkEnd w:id="0"/>
      <w:r w:rsidR="00A757E4" w:rsidRPr="00A757E4">
        <w:rPr>
          <w:rFonts w:ascii="Tahoma" w:hAnsi="Tahoma" w:cs="Tahoma"/>
          <w:sz w:val="16"/>
          <w:szCs w:val="16"/>
          <w:lang w:val="pl-PL"/>
        </w:rPr>
        <w:t xml:space="preserve"> czerwca 2016 r.</w:t>
      </w:r>
    </w:p>
    <w:p w:rsidR="00A757E4" w:rsidRPr="00A757E4" w:rsidRDefault="00A757E4" w:rsidP="00A757E4">
      <w:pPr>
        <w:spacing w:after="0"/>
        <w:jc w:val="right"/>
        <w:rPr>
          <w:rFonts w:ascii="Tahoma" w:hAnsi="Tahoma" w:cs="Tahoma"/>
          <w:sz w:val="16"/>
          <w:szCs w:val="16"/>
          <w:lang w:val="pl-PL"/>
        </w:rPr>
      </w:pPr>
      <w:r w:rsidRPr="00A757E4">
        <w:rPr>
          <w:rFonts w:ascii="Tahoma" w:hAnsi="Tahoma" w:cs="Tahoma"/>
          <w:sz w:val="16"/>
          <w:szCs w:val="16"/>
          <w:lang w:val="pl-PL"/>
        </w:rPr>
        <w:t>informacja prasowa</w:t>
      </w:r>
    </w:p>
    <w:p w:rsidR="00A757E4" w:rsidRPr="00A757E4" w:rsidRDefault="00A757E4" w:rsidP="00A757E4">
      <w:pPr>
        <w:spacing w:after="0"/>
        <w:rPr>
          <w:rFonts w:ascii="Tahoma" w:hAnsi="Tahoma" w:cs="Tahoma"/>
          <w:b/>
          <w:sz w:val="28"/>
          <w:szCs w:val="24"/>
          <w:lang w:val="pl-PL"/>
        </w:rPr>
      </w:pPr>
      <w:r w:rsidRPr="00A757E4">
        <w:rPr>
          <w:rFonts w:ascii="Tahoma" w:hAnsi="Tahoma" w:cs="Tahoma"/>
          <w:b/>
          <w:sz w:val="28"/>
          <w:szCs w:val="24"/>
          <w:lang w:val="pl-PL"/>
        </w:rPr>
        <w:t xml:space="preserve">Marki w obiektywie Jaśka </w:t>
      </w:r>
      <w:proofErr w:type="spellStart"/>
      <w:r w:rsidRPr="00A757E4">
        <w:rPr>
          <w:rFonts w:ascii="Tahoma" w:hAnsi="Tahoma" w:cs="Tahoma"/>
          <w:b/>
          <w:sz w:val="28"/>
          <w:szCs w:val="24"/>
          <w:lang w:val="pl-PL"/>
        </w:rPr>
        <w:t>Meli</w:t>
      </w:r>
      <w:proofErr w:type="spellEnd"/>
    </w:p>
    <w:p w:rsidR="00A757E4" w:rsidRPr="00A757E4" w:rsidRDefault="00A757E4" w:rsidP="00A757E4">
      <w:pPr>
        <w:spacing w:after="0"/>
        <w:rPr>
          <w:rFonts w:ascii="Tahoma" w:hAnsi="Tahoma" w:cs="Tahoma"/>
          <w:b/>
          <w:szCs w:val="20"/>
          <w:lang w:val="pl-PL"/>
        </w:rPr>
      </w:pPr>
      <w:r w:rsidRPr="00A757E4">
        <w:rPr>
          <w:rFonts w:ascii="Tahoma" w:hAnsi="Tahoma" w:cs="Tahoma"/>
          <w:b/>
          <w:szCs w:val="20"/>
          <w:lang w:val="pl-PL"/>
        </w:rPr>
        <w:t>Powstało mobilne miasteczko ruchu drogowego</w:t>
      </w:r>
    </w:p>
    <w:p w:rsidR="00A757E4" w:rsidRPr="00A757E4" w:rsidRDefault="00A757E4" w:rsidP="00A757E4">
      <w:pPr>
        <w:spacing w:after="0"/>
        <w:rPr>
          <w:rFonts w:ascii="Tahoma" w:hAnsi="Tahoma" w:cs="Tahoma"/>
          <w:b/>
          <w:sz w:val="20"/>
          <w:szCs w:val="20"/>
          <w:lang w:val="pl-PL"/>
        </w:rPr>
      </w:pPr>
    </w:p>
    <w:p w:rsidR="00A757E4" w:rsidRPr="00A757E4" w:rsidRDefault="00A757E4" w:rsidP="00A757E4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A757E4">
        <w:rPr>
          <w:rFonts w:ascii="Tahoma" w:hAnsi="Tahoma" w:cs="Tahoma"/>
          <w:b/>
          <w:sz w:val="20"/>
          <w:szCs w:val="20"/>
          <w:lang w:val="pl-PL"/>
        </w:rPr>
        <w:t xml:space="preserve">Jasiek Mela, juror konkursu „To dla mnie ważne”, odwiedził Marki. Wcielił się także </w:t>
      </w:r>
      <w:r w:rsidRPr="00A757E4">
        <w:rPr>
          <w:rFonts w:ascii="Tahoma" w:hAnsi="Tahoma" w:cs="Tahoma"/>
          <w:b/>
          <w:sz w:val="20"/>
          <w:szCs w:val="20"/>
          <w:lang w:val="pl-PL"/>
        </w:rPr>
        <w:br/>
        <w:t xml:space="preserve">w rolę fotografa dokumentalisty i </w:t>
      </w:r>
      <w:r w:rsidR="00022671">
        <w:rPr>
          <w:rFonts w:ascii="Tahoma" w:hAnsi="Tahoma" w:cs="Tahoma"/>
          <w:b/>
          <w:sz w:val="20"/>
          <w:szCs w:val="20"/>
          <w:lang w:val="pl-PL"/>
        </w:rPr>
        <w:t>utrwalił na zdjęciach</w:t>
      </w:r>
      <w:r w:rsidR="00022671" w:rsidRPr="002907C4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Pr="00A757E4">
        <w:rPr>
          <w:rFonts w:ascii="Tahoma" w:hAnsi="Tahoma" w:cs="Tahoma"/>
          <w:b/>
          <w:sz w:val="20"/>
          <w:szCs w:val="20"/>
          <w:lang w:val="pl-PL"/>
        </w:rPr>
        <w:t xml:space="preserve">m.in. mobilne miasteczko ruchu drogowego, które powstało dzięki grantowi 25 00 zł od Fundacji </w:t>
      </w:r>
      <w:proofErr w:type="spellStart"/>
      <w:r w:rsidRPr="00A757E4">
        <w:rPr>
          <w:rFonts w:ascii="Tahoma" w:hAnsi="Tahoma" w:cs="Tahoma"/>
          <w:b/>
          <w:sz w:val="20"/>
          <w:szCs w:val="20"/>
          <w:lang w:val="pl-PL"/>
        </w:rPr>
        <w:t>Aviva</w:t>
      </w:r>
      <w:proofErr w:type="spellEnd"/>
      <w:r w:rsidRPr="00A757E4">
        <w:rPr>
          <w:rFonts w:ascii="Tahoma" w:hAnsi="Tahoma" w:cs="Tahoma"/>
          <w:b/>
          <w:sz w:val="20"/>
          <w:szCs w:val="20"/>
          <w:lang w:val="pl-PL"/>
        </w:rPr>
        <w:t>. Najmłodszy w historii zdobywca obu biegunów sp</w:t>
      </w:r>
      <w:r w:rsidR="00350C34">
        <w:rPr>
          <w:rFonts w:ascii="Tahoma" w:hAnsi="Tahoma" w:cs="Tahoma"/>
          <w:b/>
          <w:sz w:val="20"/>
          <w:szCs w:val="20"/>
          <w:lang w:val="pl-PL"/>
        </w:rPr>
        <w:t xml:space="preserve">otkał się z autorami inicjatywy. </w:t>
      </w:r>
      <w:r w:rsidRPr="00A757E4">
        <w:rPr>
          <w:rFonts w:ascii="Tahoma" w:hAnsi="Tahoma" w:cs="Tahoma"/>
          <w:b/>
          <w:sz w:val="20"/>
          <w:szCs w:val="20"/>
          <w:lang w:val="pl-PL"/>
        </w:rPr>
        <w:t>Projekt zdobył niemal 24 000 głosów w internetowym plebiscycie. Teraz służy najmłodszym mieszkańcom okolicy.</w:t>
      </w:r>
    </w:p>
    <w:p w:rsidR="00A757E4" w:rsidRPr="00A757E4" w:rsidRDefault="00A757E4" w:rsidP="00A757E4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A757E4" w:rsidRPr="00A757E4" w:rsidRDefault="00A757E4" w:rsidP="00A757E4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A757E4">
        <w:rPr>
          <w:rFonts w:ascii="Tahoma" w:hAnsi="Tahoma" w:cs="Tahoma"/>
          <w:sz w:val="20"/>
          <w:szCs w:val="20"/>
          <w:lang w:val="pl-PL"/>
        </w:rPr>
        <w:t>Pomysł na „</w:t>
      </w:r>
      <w:proofErr w:type="spellStart"/>
      <w:r w:rsidRPr="00A757E4">
        <w:rPr>
          <w:rFonts w:ascii="Tahoma" w:hAnsi="Tahoma" w:cs="Tahoma"/>
          <w:sz w:val="20"/>
          <w:szCs w:val="20"/>
          <w:lang w:val="pl-PL"/>
        </w:rPr>
        <w:t>mOObilne</w:t>
      </w:r>
      <w:proofErr w:type="spellEnd"/>
      <w:r w:rsidRPr="00A757E4">
        <w:rPr>
          <w:rFonts w:ascii="Tahoma" w:hAnsi="Tahoma" w:cs="Tahoma"/>
          <w:sz w:val="20"/>
          <w:szCs w:val="20"/>
          <w:lang w:val="pl-PL"/>
        </w:rPr>
        <w:t xml:space="preserve"> mi</w:t>
      </w:r>
      <w:r w:rsidR="000C634F">
        <w:rPr>
          <w:rFonts w:ascii="Tahoma" w:hAnsi="Tahoma" w:cs="Tahoma"/>
          <w:sz w:val="20"/>
          <w:szCs w:val="20"/>
          <w:lang w:val="pl-PL"/>
        </w:rPr>
        <w:t>a</w:t>
      </w:r>
      <w:r w:rsidRPr="00A757E4">
        <w:rPr>
          <w:rFonts w:ascii="Tahoma" w:hAnsi="Tahoma" w:cs="Tahoma"/>
          <w:sz w:val="20"/>
          <w:szCs w:val="20"/>
          <w:lang w:val="pl-PL"/>
        </w:rPr>
        <w:t xml:space="preserve">steczko ruchu drogowego” zgłosił pan Sławomir </w:t>
      </w:r>
      <w:proofErr w:type="spellStart"/>
      <w:r w:rsidRPr="00A757E4">
        <w:rPr>
          <w:rFonts w:ascii="Tahoma" w:hAnsi="Tahoma" w:cs="Tahoma"/>
          <w:sz w:val="20"/>
          <w:szCs w:val="20"/>
          <w:lang w:val="pl-PL"/>
        </w:rPr>
        <w:t>Mateuszczyk</w:t>
      </w:r>
      <w:proofErr w:type="spellEnd"/>
      <w:r w:rsidRPr="00A757E4">
        <w:rPr>
          <w:rFonts w:ascii="Tahoma" w:hAnsi="Tahoma" w:cs="Tahoma"/>
          <w:sz w:val="20"/>
          <w:szCs w:val="20"/>
          <w:lang w:val="pl-PL"/>
        </w:rPr>
        <w:t xml:space="preserve"> z Marek. </w:t>
      </w:r>
      <w:r w:rsidRPr="00A757E4"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t xml:space="preserve">Swój wniosek argumentował danymi, które nie napawały optymizmem. - </w:t>
      </w:r>
      <w:r w:rsidRPr="00A757E4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pl-PL"/>
        </w:rPr>
        <w:t xml:space="preserve">W zeszłym roku zdawalność egzaminu na kartę rowerową wynosiła zaledwie 7%. Miasto nie dysponowało żadnym miejscem, </w:t>
      </w:r>
      <w:r w:rsidRPr="00A757E4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pl-PL"/>
        </w:rPr>
        <w:br/>
        <w:t>w którym można uczyć się przepisów.</w:t>
      </w:r>
      <w:r w:rsidRPr="00A757E4"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Pr="00A757E4">
        <w:rPr>
          <w:rFonts w:ascii="Tahoma" w:hAnsi="Tahoma" w:cs="Tahoma"/>
          <w:i/>
          <w:sz w:val="20"/>
          <w:szCs w:val="20"/>
          <w:lang w:val="pl-PL"/>
        </w:rPr>
        <w:t xml:space="preserve">Nasz projekt pozwala na praktyczne i ciekawe dla najmłodszych poznanie zasad ruchu drogowego. Działamy dla uczniów - już odwiedziliśmy wszystkie szkoły podstawowe w Markach. Dzieci doskonalą technikę jazdy na rowerze. Wyrabiamy nawyk używania </w:t>
      </w:r>
      <w:r w:rsidRPr="00A757E4">
        <w:rPr>
          <w:rFonts w:ascii="Tahoma" w:hAnsi="Tahoma" w:cs="Tahoma"/>
          <w:i/>
          <w:sz w:val="20"/>
          <w:szCs w:val="20"/>
          <w:lang w:val="pl-PL"/>
        </w:rPr>
        <w:br/>
        <w:t xml:space="preserve">kasku i odblasków. Mobilne miasteczko jest również miejscem, w którym przeprowadzane są egzaminy na kartę rowerową – </w:t>
      </w:r>
      <w:r w:rsidRPr="00A757E4">
        <w:rPr>
          <w:rFonts w:ascii="Tahoma" w:hAnsi="Tahoma" w:cs="Tahoma"/>
          <w:sz w:val="20"/>
          <w:szCs w:val="20"/>
          <w:lang w:val="pl-PL"/>
        </w:rPr>
        <w:t xml:space="preserve">mówi </w:t>
      </w:r>
      <w:r w:rsidR="000E46BF">
        <w:rPr>
          <w:rFonts w:ascii="Tahoma" w:hAnsi="Tahoma" w:cs="Tahoma"/>
          <w:b/>
          <w:sz w:val="20"/>
          <w:szCs w:val="20"/>
          <w:lang w:val="pl-PL"/>
        </w:rPr>
        <w:t>autor</w:t>
      </w:r>
      <w:r w:rsidRPr="00A757E4">
        <w:rPr>
          <w:rFonts w:ascii="Tahoma" w:hAnsi="Tahoma" w:cs="Tahoma"/>
          <w:b/>
          <w:sz w:val="20"/>
          <w:szCs w:val="20"/>
          <w:lang w:val="pl-PL"/>
        </w:rPr>
        <w:t xml:space="preserve"> projektu, </w:t>
      </w:r>
      <w:r w:rsidR="000E46BF">
        <w:rPr>
          <w:rFonts w:ascii="Tahoma" w:hAnsi="Tahoma" w:cs="Tahoma"/>
          <w:b/>
          <w:sz w:val="20"/>
          <w:szCs w:val="20"/>
          <w:lang w:val="pl-PL"/>
        </w:rPr>
        <w:t xml:space="preserve">Sławomir </w:t>
      </w:r>
      <w:proofErr w:type="spellStart"/>
      <w:r w:rsidR="000E46BF">
        <w:rPr>
          <w:rFonts w:ascii="Tahoma" w:hAnsi="Tahoma" w:cs="Tahoma"/>
          <w:b/>
          <w:sz w:val="20"/>
          <w:szCs w:val="20"/>
          <w:lang w:val="pl-PL"/>
        </w:rPr>
        <w:t>Mateuszczyk</w:t>
      </w:r>
      <w:proofErr w:type="spellEnd"/>
      <w:r w:rsidRPr="00A757E4">
        <w:rPr>
          <w:rFonts w:ascii="Tahoma" w:hAnsi="Tahoma" w:cs="Tahoma"/>
          <w:sz w:val="20"/>
          <w:szCs w:val="20"/>
          <w:lang w:val="pl-PL"/>
        </w:rPr>
        <w:t>.</w:t>
      </w:r>
    </w:p>
    <w:p w:rsidR="00A757E4" w:rsidRPr="00A757E4" w:rsidRDefault="00A757E4" w:rsidP="00A757E4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A757E4" w:rsidRPr="00A757E4" w:rsidRDefault="00A757E4" w:rsidP="00A757E4">
      <w:pPr>
        <w:spacing w:after="0"/>
        <w:jc w:val="center"/>
        <w:rPr>
          <w:rFonts w:ascii="Tahoma" w:hAnsi="Tahoma" w:cs="Tahoma"/>
          <w:i/>
          <w:sz w:val="20"/>
          <w:szCs w:val="20"/>
          <w:lang w:val="pl-PL"/>
        </w:rPr>
      </w:pPr>
      <w:r w:rsidRPr="00A757E4">
        <w:rPr>
          <w:rFonts w:ascii="Tahoma" w:hAnsi="Tahoma" w:cs="Tahoma"/>
          <w:i/>
          <w:noProof/>
          <w:sz w:val="20"/>
          <w:szCs w:val="20"/>
          <w:lang w:val="pl-PL" w:eastAsia="pl-PL"/>
        </w:rPr>
        <w:drawing>
          <wp:inline distT="0" distB="0" distL="0" distR="0" wp14:anchorId="2E82B91F" wp14:editId="68049C59">
            <wp:extent cx="2916000" cy="1944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7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57E4">
        <w:rPr>
          <w:rFonts w:ascii="Tahoma" w:hAnsi="Tahoma" w:cs="Tahoma"/>
          <w:i/>
          <w:noProof/>
          <w:sz w:val="20"/>
          <w:szCs w:val="20"/>
          <w:lang w:val="pl-PL" w:eastAsia="pl-PL"/>
        </w:rPr>
        <w:drawing>
          <wp:inline distT="0" distB="0" distL="0" distR="0" wp14:anchorId="13EEE41E" wp14:editId="4EB207F2">
            <wp:extent cx="2916000" cy="1944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8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7E4" w:rsidRPr="00A757E4" w:rsidRDefault="00A757E4" w:rsidP="00A757E4">
      <w:pPr>
        <w:spacing w:after="0"/>
        <w:jc w:val="right"/>
        <w:rPr>
          <w:rFonts w:ascii="Tahoma" w:hAnsi="Tahoma" w:cs="Tahoma"/>
          <w:i/>
          <w:sz w:val="16"/>
          <w:szCs w:val="16"/>
          <w:lang w:val="pl-PL"/>
        </w:rPr>
      </w:pPr>
      <w:r w:rsidRPr="00A757E4">
        <w:rPr>
          <w:rFonts w:ascii="Tahoma" w:hAnsi="Tahoma" w:cs="Tahoma"/>
          <w:i/>
          <w:sz w:val="16"/>
          <w:szCs w:val="16"/>
          <w:lang w:val="pl-PL"/>
        </w:rPr>
        <w:t xml:space="preserve">Fot. Jasiek Mela, materiały prasowe Fundacji </w:t>
      </w:r>
      <w:proofErr w:type="spellStart"/>
      <w:r w:rsidRPr="00A757E4">
        <w:rPr>
          <w:rFonts w:ascii="Tahoma" w:hAnsi="Tahoma" w:cs="Tahoma"/>
          <w:i/>
          <w:sz w:val="16"/>
          <w:szCs w:val="16"/>
          <w:lang w:val="pl-PL"/>
        </w:rPr>
        <w:t>Aviva</w:t>
      </w:r>
      <w:proofErr w:type="spellEnd"/>
    </w:p>
    <w:p w:rsidR="00A757E4" w:rsidRDefault="00A757E4" w:rsidP="00A757E4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A757E4" w:rsidRPr="00A757E4" w:rsidRDefault="00A757E4" w:rsidP="00A757E4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A757E4">
        <w:rPr>
          <w:rFonts w:ascii="Tahoma" w:hAnsi="Tahoma" w:cs="Tahoma"/>
          <w:b/>
          <w:sz w:val="20"/>
          <w:szCs w:val="20"/>
          <w:lang w:val="pl-PL"/>
        </w:rPr>
        <w:t>Województwo mazowieckie projektami stoi</w:t>
      </w:r>
    </w:p>
    <w:p w:rsidR="00A757E4" w:rsidRPr="00A757E4" w:rsidRDefault="00A757E4" w:rsidP="00A757E4">
      <w:pPr>
        <w:spacing w:after="0"/>
        <w:jc w:val="both"/>
        <w:rPr>
          <w:rFonts w:ascii="Tahoma" w:hAnsi="Tahoma" w:cs="Tahoma"/>
          <w:i/>
          <w:sz w:val="20"/>
          <w:szCs w:val="20"/>
          <w:shd w:val="clear" w:color="auto" w:fill="FEFEFE"/>
          <w:lang w:val="pl-PL"/>
        </w:rPr>
      </w:pPr>
      <w:r w:rsidRPr="00A757E4">
        <w:rPr>
          <w:rFonts w:ascii="Tahoma" w:hAnsi="Tahoma" w:cs="Tahoma"/>
          <w:sz w:val="20"/>
          <w:szCs w:val="20"/>
          <w:lang w:val="pl-PL"/>
        </w:rPr>
        <w:t xml:space="preserve">W obiektywie Jaśka </w:t>
      </w:r>
      <w:proofErr w:type="spellStart"/>
      <w:r w:rsidRPr="00A757E4">
        <w:rPr>
          <w:rFonts w:ascii="Tahoma" w:hAnsi="Tahoma" w:cs="Tahoma"/>
          <w:sz w:val="20"/>
          <w:szCs w:val="20"/>
          <w:lang w:val="pl-PL"/>
        </w:rPr>
        <w:t>Meli</w:t>
      </w:r>
      <w:proofErr w:type="spellEnd"/>
      <w:r w:rsidRPr="00A757E4">
        <w:rPr>
          <w:rFonts w:ascii="Tahoma" w:hAnsi="Tahoma" w:cs="Tahoma"/>
          <w:sz w:val="20"/>
          <w:szCs w:val="20"/>
          <w:lang w:val="pl-PL"/>
        </w:rPr>
        <w:t xml:space="preserve"> zobaczymy inicjatywy zrealizowane w Słupnie, Markach, Jaktorowie, Wołominie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A757E4">
        <w:rPr>
          <w:rFonts w:ascii="Tahoma" w:hAnsi="Tahoma" w:cs="Tahoma"/>
          <w:sz w:val="20"/>
          <w:szCs w:val="20"/>
          <w:lang w:val="pl-PL"/>
        </w:rPr>
        <w:t xml:space="preserve">i Mystkowie. To tam w ramach 3. edycji konkursu „To dla mnie ważne”, sfinansowano marzenia lokalnych </w:t>
      </w:r>
      <w:r w:rsidRPr="00A757E4">
        <w:rPr>
          <w:rFonts w:ascii="Tahoma" w:hAnsi="Tahoma" w:cs="Tahoma"/>
          <w:sz w:val="20"/>
          <w:szCs w:val="20"/>
          <w:lang w:val="pl-PL"/>
        </w:rPr>
        <w:lastRenderedPageBreak/>
        <w:t xml:space="preserve">społeczności za granty od Fundacji </w:t>
      </w:r>
      <w:proofErr w:type="spellStart"/>
      <w:r w:rsidRPr="00A757E4">
        <w:rPr>
          <w:rFonts w:ascii="Tahoma" w:hAnsi="Tahoma" w:cs="Tahoma"/>
          <w:sz w:val="20"/>
          <w:szCs w:val="20"/>
          <w:lang w:val="pl-PL"/>
        </w:rPr>
        <w:t>Aviva</w:t>
      </w:r>
      <w:proofErr w:type="spellEnd"/>
      <w:r w:rsidRPr="00A757E4">
        <w:rPr>
          <w:rFonts w:ascii="Tahoma" w:hAnsi="Tahoma" w:cs="Tahoma"/>
          <w:sz w:val="20"/>
          <w:szCs w:val="20"/>
          <w:lang w:val="pl-PL"/>
        </w:rPr>
        <w:t xml:space="preserve"> o łącznej wartości 95 000 zł. Powstały m.in. plac zabaw, integracyjna świetlica, a także organizowane są zajęcia z szermierki dla dzieci pełno i niepełnosprawnych.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A757E4">
        <w:rPr>
          <w:rStyle w:val="Pogrubienie"/>
          <w:rFonts w:ascii="Tahoma" w:hAnsi="Tahoma" w:cs="Tahoma"/>
          <w:sz w:val="20"/>
          <w:szCs w:val="20"/>
          <w:bdr w:val="none" w:sz="0" w:space="0" w:color="auto" w:frame="1"/>
          <w:shd w:val="clear" w:color="auto" w:fill="FEFEFE"/>
          <w:lang w:val="pl-PL"/>
        </w:rPr>
        <w:t xml:space="preserve">- </w:t>
      </w:r>
      <w:r w:rsidRPr="00A757E4">
        <w:rPr>
          <w:rStyle w:val="Pogrubienie"/>
          <w:rFonts w:ascii="Tahoma" w:hAnsi="Tahoma" w:cs="Tahoma"/>
          <w:b w:val="0"/>
          <w:i/>
          <w:sz w:val="20"/>
          <w:szCs w:val="20"/>
          <w:bdr w:val="none" w:sz="0" w:space="0" w:color="auto" w:frame="1"/>
          <w:shd w:val="clear" w:color="auto" w:fill="FEFEFE"/>
          <w:lang w:val="pl-PL"/>
        </w:rPr>
        <w:t xml:space="preserve">Czym innym jest świadomość uczestniczenia w projekcie niosącym dobro dla dzieciaków, </w:t>
      </w:r>
      <w:r w:rsidRPr="00A757E4">
        <w:rPr>
          <w:rStyle w:val="Pogrubienie"/>
          <w:rFonts w:ascii="Tahoma" w:hAnsi="Tahoma" w:cs="Tahoma"/>
          <w:b w:val="0"/>
          <w:i/>
          <w:sz w:val="20"/>
          <w:szCs w:val="20"/>
          <w:bdr w:val="none" w:sz="0" w:space="0" w:color="auto" w:frame="1"/>
          <w:shd w:val="clear" w:color="auto" w:fill="FEFEFE"/>
          <w:lang w:val="pl-PL"/>
        </w:rPr>
        <w:br/>
        <w:t>a czym innym możliwość obserwowania ich radości na żywo</w:t>
      </w:r>
      <w:r w:rsidRPr="00A757E4">
        <w:rPr>
          <w:rStyle w:val="Pogrubienie"/>
          <w:rFonts w:ascii="Tahoma" w:hAnsi="Tahoma" w:cs="Tahoma"/>
          <w:i/>
          <w:sz w:val="20"/>
          <w:szCs w:val="20"/>
          <w:bdr w:val="none" w:sz="0" w:space="0" w:color="auto" w:frame="1"/>
          <w:shd w:val="clear" w:color="auto" w:fill="FEFEFE"/>
          <w:lang w:val="pl-PL"/>
        </w:rPr>
        <w:t xml:space="preserve"> – </w:t>
      </w:r>
      <w:r w:rsidRPr="00A757E4">
        <w:rPr>
          <w:rStyle w:val="Pogrubienie"/>
          <w:rFonts w:ascii="Tahoma" w:hAnsi="Tahoma" w:cs="Tahoma"/>
          <w:sz w:val="20"/>
          <w:szCs w:val="20"/>
          <w:bdr w:val="none" w:sz="0" w:space="0" w:color="auto" w:frame="1"/>
          <w:shd w:val="clear" w:color="auto" w:fill="FEFEFE"/>
          <w:lang w:val="pl-PL"/>
        </w:rPr>
        <w:t>komentuje Jasiek Mela. –</w:t>
      </w:r>
      <w:r w:rsidRPr="00A757E4">
        <w:rPr>
          <w:rFonts w:ascii="Tahoma" w:hAnsi="Tahoma" w:cs="Tahoma"/>
          <w:i/>
          <w:sz w:val="20"/>
          <w:szCs w:val="20"/>
          <w:shd w:val="clear" w:color="auto" w:fill="FEFEFE"/>
          <w:lang w:val="pl-PL"/>
        </w:rPr>
        <w:t xml:space="preserve">Cieszę się, że osobiście mogę zobaczyć, jak z pozoru niewielkie projekty, w znaczący sposób wpływają na ich codzienność i że faktycznie są dla nich bardzo ważne.   </w:t>
      </w:r>
    </w:p>
    <w:p w:rsidR="00A757E4" w:rsidRPr="00A757E4" w:rsidRDefault="00A757E4" w:rsidP="00A757E4">
      <w:pPr>
        <w:spacing w:after="0"/>
        <w:jc w:val="both"/>
        <w:rPr>
          <w:rStyle w:val="Uwydatnienie"/>
          <w:rFonts w:ascii="Tahoma" w:hAnsi="Tahoma" w:cs="Tahoma"/>
          <w:sz w:val="20"/>
          <w:szCs w:val="20"/>
          <w:bdr w:val="none" w:sz="0" w:space="0" w:color="auto" w:frame="1"/>
          <w:shd w:val="clear" w:color="auto" w:fill="FEFEFE"/>
          <w:lang w:val="pl-PL"/>
        </w:rPr>
      </w:pPr>
    </w:p>
    <w:p w:rsidR="00A757E4" w:rsidRPr="00A757E4" w:rsidRDefault="00A757E4" w:rsidP="00A757E4">
      <w:pPr>
        <w:spacing w:after="0"/>
        <w:jc w:val="both"/>
        <w:rPr>
          <w:rStyle w:val="Uwydatnienie"/>
          <w:rFonts w:ascii="Tahoma" w:hAnsi="Tahoma" w:cs="Tahoma"/>
          <w:b/>
          <w:i w:val="0"/>
          <w:sz w:val="20"/>
          <w:szCs w:val="20"/>
          <w:bdr w:val="none" w:sz="0" w:space="0" w:color="auto" w:frame="1"/>
          <w:shd w:val="clear" w:color="auto" w:fill="FEFEFE"/>
          <w:lang w:val="pl-PL"/>
        </w:rPr>
      </w:pPr>
      <w:r w:rsidRPr="00A757E4">
        <w:rPr>
          <w:rStyle w:val="Uwydatnienie"/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EFEFE"/>
          <w:lang w:val="pl-PL"/>
        </w:rPr>
        <w:t>Już wkrótce kolejne projekty</w:t>
      </w:r>
    </w:p>
    <w:p w:rsidR="00A757E4" w:rsidRPr="00A757E4" w:rsidRDefault="00A757E4" w:rsidP="00A757E4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EFEFE"/>
          <w:lang w:val="pl-PL"/>
        </w:rPr>
      </w:pPr>
      <w:r w:rsidRPr="00A757E4">
        <w:rPr>
          <w:rStyle w:val="Uwydatnienie"/>
          <w:rFonts w:ascii="Tahoma" w:hAnsi="Tahoma" w:cs="Tahoma"/>
          <w:sz w:val="20"/>
          <w:szCs w:val="20"/>
          <w:bdr w:val="none" w:sz="0" w:space="0" w:color="auto" w:frame="1"/>
          <w:shd w:val="clear" w:color="auto" w:fill="FEFEFE"/>
          <w:lang w:val="pl-PL"/>
        </w:rPr>
        <w:t>Kilka dni temu poznaliśmy laureatów 4. edycji „To dla mnie ważne”. Tym razem do rozdysponowania było aż 225 tysięcy złotych. Trafiły one do 10 inicjatyw z ośmiu województw. Już niedługo powstaną tam nowe miejsca przyjazne dzieciom. T</w:t>
      </w:r>
      <w:r w:rsidRPr="00A757E4">
        <w:rPr>
          <w:rFonts w:ascii="Tahoma" w:hAnsi="Tahoma" w:cs="Tahoma"/>
          <w:sz w:val="20"/>
          <w:szCs w:val="20"/>
          <w:shd w:val="clear" w:color="auto" w:fill="FEFEFE"/>
          <w:lang w:val="pl-PL"/>
        </w:rPr>
        <w:t xml:space="preserve">o projekty, które wspierają integrację lokalnej społeczności, rozwój </w:t>
      </w:r>
      <w:r>
        <w:rPr>
          <w:rFonts w:ascii="Tahoma" w:hAnsi="Tahoma" w:cs="Tahoma"/>
          <w:sz w:val="20"/>
          <w:szCs w:val="20"/>
          <w:shd w:val="clear" w:color="auto" w:fill="FEFEFE"/>
          <w:lang w:val="pl-PL"/>
        </w:rPr>
        <w:br/>
      </w:r>
      <w:r w:rsidRPr="00A757E4">
        <w:rPr>
          <w:rFonts w:ascii="Tahoma" w:hAnsi="Tahoma" w:cs="Tahoma"/>
          <w:sz w:val="20"/>
          <w:szCs w:val="20"/>
          <w:shd w:val="clear" w:color="auto" w:fill="FEFEFE"/>
          <w:lang w:val="pl-PL"/>
        </w:rPr>
        <w:t xml:space="preserve">i rehabilitację osób niepełnosprawnych oraz zapewniają </w:t>
      </w:r>
      <w:r w:rsidR="00350C34">
        <w:rPr>
          <w:rFonts w:ascii="Tahoma" w:hAnsi="Tahoma" w:cs="Tahoma"/>
          <w:sz w:val="20"/>
          <w:szCs w:val="20"/>
          <w:shd w:val="clear" w:color="auto" w:fill="FEFEFE"/>
          <w:lang w:val="pl-PL"/>
        </w:rPr>
        <w:t>przestrzeń</w:t>
      </w:r>
      <w:r w:rsidRPr="00A757E4">
        <w:rPr>
          <w:rFonts w:ascii="Tahoma" w:hAnsi="Tahoma" w:cs="Tahoma"/>
          <w:sz w:val="20"/>
          <w:szCs w:val="20"/>
          <w:shd w:val="clear" w:color="auto" w:fill="FEFEFE"/>
          <w:lang w:val="pl-PL"/>
        </w:rPr>
        <w:t xml:space="preserve"> do rekreacji w miejscowościach, </w:t>
      </w:r>
      <w:r w:rsidR="00350C34">
        <w:rPr>
          <w:rFonts w:ascii="Tahoma" w:hAnsi="Tahoma" w:cs="Tahoma"/>
          <w:sz w:val="20"/>
          <w:szCs w:val="20"/>
          <w:shd w:val="clear" w:color="auto" w:fill="FEFEFE"/>
          <w:lang w:val="pl-PL"/>
        </w:rPr>
        <w:br/>
      </w:r>
      <w:r w:rsidRPr="00A757E4">
        <w:rPr>
          <w:rFonts w:ascii="Tahoma" w:hAnsi="Tahoma" w:cs="Tahoma"/>
          <w:sz w:val="20"/>
          <w:szCs w:val="20"/>
          <w:shd w:val="clear" w:color="auto" w:fill="FEFEFE"/>
          <w:lang w:val="pl-PL"/>
        </w:rPr>
        <w:t xml:space="preserve">w których ich najbardziej brakuje. W tym roku granty umożliwią m.in. otwarcie specjalistycznej pracowni dostosowanej do terapii </w:t>
      </w:r>
      <w:proofErr w:type="spellStart"/>
      <w:r w:rsidRPr="00A757E4">
        <w:rPr>
          <w:rFonts w:ascii="Tahoma" w:hAnsi="Tahoma" w:cs="Tahoma"/>
          <w:sz w:val="20"/>
          <w:szCs w:val="20"/>
          <w:shd w:val="clear" w:color="auto" w:fill="FEFEFE"/>
          <w:lang w:val="pl-PL"/>
        </w:rPr>
        <w:t>polisensorycznej</w:t>
      </w:r>
      <w:proofErr w:type="spellEnd"/>
      <w:r w:rsidRPr="00A757E4">
        <w:rPr>
          <w:rFonts w:ascii="Tahoma" w:hAnsi="Tahoma" w:cs="Tahoma"/>
          <w:sz w:val="20"/>
          <w:szCs w:val="20"/>
          <w:shd w:val="clear" w:color="auto" w:fill="FEFEFE"/>
          <w:lang w:val="pl-PL"/>
        </w:rPr>
        <w:t>, zakup sprzętu oraz organizację zajęć szermierki czy stworzenie bezpiecznego boiska sportowego. Sfinansowany będzie również tematyczny plac zabaw „Miasteczko Strażackie”, ogrody dedykowane terapii i edukacji, a także mobilna świetlica i kreatywna strefa gier chodnikowych.</w:t>
      </w:r>
    </w:p>
    <w:p w:rsidR="00A757E4" w:rsidRPr="00A757E4" w:rsidRDefault="00A757E4" w:rsidP="00A757E4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EFEFE"/>
          <w:lang w:val="pl-PL"/>
        </w:rPr>
      </w:pPr>
    </w:p>
    <w:p w:rsidR="00A757E4" w:rsidRPr="00A757E4" w:rsidRDefault="00A757E4" w:rsidP="00A757E4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EFEFE"/>
          <w:lang w:val="pl-PL"/>
        </w:rPr>
      </w:pPr>
      <w:r w:rsidRPr="00A757E4">
        <w:rPr>
          <w:rFonts w:ascii="Tahoma" w:hAnsi="Tahoma" w:cs="Tahoma"/>
          <w:sz w:val="20"/>
          <w:szCs w:val="20"/>
          <w:shd w:val="clear" w:color="auto" w:fill="FEFEFE"/>
          <w:lang w:val="pl-PL"/>
        </w:rPr>
        <w:t xml:space="preserve">Więcej informacji o laureatach 4. edycji konkursu „To dla mnie ważne” na stronie </w:t>
      </w:r>
      <w:hyperlink r:id="rId12" w:history="1">
        <w:r w:rsidRPr="00A757E4">
          <w:rPr>
            <w:rStyle w:val="Hipercze"/>
            <w:rFonts w:ascii="Tahoma" w:hAnsi="Tahoma" w:cs="Tahoma"/>
            <w:sz w:val="20"/>
            <w:szCs w:val="20"/>
            <w:shd w:val="clear" w:color="auto" w:fill="FEFEFE"/>
            <w:lang w:val="pl-PL"/>
          </w:rPr>
          <w:t>www.todlamniewazne.pl</w:t>
        </w:r>
      </w:hyperlink>
      <w:r w:rsidRPr="00A757E4">
        <w:rPr>
          <w:rFonts w:ascii="Tahoma" w:hAnsi="Tahoma" w:cs="Tahoma"/>
          <w:sz w:val="20"/>
          <w:szCs w:val="20"/>
          <w:shd w:val="clear" w:color="auto" w:fill="FEFEFE"/>
          <w:lang w:val="pl-PL"/>
        </w:rPr>
        <w:t>.</w:t>
      </w:r>
    </w:p>
    <w:p w:rsidR="00E26673" w:rsidRPr="00A757E4" w:rsidRDefault="00E26673" w:rsidP="0036185A">
      <w:pPr>
        <w:spacing w:after="200" w:line="276" w:lineRule="auto"/>
        <w:jc w:val="center"/>
        <w:rPr>
          <w:rFonts w:ascii="Tahoma" w:hAnsi="Tahoma" w:cs="Tahoma"/>
          <w:sz w:val="18"/>
          <w:szCs w:val="18"/>
          <w:lang w:val="pl-PL"/>
        </w:rPr>
      </w:pPr>
      <w:r w:rsidRPr="00A757E4">
        <w:rPr>
          <w:rFonts w:ascii="Tahoma" w:hAnsi="Tahoma" w:cs="Tahoma"/>
          <w:sz w:val="18"/>
          <w:szCs w:val="18"/>
          <w:lang w:val="pl-PL"/>
        </w:rPr>
        <w:t>***</w:t>
      </w:r>
    </w:p>
    <w:p w:rsidR="00E26673" w:rsidRPr="00A757E4" w:rsidRDefault="00E26673" w:rsidP="00E26673">
      <w:pPr>
        <w:jc w:val="both"/>
        <w:rPr>
          <w:rFonts w:ascii="Tahoma" w:hAnsi="Tahoma" w:cs="Tahoma"/>
          <w:sz w:val="18"/>
          <w:szCs w:val="18"/>
          <w:lang w:val="pl-PL"/>
        </w:rPr>
      </w:pPr>
      <w:proofErr w:type="spellStart"/>
      <w:r w:rsidRPr="00A757E4">
        <w:rPr>
          <w:rFonts w:ascii="Tahoma" w:hAnsi="Tahoma" w:cs="Tahoma"/>
          <w:b/>
          <w:color w:val="000000"/>
          <w:sz w:val="18"/>
          <w:szCs w:val="18"/>
          <w:lang w:val="pl-PL"/>
        </w:rPr>
        <w:t>Aviva</w:t>
      </w:r>
      <w:proofErr w:type="spellEnd"/>
      <w:r w:rsidRPr="00A757E4">
        <w:rPr>
          <w:rFonts w:ascii="Tahoma" w:hAnsi="Tahoma" w:cs="Tahoma"/>
          <w:color w:val="000000"/>
          <w:sz w:val="18"/>
          <w:szCs w:val="18"/>
          <w:lang w:val="pl-PL"/>
        </w:rPr>
        <w:t xml:space="preserve"> należy do największych grup ubezpieczeniowych w Europie i jest liderem rynku w Wielkiej Brytanii. Obsługuje </w:t>
      </w:r>
      <w:r w:rsidR="0036529B" w:rsidRPr="00A757E4">
        <w:rPr>
          <w:rFonts w:ascii="Tahoma" w:hAnsi="Tahoma" w:cs="Tahoma"/>
          <w:color w:val="000000"/>
          <w:sz w:val="18"/>
          <w:szCs w:val="18"/>
          <w:lang w:val="pl-PL"/>
        </w:rPr>
        <w:t xml:space="preserve">30 </w:t>
      </w:r>
      <w:r w:rsidRPr="00A757E4">
        <w:rPr>
          <w:rFonts w:ascii="Tahoma" w:hAnsi="Tahoma" w:cs="Tahoma"/>
          <w:color w:val="000000"/>
          <w:sz w:val="18"/>
          <w:szCs w:val="18"/>
          <w:lang w:val="pl-PL"/>
        </w:rPr>
        <w:t xml:space="preserve">mln klientów w Europie, Azji i Ameryce Północnej. </w:t>
      </w:r>
      <w:proofErr w:type="spellStart"/>
      <w:r w:rsidR="0058439E" w:rsidRPr="00A757E4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</w:t>
      </w:r>
      <w:proofErr w:type="spellEnd"/>
      <w:r w:rsidR="0058439E" w:rsidRPr="00A757E4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 xml:space="preserve"> </w:t>
      </w:r>
      <w:r w:rsidRPr="00A757E4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w Polsce</w:t>
      </w:r>
      <w:r w:rsidRPr="00A757E4">
        <w:rPr>
          <w:rFonts w:ascii="Tahoma" w:hAnsi="Tahoma" w:cs="Tahoma"/>
          <w:color w:val="000000"/>
          <w:sz w:val="18"/>
          <w:szCs w:val="18"/>
          <w:lang w:val="pl-PL"/>
        </w:rPr>
        <w:t xml:space="preserve"> działa od 1992 roku (do 2009 roku jako Commercial Union). Należy do pionierów nowoczesnych ubezpieczeń na życie i liderów rynku funduszy emerytalnych. Oferuje też produkty inwestycyjne, ubezpieczenia majątkowe dla firm i klientów indywidualnych, grupowe ubezpieczenia na życie i pracownicze programy emerytalne. Obsługuje 3,5 mln klientów i zarządza aktywami powierzonymi przez klientów o wartości ponad 50 mld zł. Dodatkowe informacje: </w:t>
      </w:r>
      <w:hyperlink r:id="rId13" w:history="1">
        <w:r w:rsidRPr="00A757E4">
          <w:rPr>
            <w:rStyle w:val="Hipercze"/>
            <w:rFonts w:ascii="Tahoma" w:hAnsi="Tahoma" w:cs="Tahoma"/>
            <w:sz w:val="18"/>
            <w:szCs w:val="18"/>
            <w:lang w:val="pl-PL"/>
          </w:rPr>
          <w:t>www.aviva.pl</w:t>
        </w:r>
      </w:hyperlink>
      <w:r w:rsidRPr="00A757E4">
        <w:rPr>
          <w:rFonts w:ascii="Tahoma" w:hAnsi="Tahoma" w:cs="Tahoma"/>
          <w:color w:val="000000"/>
          <w:sz w:val="18"/>
          <w:szCs w:val="18"/>
          <w:lang w:val="pl-PL"/>
        </w:rPr>
        <w:t xml:space="preserve">, </w:t>
      </w:r>
      <w:hyperlink r:id="rId14" w:history="1">
        <w:r w:rsidRPr="00A757E4">
          <w:rPr>
            <w:rStyle w:val="Hipercze"/>
            <w:rFonts w:ascii="Tahoma" w:hAnsi="Tahoma" w:cs="Tahoma"/>
            <w:sz w:val="18"/>
            <w:szCs w:val="18"/>
            <w:lang w:val="pl-PL"/>
          </w:rPr>
          <w:t>www.aviva.com</w:t>
        </w:r>
      </w:hyperlink>
      <w:r w:rsidRPr="00A757E4">
        <w:rPr>
          <w:rFonts w:ascii="Tahoma" w:hAnsi="Tahoma" w:cs="Tahoma"/>
          <w:color w:val="000000"/>
          <w:sz w:val="18"/>
          <w:szCs w:val="18"/>
          <w:lang w:val="pl-PL"/>
        </w:rPr>
        <w:t xml:space="preserve">.  </w:t>
      </w:r>
    </w:p>
    <w:p w:rsidR="00E26673" w:rsidRPr="00A757E4" w:rsidRDefault="00E26673" w:rsidP="00E26673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  <w:r w:rsidRPr="00A757E4">
        <w:rPr>
          <w:rFonts w:ascii="Tahoma" w:hAnsi="Tahoma" w:cs="Tahoma"/>
          <w:iCs/>
          <w:sz w:val="18"/>
          <w:szCs w:val="18"/>
          <w:u w:val="single"/>
          <w:lang w:val="pl-PL"/>
        </w:rPr>
        <w:t>Więcej informacji udzielają:</w:t>
      </w:r>
    </w:p>
    <w:p w:rsidR="00E26673" w:rsidRPr="00A757E4" w:rsidRDefault="00E26673" w:rsidP="00E26673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</w:p>
    <w:p w:rsidR="00E26673" w:rsidRPr="00A757E4" w:rsidRDefault="00E26673" w:rsidP="00E2667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ahoma" w:hAnsi="Tahoma" w:cs="Tahoma"/>
          <w:color w:val="000000"/>
          <w:sz w:val="18"/>
          <w:szCs w:val="18"/>
          <w:lang w:val="pl-PL"/>
        </w:rPr>
      </w:pPr>
      <w:r w:rsidRPr="00A757E4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AVIVA:</w:t>
      </w:r>
      <w:r w:rsidRPr="00A757E4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E26673" w:rsidRPr="00A757E4" w:rsidRDefault="00E26673" w:rsidP="00E2667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A757E4">
        <w:rPr>
          <w:rFonts w:ascii="Tahoma" w:hAnsi="Tahoma" w:cs="Tahoma"/>
          <w:color w:val="000000"/>
          <w:sz w:val="18"/>
          <w:szCs w:val="18"/>
          <w:lang w:val="pl-PL"/>
        </w:rPr>
        <w:t xml:space="preserve">Bohdan </w:t>
      </w:r>
      <w:proofErr w:type="spellStart"/>
      <w:r w:rsidRPr="00A757E4">
        <w:rPr>
          <w:rFonts w:ascii="Tahoma" w:hAnsi="Tahoma" w:cs="Tahoma"/>
          <w:color w:val="000000"/>
          <w:sz w:val="18"/>
          <w:szCs w:val="18"/>
          <w:lang w:val="pl-PL"/>
        </w:rPr>
        <w:t>Białorucki</w:t>
      </w:r>
      <w:proofErr w:type="spellEnd"/>
      <w:r w:rsidRPr="00A757E4">
        <w:rPr>
          <w:rFonts w:ascii="Tahoma" w:hAnsi="Tahoma" w:cs="Tahoma"/>
          <w:color w:val="000000"/>
          <w:sz w:val="18"/>
          <w:szCs w:val="18"/>
          <w:lang w:val="pl-PL"/>
        </w:rPr>
        <w:t xml:space="preserve">, rzecznik prasowy, tel. 501 781 140, </w:t>
      </w:r>
      <w:hyperlink r:id="rId15" w:history="1">
        <w:r w:rsidRPr="00A757E4">
          <w:rPr>
            <w:rStyle w:val="Hipercze"/>
            <w:rFonts w:ascii="Tahoma" w:hAnsi="Tahoma" w:cs="Tahoma"/>
            <w:sz w:val="18"/>
            <w:szCs w:val="18"/>
            <w:lang w:val="pl-PL"/>
          </w:rPr>
          <w:t>bohdan.bialorucki@aviva.pl</w:t>
        </w:r>
      </w:hyperlink>
      <w:r w:rsidRPr="00A757E4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E26673" w:rsidRPr="00A757E4" w:rsidRDefault="00E26673" w:rsidP="00E2667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A757E4">
        <w:rPr>
          <w:rFonts w:ascii="Tahoma" w:hAnsi="Tahoma" w:cs="Tahoma"/>
          <w:color w:val="000000"/>
          <w:sz w:val="18"/>
          <w:szCs w:val="18"/>
          <w:lang w:val="pl-PL"/>
        </w:rPr>
        <w:t xml:space="preserve">Magdalena Wrzesińska, Fundacja </w:t>
      </w:r>
      <w:proofErr w:type="spellStart"/>
      <w:r w:rsidRPr="00A757E4">
        <w:rPr>
          <w:rFonts w:ascii="Tahoma" w:hAnsi="Tahoma" w:cs="Tahoma"/>
          <w:color w:val="000000"/>
          <w:sz w:val="18"/>
          <w:szCs w:val="18"/>
          <w:lang w:val="pl-PL"/>
        </w:rPr>
        <w:t>Aviva</w:t>
      </w:r>
      <w:proofErr w:type="spellEnd"/>
      <w:r w:rsidRPr="00A757E4">
        <w:rPr>
          <w:rFonts w:ascii="Tahoma" w:hAnsi="Tahoma" w:cs="Tahoma"/>
          <w:color w:val="000000"/>
          <w:sz w:val="18"/>
          <w:szCs w:val="18"/>
          <w:lang w:val="pl-PL"/>
        </w:rPr>
        <w:t xml:space="preserve">, tel. 668 982 108, </w:t>
      </w:r>
      <w:hyperlink r:id="rId16" w:history="1">
        <w:r w:rsidRPr="00A757E4">
          <w:rPr>
            <w:rStyle w:val="Hipercze"/>
            <w:rFonts w:ascii="Tahoma" w:hAnsi="Tahoma" w:cs="Tahoma"/>
            <w:sz w:val="18"/>
            <w:szCs w:val="18"/>
            <w:lang w:val="pl-PL"/>
          </w:rPr>
          <w:t>magdalena.wrzesinska@aviva.pl</w:t>
        </w:r>
      </w:hyperlink>
      <w:r w:rsidRPr="00A757E4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781DF3" w:rsidRPr="00A757E4" w:rsidRDefault="00781DF3" w:rsidP="00E2667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</w:p>
    <w:p w:rsidR="00E26673" w:rsidRPr="00A757E4" w:rsidRDefault="00E26673" w:rsidP="00E26673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 w:rsidRPr="00A757E4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Lightscape:</w:t>
      </w:r>
    </w:p>
    <w:p w:rsidR="00BA0D41" w:rsidRPr="00A757E4" w:rsidRDefault="00B8729F" w:rsidP="005766E5">
      <w:pPr>
        <w:pStyle w:val="Domylny"/>
        <w:spacing w:after="0" w:line="100" w:lineRule="atLeast"/>
        <w:ind w:firstLine="720"/>
        <w:rPr>
          <w:rFonts w:ascii="Tahoma" w:eastAsiaTheme="minorEastAsia" w:hAnsi="Tahoma" w:cs="Tahoma"/>
          <w:noProof/>
          <w:color w:val="000000"/>
          <w:sz w:val="18"/>
          <w:szCs w:val="18"/>
          <w:lang w:val="pl-PL" w:eastAsia="pl-PL"/>
        </w:rPr>
      </w:pPr>
      <w:r w:rsidRPr="00A757E4">
        <w:rPr>
          <w:rFonts w:ascii="Tahoma" w:hAnsi="Tahoma" w:cs="Tahoma"/>
          <w:iCs/>
          <w:sz w:val="18"/>
          <w:szCs w:val="18"/>
          <w:lang w:val="pl-PL"/>
        </w:rPr>
        <w:t xml:space="preserve">Izabela </w:t>
      </w:r>
      <w:proofErr w:type="spellStart"/>
      <w:r w:rsidRPr="00A757E4">
        <w:rPr>
          <w:rFonts w:ascii="Tahoma" w:hAnsi="Tahoma" w:cs="Tahoma"/>
          <w:iCs/>
          <w:sz w:val="18"/>
          <w:szCs w:val="18"/>
          <w:lang w:val="pl-PL"/>
        </w:rPr>
        <w:t>Śnitko</w:t>
      </w:r>
      <w:proofErr w:type="spellEnd"/>
      <w:r w:rsidRPr="00A757E4">
        <w:rPr>
          <w:rFonts w:ascii="Tahoma" w:hAnsi="Tahoma" w:cs="Tahoma"/>
          <w:iCs/>
          <w:sz w:val="18"/>
          <w:szCs w:val="18"/>
          <w:lang w:val="pl-PL"/>
        </w:rPr>
        <w:t>, tel.</w:t>
      </w:r>
      <w:r w:rsidRPr="00A757E4">
        <w:rPr>
          <w:rFonts w:ascii="Tahoma" w:eastAsiaTheme="minorEastAsia" w:hAnsi="Tahoma" w:cs="Tahoma"/>
          <w:noProof/>
          <w:color w:val="000000"/>
          <w:sz w:val="18"/>
          <w:szCs w:val="18"/>
          <w:lang w:val="pl-PL" w:eastAsia="pl-PL"/>
        </w:rPr>
        <w:t xml:space="preserve"> 601 918 306, </w:t>
      </w:r>
      <w:hyperlink r:id="rId17" w:history="1">
        <w:r w:rsidR="00D67A9D" w:rsidRPr="00A757E4">
          <w:rPr>
            <w:rStyle w:val="Hipercze"/>
            <w:rFonts w:ascii="Tahoma" w:eastAsiaTheme="minorEastAsia" w:hAnsi="Tahoma" w:cs="Tahoma"/>
            <w:noProof/>
            <w:sz w:val="18"/>
            <w:szCs w:val="18"/>
            <w:lang w:val="pl-PL" w:eastAsia="pl-PL"/>
          </w:rPr>
          <w:t>i.snitko@lightscape.pl</w:t>
        </w:r>
      </w:hyperlink>
    </w:p>
    <w:p w:rsidR="00D67A9D" w:rsidRPr="00A757E4" w:rsidRDefault="00D67A9D" w:rsidP="005766E5">
      <w:pPr>
        <w:pStyle w:val="Domylny"/>
        <w:spacing w:after="0" w:line="100" w:lineRule="atLeast"/>
        <w:ind w:firstLine="720"/>
        <w:rPr>
          <w:rFonts w:ascii="Tahoma" w:hAnsi="Tahoma" w:cs="Tahoma"/>
          <w:sz w:val="18"/>
          <w:szCs w:val="18"/>
          <w:lang w:val="pl-PL"/>
        </w:rPr>
      </w:pPr>
    </w:p>
    <w:sectPr w:rsidR="00D67A9D" w:rsidRPr="00A757E4" w:rsidSect="003775F6">
      <w:headerReference w:type="default" r:id="rId18"/>
      <w:footerReference w:type="default" r:id="rId19"/>
      <w:pgSz w:w="12240" w:h="15840"/>
      <w:pgMar w:top="1440" w:right="1440" w:bottom="1440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8F" w:rsidRDefault="00FE058F" w:rsidP="0066111C">
      <w:pPr>
        <w:spacing w:after="0" w:line="240" w:lineRule="auto"/>
      </w:pPr>
      <w:r>
        <w:separator/>
      </w:r>
    </w:p>
  </w:endnote>
  <w:endnote w:type="continuationSeparator" w:id="0">
    <w:p w:rsidR="00FE058F" w:rsidRDefault="00FE058F" w:rsidP="0066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91" w:rsidRDefault="00D64391" w:rsidP="003775F6">
    <w:pPr>
      <w:pStyle w:val="Stopka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8F" w:rsidRDefault="00FE058F" w:rsidP="0066111C">
      <w:pPr>
        <w:spacing w:after="0" w:line="240" w:lineRule="auto"/>
      </w:pPr>
      <w:r>
        <w:separator/>
      </w:r>
    </w:p>
  </w:footnote>
  <w:footnote w:type="continuationSeparator" w:id="0">
    <w:p w:rsidR="00FE058F" w:rsidRDefault="00FE058F" w:rsidP="0066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F6" w:rsidRDefault="003775F6" w:rsidP="003775F6">
    <w:pPr>
      <w:pStyle w:val="Nagwek"/>
      <w:tabs>
        <w:tab w:val="clear" w:pos="4536"/>
        <w:tab w:val="clear" w:pos="9072"/>
        <w:tab w:val="left" w:pos="34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D7522"/>
    <w:multiLevelType w:val="hybridMultilevel"/>
    <w:tmpl w:val="DC8C6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434F5B"/>
    <w:multiLevelType w:val="hybridMultilevel"/>
    <w:tmpl w:val="C11263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450AC"/>
    <w:multiLevelType w:val="hybridMultilevel"/>
    <w:tmpl w:val="AE9AD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A350E"/>
    <w:multiLevelType w:val="hybridMultilevel"/>
    <w:tmpl w:val="4474A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3A"/>
    <w:rsid w:val="0000237D"/>
    <w:rsid w:val="00005416"/>
    <w:rsid w:val="00005A1A"/>
    <w:rsid w:val="0001456B"/>
    <w:rsid w:val="00016C06"/>
    <w:rsid w:val="00022671"/>
    <w:rsid w:val="0003107E"/>
    <w:rsid w:val="00032D14"/>
    <w:rsid w:val="000536A3"/>
    <w:rsid w:val="00056DAE"/>
    <w:rsid w:val="000674EC"/>
    <w:rsid w:val="00072856"/>
    <w:rsid w:val="000759D0"/>
    <w:rsid w:val="00076308"/>
    <w:rsid w:val="00076EA7"/>
    <w:rsid w:val="0008175D"/>
    <w:rsid w:val="00094179"/>
    <w:rsid w:val="00096434"/>
    <w:rsid w:val="00097E1C"/>
    <w:rsid w:val="000A016E"/>
    <w:rsid w:val="000A28A8"/>
    <w:rsid w:val="000C3970"/>
    <w:rsid w:val="000C5933"/>
    <w:rsid w:val="000C634F"/>
    <w:rsid w:val="000D0D7E"/>
    <w:rsid w:val="000D4F79"/>
    <w:rsid w:val="000D7938"/>
    <w:rsid w:val="000E1E5C"/>
    <w:rsid w:val="000E46BF"/>
    <w:rsid w:val="000F45E3"/>
    <w:rsid w:val="00102128"/>
    <w:rsid w:val="00105E95"/>
    <w:rsid w:val="00113496"/>
    <w:rsid w:val="0011654E"/>
    <w:rsid w:val="00123A14"/>
    <w:rsid w:val="001254FB"/>
    <w:rsid w:val="00132442"/>
    <w:rsid w:val="00132C99"/>
    <w:rsid w:val="00133307"/>
    <w:rsid w:val="0013474C"/>
    <w:rsid w:val="00140839"/>
    <w:rsid w:val="001413E2"/>
    <w:rsid w:val="00155FBF"/>
    <w:rsid w:val="001630A8"/>
    <w:rsid w:val="00163ACA"/>
    <w:rsid w:val="00167027"/>
    <w:rsid w:val="001877B5"/>
    <w:rsid w:val="00187F8B"/>
    <w:rsid w:val="00192573"/>
    <w:rsid w:val="00192A4A"/>
    <w:rsid w:val="00195572"/>
    <w:rsid w:val="001974AC"/>
    <w:rsid w:val="001A394E"/>
    <w:rsid w:val="001A4004"/>
    <w:rsid w:val="001A4FE6"/>
    <w:rsid w:val="001A67BB"/>
    <w:rsid w:val="001A7078"/>
    <w:rsid w:val="001A7E7A"/>
    <w:rsid w:val="001B0A7D"/>
    <w:rsid w:val="001B55C8"/>
    <w:rsid w:val="001B5EE2"/>
    <w:rsid w:val="001C11A7"/>
    <w:rsid w:val="001C4678"/>
    <w:rsid w:val="001D2060"/>
    <w:rsid w:val="001D7081"/>
    <w:rsid w:val="001E0ABD"/>
    <w:rsid w:val="001E1319"/>
    <w:rsid w:val="001E428C"/>
    <w:rsid w:val="001E55A8"/>
    <w:rsid w:val="001F169C"/>
    <w:rsid w:val="00200829"/>
    <w:rsid w:val="0020164E"/>
    <w:rsid w:val="00203D78"/>
    <w:rsid w:val="002107D0"/>
    <w:rsid w:val="00214815"/>
    <w:rsid w:val="00217B24"/>
    <w:rsid w:val="00220B1B"/>
    <w:rsid w:val="00226AB6"/>
    <w:rsid w:val="002328CE"/>
    <w:rsid w:val="00233126"/>
    <w:rsid w:val="00235C18"/>
    <w:rsid w:val="00240CFB"/>
    <w:rsid w:val="00245CFD"/>
    <w:rsid w:val="002472E4"/>
    <w:rsid w:val="0026727D"/>
    <w:rsid w:val="002726AD"/>
    <w:rsid w:val="002807A0"/>
    <w:rsid w:val="002840F4"/>
    <w:rsid w:val="00285FFB"/>
    <w:rsid w:val="00286129"/>
    <w:rsid w:val="002912F1"/>
    <w:rsid w:val="002B26F9"/>
    <w:rsid w:val="002B559C"/>
    <w:rsid w:val="002C1B23"/>
    <w:rsid w:val="002C1BDD"/>
    <w:rsid w:val="002C4B4F"/>
    <w:rsid w:val="002D18F2"/>
    <w:rsid w:val="002D3E0E"/>
    <w:rsid w:val="002D5AD7"/>
    <w:rsid w:val="002D7429"/>
    <w:rsid w:val="002E0034"/>
    <w:rsid w:val="002E45D8"/>
    <w:rsid w:val="002F14EA"/>
    <w:rsid w:val="002F466A"/>
    <w:rsid w:val="002F4D24"/>
    <w:rsid w:val="002F5F8E"/>
    <w:rsid w:val="00313727"/>
    <w:rsid w:val="00314ECC"/>
    <w:rsid w:val="00317865"/>
    <w:rsid w:val="003241AF"/>
    <w:rsid w:val="003279AA"/>
    <w:rsid w:val="0033668F"/>
    <w:rsid w:val="003373E2"/>
    <w:rsid w:val="00343FB8"/>
    <w:rsid w:val="00345F4D"/>
    <w:rsid w:val="00347E87"/>
    <w:rsid w:val="00350C34"/>
    <w:rsid w:val="00355C00"/>
    <w:rsid w:val="00356692"/>
    <w:rsid w:val="0036185A"/>
    <w:rsid w:val="0036529B"/>
    <w:rsid w:val="003659AD"/>
    <w:rsid w:val="00366810"/>
    <w:rsid w:val="00370257"/>
    <w:rsid w:val="00373A9A"/>
    <w:rsid w:val="003775F6"/>
    <w:rsid w:val="00377E00"/>
    <w:rsid w:val="00380E1A"/>
    <w:rsid w:val="0038384B"/>
    <w:rsid w:val="0038486B"/>
    <w:rsid w:val="003928CE"/>
    <w:rsid w:val="003A1382"/>
    <w:rsid w:val="003A7BD9"/>
    <w:rsid w:val="003B1212"/>
    <w:rsid w:val="003B487E"/>
    <w:rsid w:val="003C3E80"/>
    <w:rsid w:val="003D6631"/>
    <w:rsid w:val="003E10A2"/>
    <w:rsid w:val="003E777E"/>
    <w:rsid w:val="003F1742"/>
    <w:rsid w:val="00402474"/>
    <w:rsid w:val="00403DFA"/>
    <w:rsid w:val="00423D77"/>
    <w:rsid w:val="00425962"/>
    <w:rsid w:val="0042733A"/>
    <w:rsid w:val="00430AD0"/>
    <w:rsid w:val="004316CC"/>
    <w:rsid w:val="00434CBE"/>
    <w:rsid w:val="0043639A"/>
    <w:rsid w:val="00447BE1"/>
    <w:rsid w:val="00452D48"/>
    <w:rsid w:val="0046507D"/>
    <w:rsid w:val="004659CE"/>
    <w:rsid w:val="0046652A"/>
    <w:rsid w:val="00476CEA"/>
    <w:rsid w:val="0048083F"/>
    <w:rsid w:val="00483550"/>
    <w:rsid w:val="00486680"/>
    <w:rsid w:val="00490C90"/>
    <w:rsid w:val="004923C6"/>
    <w:rsid w:val="00495656"/>
    <w:rsid w:val="004A1700"/>
    <w:rsid w:val="004B0238"/>
    <w:rsid w:val="004B0D53"/>
    <w:rsid w:val="004B20EC"/>
    <w:rsid w:val="004C2A72"/>
    <w:rsid w:val="004C36C6"/>
    <w:rsid w:val="004C4D84"/>
    <w:rsid w:val="004D4D8A"/>
    <w:rsid w:val="004E4121"/>
    <w:rsid w:val="004E64A2"/>
    <w:rsid w:val="004E750E"/>
    <w:rsid w:val="004F2EF8"/>
    <w:rsid w:val="004F4170"/>
    <w:rsid w:val="00500292"/>
    <w:rsid w:val="005078BB"/>
    <w:rsid w:val="005461F4"/>
    <w:rsid w:val="00550AAD"/>
    <w:rsid w:val="005612E6"/>
    <w:rsid w:val="005623E3"/>
    <w:rsid w:val="00562B7D"/>
    <w:rsid w:val="0056786F"/>
    <w:rsid w:val="00571925"/>
    <w:rsid w:val="005766E5"/>
    <w:rsid w:val="00581426"/>
    <w:rsid w:val="00581652"/>
    <w:rsid w:val="00583F7E"/>
    <w:rsid w:val="00583F8D"/>
    <w:rsid w:val="0058439E"/>
    <w:rsid w:val="0059307C"/>
    <w:rsid w:val="00593E1A"/>
    <w:rsid w:val="00595294"/>
    <w:rsid w:val="005B0046"/>
    <w:rsid w:val="005B1C4B"/>
    <w:rsid w:val="005B1DA1"/>
    <w:rsid w:val="005B308D"/>
    <w:rsid w:val="005B7B99"/>
    <w:rsid w:val="005B7FEB"/>
    <w:rsid w:val="005C0377"/>
    <w:rsid w:val="005C58DC"/>
    <w:rsid w:val="005D3A49"/>
    <w:rsid w:val="005D440A"/>
    <w:rsid w:val="005F3F9C"/>
    <w:rsid w:val="005F7FCE"/>
    <w:rsid w:val="00606B79"/>
    <w:rsid w:val="006102A0"/>
    <w:rsid w:val="00612314"/>
    <w:rsid w:val="006126C2"/>
    <w:rsid w:val="00622386"/>
    <w:rsid w:val="00635DC2"/>
    <w:rsid w:val="00637DF8"/>
    <w:rsid w:val="006420FC"/>
    <w:rsid w:val="006503BF"/>
    <w:rsid w:val="0066111C"/>
    <w:rsid w:val="00662BCB"/>
    <w:rsid w:val="006647E8"/>
    <w:rsid w:val="00666BE6"/>
    <w:rsid w:val="0066758E"/>
    <w:rsid w:val="00674939"/>
    <w:rsid w:val="0068632E"/>
    <w:rsid w:val="006A05E1"/>
    <w:rsid w:val="006B4451"/>
    <w:rsid w:val="006B76F8"/>
    <w:rsid w:val="006C611B"/>
    <w:rsid w:val="006D3CD0"/>
    <w:rsid w:val="006E0EC2"/>
    <w:rsid w:val="006E2222"/>
    <w:rsid w:val="006F685B"/>
    <w:rsid w:val="007078AD"/>
    <w:rsid w:val="00713B5F"/>
    <w:rsid w:val="007144A3"/>
    <w:rsid w:val="007236D7"/>
    <w:rsid w:val="00726A10"/>
    <w:rsid w:val="00727A48"/>
    <w:rsid w:val="007306F0"/>
    <w:rsid w:val="0073365B"/>
    <w:rsid w:val="00733F78"/>
    <w:rsid w:val="007443CB"/>
    <w:rsid w:val="007538F5"/>
    <w:rsid w:val="0076263F"/>
    <w:rsid w:val="00770237"/>
    <w:rsid w:val="00770D36"/>
    <w:rsid w:val="00781DF3"/>
    <w:rsid w:val="00784C7E"/>
    <w:rsid w:val="00787949"/>
    <w:rsid w:val="00790377"/>
    <w:rsid w:val="00795782"/>
    <w:rsid w:val="00796456"/>
    <w:rsid w:val="007A0D14"/>
    <w:rsid w:val="007B0A9E"/>
    <w:rsid w:val="007B3197"/>
    <w:rsid w:val="007B5E94"/>
    <w:rsid w:val="007B78D2"/>
    <w:rsid w:val="007C03C5"/>
    <w:rsid w:val="007C2708"/>
    <w:rsid w:val="007C3C85"/>
    <w:rsid w:val="007C7BE8"/>
    <w:rsid w:val="007D44DA"/>
    <w:rsid w:val="007D465C"/>
    <w:rsid w:val="007E0142"/>
    <w:rsid w:val="007F0FFE"/>
    <w:rsid w:val="007F19B9"/>
    <w:rsid w:val="007F2275"/>
    <w:rsid w:val="007F2CBA"/>
    <w:rsid w:val="007F7F6D"/>
    <w:rsid w:val="00804F1E"/>
    <w:rsid w:val="008074C9"/>
    <w:rsid w:val="008231E0"/>
    <w:rsid w:val="008234CC"/>
    <w:rsid w:val="008341B8"/>
    <w:rsid w:val="00836062"/>
    <w:rsid w:val="00844AF8"/>
    <w:rsid w:val="008462F3"/>
    <w:rsid w:val="00847FB7"/>
    <w:rsid w:val="0086426E"/>
    <w:rsid w:val="00871F92"/>
    <w:rsid w:val="008773E5"/>
    <w:rsid w:val="00877E0E"/>
    <w:rsid w:val="00882818"/>
    <w:rsid w:val="00890574"/>
    <w:rsid w:val="0089279D"/>
    <w:rsid w:val="008951B1"/>
    <w:rsid w:val="00896736"/>
    <w:rsid w:val="008B1A06"/>
    <w:rsid w:val="008B4297"/>
    <w:rsid w:val="008C463C"/>
    <w:rsid w:val="008C4BAC"/>
    <w:rsid w:val="008C7DBA"/>
    <w:rsid w:val="008E24F1"/>
    <w:rsid w:val="008E6DF9"/>
    <w:rsid w:val="008F59B7"/>
    <w:rsid w:val="00914E88"/>
    <w:rsid w:val="00927644"/>
    <w:rsid w:val="0093706B"/>
    <w:rsid w:val="0093714A"/>
    <w:rsid w:val="0093778C"/>
    <w:rsid w:val="009442AB"/>
    <w:rsid w:val="00945D58"/>
    <w:rsid w:val="009554A3"/>
    <w:rsid w:val="00956992"/>
    <w:rsid w:val="00956ED3"/>
    <w:rsid w:val="00962BC6"/>
    <w:rsid w:val="00964CF2"/>
    <w:rsid w:val="00965876"/>
    <w:rsid w:val="00965C82"/>
    <w:rsid w:val="009678E9"/>
    <w:rsid w:val="0097031B"/>
    <w:rsid w:val="00975D03"/>
    <w:rsid w:val="00980D3E"/>
    <w:rsid w:val="00982365"/>
    <w:rsid w:val="00982D26"/>
    <w:rsid w:val="00984222"/>
    <w:rsid w:val="00985C9A"/>
    <w:rsid w:val="0099257D"/>
    <w:rsid w:val="00992EEA"/>
    <w:rsid w:val="009A6DAF"/>
    <w:rsid w:val="009A780E"/>
    <w:rsid w:val="009B2E71"/>
    <w:rsid w:val="009C0DBC"/>
    <w:rsid w:val="009D7BBC"/>
    <w:rsid w:val="009E2E4F"/>
    <w:rsid w:val="009E6918"/>
    <w:rsid w:val="009F4563"/>
    <w:rsid w:val="00A05AD6"/>
    <w:rsid w:val="00A15B63"/>
    <w:rsid w:val="00A23990"/>
    <w:rsid w:val="00A268D9"/>
    <w:rsid w:val="00A30900"/>
    <w:rsid w:val="00A31208"/>
    <w:rsid w:val="00A36DA2"/>
    <w:rsid w:val="00A40068"/>
    <w:rsid w:val="00A40DC3"/>
    <w:rsid w:val="00A412A3"/>
    <w:rsid w:val="00A4184E"/>
    <w:rsid w:val="00A430DE"/>
    <w:rsid w:val="00A43393"/>
    <w:rsid w:val="00A44055"/>
    <w:rsid w:val="00A5095F"/>
    <w:rsid w:val="00A51780"/>
    <w:rsid w:val="00A536C7"/>
    <w:rsid w:val="00A66241"/>
    <w:rsid w:val="00A66981"/>
    <w:rsid w:val="00A712D1"/>
    <w:rsid w:val="00A74419"/>
    <w:rsid w:val="00A757E4"/>
    <w:rsid w:val="00A766F3"/>
    <w:rsid w:val="00A92590"/>
    <w:rsid w:val="00A938A1"/>
    <w:rsid w:val="00AA02D8"/>
    <w:rsid w:val="00AA3366"/>
    <w:rsid w:val="00AB5E5B"/>
    <w:rsid w:val="00AB6920"/>
    <w:rsid w:val="00AC4E08"/>
    <w:rsid w:val="00AC50E0"/>
    <w:rsid w:val="00AD57D6"/>
    <w:rsid w:val="00AD625D"/>
    <w:rsid w:val="00AE21ED"/>
    <w:rsid w:val="00AE3268"/>
    <w:rsid w:val="00AE522A"/>
    <w:rsid w:val="00AF59EB"/>
    <w:rsid w:val="00AF6102"/>
    <w:rsid w:val="00B00754"/>
    <w:rsid w:val="00B12B7C"/>
    <w:rsid w:val="00B16116"/>
    <w:rsid w:val="00B234BE"/>
    <w:rsid w:val="00B372E0"/>
    <w:rsid w:val="00B37905"/>
    <w:rsid w:val="00B41475"/>
    <w:rsid w:val="00B475F4"/>
    <w:rsid w:val="00B47F66"/>
    <w:rsid w:val="00B5729E"/>
    <w:rsid w:val="00B61FC8"/>
    <w:rsid w:val="00B64B44"/>
    <w:rsid w:val="00B67F10"/>
    <w:rsid w:val="00B7496D"/>
    <w:rsid w:val="00B84AE5"/>
    <w:rsid w:val="00B86F04"/>
    <w:rsid w:val="00B8729F"/>
    <w:rsid w:val="00B87D8F"/>
    <w:rsid w:val="00B933A8"/>
    <w:rsid w:val="00BA0D41"/>
    <w:rsid w:val="00BA0F10"/>
    <w:rsid w:val="00BA69E7"/>
    <w:rsid w:val="00BA783A"/>
    <w:rsid w:val="00BC481E"/>
    <w:rsid w:val="00BC4E57"/>
    <w:rsid w:val="00BD6968"/>
    <w:rsid w:val="00BD7158"/>
    <w:rsid w:val="00BD7ADB"/>
    <w:rsid w:val="00BD7BD5"/>
    <w:rsid w:val="00BE21EF"/>
    <w:rsid w:val="00BE6C35"/>
    <w:rsid w:val="00BF0741"/>
    <w:rsid w:val="00BF2F11"/>
    <w:rsid w:val="00BF72EA"/>
    <w:rsid w:val="00C043CE"/>
    <w:rsid w:val="00C05EFC"/>
    <w:rsid w:val="00C1257B"/>
    <w:rsid w:val="00C13B6A"/>
    <w:rsid w:val="00C2266C"/>
    <w:rsid w:val="00C36C80"/>
    <w:rsid w:val="00C4389F"/>
    <w:rsid w:val="00C44E8F"/>
    <w:rsid w:val="00C51E24"/>
    <w:rsid w:val="00C55EF3"/>
    <w:rsid w:val="00C57C7B"/>
    <w:rsid w:val="00C62A62"/>
    <w:rsid w:val="00C62C8F"/>
    <w:rsid w:val="00C72156"/>
    <w:rsid w:val="00C80620"/>
    <w:rsid w:val="00C829F5"/>
    <w:rsid w:val="00C855AC"/>
    <w:rsid w:val="00C85734"/>
    <w:rsid w:val="00C93B02"/>
    <w:rsid w:val="00C94A2C"/>
    <w:rsid w:val="00CB39B3"/>
    <w:rsid w:val="00CB3DF8"/>
    <w:rsid w:val="00CB6C3F"/>
    <w:rsid w:val="00CC1C0A"/>
    <w:rsid w:val="00CD7664"/>
    <w:rsid w:val="00CE52CE"/>
    <w:rsid w:val="00CE52FD"/>
    <w:rsid w:val="00CE74E5"/>
    <w:rsid w:val="00CF0B22"/>
    <w:rsid w:val="00CF3091"/>
    <w:rsid w:val="00D02D7B"/>
    <w:rsid w:val="00D0435E"/>
    <w:rsid w:val="00D044F1"/>
    <w:rsid w:val="00D05BD1"/>
    <w:rsid w:val="00D11E6E"/>
    <w:rsid w:val="00D15D48"/>
    <w:rsid w:val="00D16169"/>
    <w:rsid w:val="00D25F3F"/>
    <w:rsid w:val="00D26FA6"/>
    <w:rsid w:val="00D26FF7"/>
    <w:rsid w:val="00D27353"/>
    <w:rsid w:val="00D30BD7"/>
    <w:rsid w:val="00D36354"/>
    <w:rsid w:val="00D40B1C"/>
    <w:rsid w:val="00D44096"/>
    <w:rsid w:val="00D510F2"/>
    <w:rsid w:val="00D53BF4"/>
    <w:rsid w:val="00D55C7F"/>
    <w:rsid w:val="00D63252"/>
    <w:rsid w:val="00D64391"/>
    <w:rsid w:val="00D67A9D"/>
    <w:rsid w:val="00D70164"/>
    <w:rsid w:val="00D73FE4"/>
    <w:rsid w:val="00D81083"/>
    <w:rsid w:val="00D914B6"/>
    <w:rsid w:val="00D94715"/>
    <w:rsid w:val="00D948E1"/>
    <w:rsid w:val="00D97172"/>
    <w:rsid w:val="00DB035F"/>
    <w:rsid w:val="00DB1924"/>
    <w:rsid w:val="00DB47DC"/>
    <w:rsid w:val="00DB68DE"/>
    <w:rsid w:val="00DB6979"/>
    <w:rsid w:val="00DB7768"/>
    <w:rsid w:val="00DB79BE"/>
    <w:rsid w:val="00DB7FAB"/>
    <w:rsid w:val="00DC05F7"/>
    <w:rsid w:val="00DC0A49"/>
    <w:rsid w:val="00DC4C3E"/>
    <w:rsid w:val="00DC6736"/>
    <w:rsid w:val="00DC7705"/>
    <w:rsid w:val="00DD2E63"/>
    <w:rsid w:val="00DD3396"/>
    <w:rsid w:val="00DD5028"/>
    <w:rsid w:val="00DD7178"/>
    <w:rsid w:val="00DD771F"/>
    <w:rsid w:val="00DE412C"/>
    <w:rsid w:val="00DE576A"/>
    <w:rsid w:val="00DF39F7"/>
    <w:rsid w:val="00DF5897"/>
    <w:rsid w:val="00DF6125"/>
    <w:rsid w:val="00E03C00"/>
    <w:rsid w:val="00E0446B"/>
    <w:rsid w:val="00E16955"/>
    <w:rsid w:val="00E239DB"/>
    <w:rsid w:val="00E251E1"/>
    <w:rsid w:val="00E26673"/>
    <w:rsid w:val="00E33E3D"/>
    <w:rsid w:val="00E4124C"/>
    <w:rsid w:val="00E4473F"/>
    <w:rsid w:val="00E44F38"/>
    <w:rsid w:val="00E57734"/>
    <w:rsid w:val="00E62DEF"/>
    <w:rsid w:val="00E63728"/>
    <w:rsid w:val="00E72B3D"/>
    <w:rsid w:val="00E746A9"/>
    <w:rsid w:val="00E81723"/>
    <w:rsid w:val="00E82F9B"/>
    <w:rsid w:val="00E85858"/>
    <w:rsid w:val="00E867E7"/>
    <w:rsid w:val="00E91BF8"/>
    <w:rsid w:val="00E97FE4"/>
    <w:rsid w:val="00EC5A22"/>
    <w:rsid w:val="00EC7D40"/>
    <w:rsid w:val="00ED6349"/>
    <w:rsid w:val="00EF5B7D"/>
    <w:rsid w:val="00F01BBB"/>
    <w:rsid w:val="00F05E56"/>
    <w:rsid w:val="00F16A50"/>
    <w:rsid w:val="00F2307B"/>
    <w:rsid w:val="00F23D99"/>
    <w:rsid w:val="00F32C4F"/>
    <w:rsid w:val="00F36C76"/>
    <w:rsid w:val="00F52292"/>
    <w:rsid w:val="00F53183"/>
    <w:rsid w:val="00F63B62"/>
    <w:rsid w:val="00F65223"/>
    <w:rsid w:val="00F6746D"/>
    <w:rsid w:val="00F70511"/>
    <w:rsid w:val="00F70F94"/>
    <w:rsid w:val="00F733CA"/>
    <w:rsid w:val="00F73A3E"/>
    <w:rsid w:val="00F770B7"/>
    <w:rsid w:val="00F8305C"/>
    <w:rsid w:val="00F85C15"/>
    <w:rsid w:val="00F9446C"/>
    <w:rsid w:val="00F961A1"/>
    <w:rsid w:val="00FA1B64"/>
    <w:rsid w:val="00FA21DC"/>
    <w:rsid w:val="00FD6018"/>
    <w:rsid w:val="00FD6A08"/>
    <w:rsid w:val="00FD6BE0"/>
    <w:rsid w:val="00FE058F"/>
    <w:rsid w:val="00FF163B"/>
    <w:rsid w:val="00FF20E6"/>
    <w:rsid w:val="00FF318E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viva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dlamniewazne.pl" TargetMode="External"/><Relationship Id="rId17" Type="http://schemas.openxmlformats.org/officeDocument/2006/relationships/hyperlink" Target="mailto:i.snitko@lightscap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gdalena.wrzesinska@aviv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bohdan.bialorucki@aviva.pl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viv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C38C-CC8C-43D8-86F1-F1009A11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Aviva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Tarmas, Katarzyna</dc:creator>
  <cp:lastModifiedBy>Izabela Śnitko</cp:lastModifiedBy>
  <cp:revision>10</cp:revision>
  <cp:lastPrinted>2016-04-01T08:55:00Z</cp:lastPrinted>
  <dcterms:created xsi:type="dcterms:W3CDTF">2016-06-20T08:23:00Z</dcterms:created>
  <dcterms:modified xsi:type="dcterms:W3CDTF">2016-06-23T11:08:00Z</dcterms:modified>
</cp:coreProperties>
</file>