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B04" w:rsidRDefault="00737B04">
      <w:pPr>
        <w:spacing w:after="0"/>
        <w:ind w:left="-1440" w:right="10466"/>
      </w:pPr>
    </w:p>
    <w:p w:rsidR="00532129" w:rsidRPr="00532129" w:rsidRDefault="002737F6" w:rsidP="00532129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bCs/>
          <w:color w:val="808080"/>
        </w:rPr>
      </w:pP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Wrocław, </w:t>
      </w:r>
      <w:r w:rsidR="002875E8">
        <w:rPr>
          <w:rFonts w:asciiTheme="minorHAnsi" w:eastAsia="Times New Roman" w:hAnsiTheme="minorHAnsi" w:cstheme="minorHAnsi"/>
          <w:b/>
          <w:bCs/>
          <w:color w:val="808080"/>
        </w:rPr>
        <w:t>28</w:t>
      </w:r>
      <w:r w:rsidR="00930961">
        <w:rPr>
          <w:rFonts w:asciiTheme="minorHAnsi" w:eastAsia="Times New Roman" w:hAnsiTheme="minorHAnsi" w:cstheme="minorHAnsi"/>
          <w:b/>
          <w:bCs/>
          <w:color w:val="808080"/>
        </w:rPr>
        <w:t xml:space="preserve"> czerwca</w:t>
      </w: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 </w:t>
      </w:r>
      <w:r w:rsidR="00987ABF">
        <w:rPr>
          <w:rFonts w:asciiTheme="minorHAnsi" w:eastAsia="Times New Roman" w:hAnsiTheme="minorHAnsi" w:cstheme="minorHAnsi"/>
          <w:b/>
          <w:bCs/>
          <w:color w:val="808080"/>
        </w:rPr>
        <w:t>2017</w:t>
      </w:r>
      <w:r w:rsidR="00532129" w:rsidRPr="00532129">
        <w:rPr>
          <w:rFonts w:asciiTheme="minorHAnsi" w:eastAsia="Times New Roman" w:hAnsiTheme="minorHAnsi" w:cstheme="minorHAnsi"/>
          <w:b/>
          <w:bCs/>
          <w:color w:val="808080"/>
        </w:rPr>
        <w:t xml:space="preserve"> r.</w:t>
      </w: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987ABF" w:rsidRDefault="00CA7D86" w:rsidP="002737F6">
      <w:pPr>
        <w:spacing w:after="0" w:line="240" w:lineRule="auto"/>
        <w:jc w:val="center"/>
      </w:pPr>
      <w:r w:rsidRPr="00CA7D86">
        <w:rPr>
          <w:rFonts w:asciiTheme="minorHAnsi" w:eastAsia="Times New Roman" w:hAnsiTheme="minorHAnsi" w:cstheme="minorHAnsi"/>
          <w:b/>
          <w:bCs/>
          <w:color w:val="808080"/>
          <w:sz w:val="32"/>
          <w:szCs w:val="32"/>
        </w:rPr>
        <w:t>12 e-booków idealnych na wakacje</w:t>
      </w:r>
    </w:p>
    <w:p w:rsidR="00737B04" w:rsidRPr="00737B04" w:rsidRDefault="00737B04" w:rsidP="00C44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7B04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inline distT="0" distB="0" distL="0" distR="0" wp14:anchorId="6039B2E0" wp14:editId="20901930">
                <wp:extent cx="5448300" cy="45719"/>
                <wp:effectExtent l="0" t="0" r="0" b="0"/>
                <wp:docPr id="2" name="AutoShape 3" descr="https://docs.google.com/drawings/d/sAQTvkQBgrshHRCBRVL1XdQ/image?w=572&amp;h=8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48300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E6F4A" id="AutoShape 3" o:spid="_x0000_s1026" alt="https://docs.google.com/drawings/d/sAQTvkQBgrshHRCBRVL1XdQ/image?w=572&amp;h=8&amp;rev=1&amp;ac=1" style="width:429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" fillcolor="#e7e6e6 [3214]" stroked="f">
                <o:lock v:ext="edit" aspectratio="t"/>
                <w10:anchorlock/>
              </v:rect>
            </w:pict>
          </mc:Fallback>
        </mc:AlternateContent>
      </w:r>
    </w:p>
    <w:p w:rsidR="00737B04" w:rsidRPr="00737B04" w:rsidRDefault="00737B04" w:rsidP="0073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Nie zawsze mamy wystarczająco dużo czasu na czytanie. Co innego latem, podczas wakacyjnego wyjazdu, gdy dni są jeszcze o wiele dłuższe niż noce. Wtedy pojawia się pytanie – czy uda się spakować jeszcze jedną książkę, choćby kosztem pary butów lub kilku koszulek? A gdyby tak nie musieć wybierać i zabrać ze sobą 20 tysięcy tytułów o łącznej wadze nie przekraczającej 168 g?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Czytanie w podróży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Idealnym rozwiązaniem będzie połączenie czytnika i wypożyczalni e-booków.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 xml:space="preserve">Niewielka waga urządzenia w połączeniu z dostępem do ponad 20 tysięcy e-booków i audiobooków, skutecznie uszczuplą wakacyjny bagaż i zapewnią rozrywkę w długie, letnie wieczory. 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Jak wybrać coś z tak obszernej listy tytułów? Spieszymy z pomocą,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przedstawiając 12 doskonałych e-booków.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Filmowe historie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Fanom pełnych napięcia historii spodoba się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„Dziewczyna z pociągu”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Pauly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Hawkins. Tytułowa bohaterka każdego dnia pokonuje tę samą trasę. Pewnego dnia zauważa, że w jednym z domów przy stacji, wydarzyło się coś, co nie pasuje do pozornie idealnego życia jego mieszkańców, a ona przestaje być tylko zwykłą dziewczyną z pociągu.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Do niedalekiej przyszłości przeniosą nas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„Amerykańscy bogowie”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Neilego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Gaimana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. Cień kończy trzy letnią odsiadkę w więzieniu, jednak z każdym dniem narasta w nim coraz większy niepokój. Po wyjściu na wolność Cień wraz z tajemniczym Panem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Wednesday’em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>, wyrusza w podróż po Stanach w poszukiwaniu duszy Ameryki.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Inną, znacznie mniej wesołą wizję przyszłości kreuje w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„Opowieści Podręcznej”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Margaret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Atwood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. Freda jest Podręczną w Republice Gilead, gdzie jedynym prawem jest reżim i ortodoksja. Na podstawie powieści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Atwood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powstał serial ze znaną z „Mad Mena”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Elisabeth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Moss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w roli głównej.</w:t>
      </w:r>
    </w:p>
    <w:p w:rsid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Nowa proza polska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„Rzeczy, których nie wyrzuciłem”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Marcina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Wichy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to opowieść o rodzicach, których już nie ma. Narrator wychodzi od konkretnych, materialnych przedmiotów – książek i innych rzeczy pozostawionych przez zmarłą matkę. Narrator nie popada w sentymentalizm, lecz stopniowo rekonstruuje obraz silnej kobiety, która w peerelowskiej rzeczywistości potrafiła żyć według własnych zasad.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Do PRL-u przeniosą nas także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„</w:t>
      </w:r>
      <w:proofErr w:type="spellStart"/>
      <w:r w:rsidRPr="00B706D5">
        <w:rPr>
          <w:rFonts w:asciiTheme="minorHAnsi" w:eastAsia="Times New Roman" w:hAnsiTheme="minorHAnsi" w:cstheme="minorHAnsi"/>
          <w:b/>
          <w:bCs/>
          <w:color w:val="808080"/>
        </w:rPr>
        <w:t>Guguły</w:t>
      </w:r>
      <w:proofErr w:type="spellEnd"/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Wioletty Grzegorzewskiej. Powieść pisana jest z perspektywy dziewczynki, dorastającej w małej wsi, której życie wypełnia polowanie na chrabąszcze, zabawy z rówieśnikami i chodzenie do szkoły.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Z kolei ze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„Wzgórzem psów”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, mrocznym thrillerem Jakuba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Żulczyka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, przeniesiemy się na warmińsko-mazurską prowincję, gdzie dochodzi do serii tajemniczych zaginięć ludzi.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Żulczyk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umiejętnie łączy sensacyjną fabułę z portretem lokalnej społeczności i przedstawieniem zależności, wynikających z lokalnych układów.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W pełnym napięciu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Piękny ogród, a w nim grupa uwięzionych przez psychopatycznego Ogrodnika, młodych kobiet, których ciała pokryte są kolorowymi tatuażami, dzięki czemu przypominają motyle, to sprawa, którą rozwikłać mają bohaterowie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„Kolekcjonera motyli”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Dot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Hutchison.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Z kolei śledczy z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 xml:space="preserve">„Deniwelacji” </w:t>
      </w:r>
      <w:r w:rsidRPr="00B706D5">
        <w:rPr>
          <w:rFonts w:asciiTheme="minorHAnsi" w:eastAsia="Times New Roman" w:hAnsiTheme="minorHAnsi" w:cstheme="minorHAnsi"/>
          <w:bCs/>
          <w:color w:val="808080"/>
        </w:rPr>
        <w:t>Remigiusza Mroza, zadają sobie pytanie: gdzie jest Robert Frost? Gdy spod topniejącego śniegu wyłaniają się ciała zamordowanych kobiet, nikt nie ma wątpliwości, że na Podhalu grasuje seryjny morderca. Problem w tym, że nikt nie wie, gdzie przebywa były komisarz, który mógłby rozwikłać tę zagadkę.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Natomiast fani rozgrywek między Rosją a Ameryką, z przyjemnością wyruszą w pełną niebezpieczeństw podróż po skutej lodem syberyjskiej tajdze, ze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 xml:space="preserve">„Śmiertelną drogą” 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Jana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Mostowiaka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>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Z e-bookiem dookoła świata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Moda na Skandynawię trwa w najlepsze - z jednej strony duńskie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hygge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, z drugiej mroczne kryminały. W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 xml:space="preserve">“I cóż, że ze Szwecji” </w:t>
      </w:r>
      <w:r w:rsidRPr="00B706D5">
        <w:rPr>
          <w:rFonts w:asciiTheme="minorHAnsi" w:eastAsia="Times New Roman" w:hAnsiTheme="minorHAnsi" w:cstheme="minorHAnsi"/>
          <w:bCs/>
          <w:color w:val="808080"/>
        </w:rPr>
        <w:t>Natalia Kołaczek rozprawia się z utopijną wizją jednego z najszczęśliwszych narodów Europy. W zbiorowym portrecie Szwedów próbuje pokazać, jak wygląda słynne szwedzkie równouprawnienie i szuka odpowiedzi na pytanie, czego do szczęścia potrzebują mieszkańcy, w którym prawdziwe lato trwa zaledwie kilka chwil.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W znacznie dalszą podróż zabierze nas J. Maarten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Troost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>, który zmęczony brakiem pomysłu na życie, wyruszył na Tarawę, jedną z wysp na Południowym Pacyfiku w Republice Kiribati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. “Życie seksualne kanibali”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to opowieść o zderzeniu zachodniego wyobrażenia o romantycznej podróży na koniec świata z rzeczywistością. W trakcie dwuletniego pobytu na wyspie,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Troost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mierzył się z okresowym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blackoutem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, problemami żywnościowymi i niekompetentnymi urzędnikami. 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Natomiast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Ece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Temelkuran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przeniesie nas w nieco bliższą i bardziej dramatyczną rzeczywistość. </w:t>
      </w: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“Turcja: obłęd i melancholia”</w:t>
      </w: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to obraz targanego wieloma konfliktami kraju znajdującego się między zsekularyzowanym Zachodem a muzułmańskim Wschodem. </w:t>
      </w:r>
      <w:proofErr w:type="spellStart"/>
      <w:r w:rsidRPr="00B706D5">
        <w:rPr>
          <w:rFonts w:asciiTheme="minorHAnsi" w:eastAsia="Times New Roman" w:hAnsiTheme="minorHAnsi" w:cstheme="minorHAnsi"/>
          <w:bCs/>
          <w:color w:val="808080"/>
        </w:rPr>
        <w:t>Temelkuran</w:t>
      </w:r>
      <w:proofErr w:type="spellEnd"/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 przedstawia szeroki ogląd sytuacji, obejmujący niemal każdy aspekt życia w Turcji.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B706D5">
        <w:rPr>
          <w:rFonts w:asciiTheme="minorHAnsi" w:eastAsia="Times New Roman" w:hAnsiTheme="minorHAnsi" w:cstheme="minorHAnsi"/>
          <w:b/>
          <w:bCs/>
          <w:color w:val="808080"/>
        </w:rPr>
        <w:t>Miesiąc czytania za darmo</w:t>
      </w:r>
    </w:p>
    <w:p w:rsidR="00B706D5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2737F6" w:rsidRPr="00B706D5" w:rsidRDefault="00B706D5" w:rsidP="00B706D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B706D5">
        <w:rPr>
          <w:rFonts w:asciiTheme="minorHAnsi" w:eastAsia="Times New Roman" w:hAnsiTheme="minorHAnsi" w:cstheme="minorHAnsi"/>
          <w:bCs/>
          <w:color w:val="808080"/>
        </w:rPr>
        <w:t xml:space="preserve">Wszystkie wymienione tytuły teraz można pobrać za darmo. Wystarczy skorzystać z wakacyjnej promocji i przy zakupie czytnika inkBOOKa Prime lub inkBOOKa Classic 2 odebrać kod na miesiąc darmowego korzystania z wypożyczalni e-booków Legimi. Więcej informacji o ofercie: </w:t>
      </w:r>
      <w:hyperlink r:id="rId8" w:history="1">
        <w:r w:rsidRPr="00B706D5">
          <w:rPr>
            <w:rStyle w:val="Hipercze"/>
            <w:rFonts w:asciiTheme="minorHAnsi" w:eastAsia="Times New Roman" w:hAnsiTheme="minorHAnsi" w:cstheme="minorHAnsi"/>
          </w:rPr>
          <w:t>inkbooks.eu/czytniki-</w:t>
        </w:r>
        <w:proofErr w:type="spellStart"/>
        <w:r w:rsidRPr="00B706D5">
          <w:rPr>
            <w:rStyle w:val="Hipercze"/>
            <w:rFonts w:asciiTheme="minorHAnsi" w:eastAsia="Times New Roman" w:hAnsiTheme="minorHAnsi" w:cstheme="minorHAnsi"/>
          </w:rPr>
          <w:t>ebookow</w:t>
        </w:r>
        <w:proofErr w:type="spellEnd"/>
        <w:r w:rsidRPr="00B706D5">
          <w:rPr>
            <w:rStyle w:val="Hipercze"/>
            <w:rFonts w:asciiTheme="minorHAnsi" w:eastAsia="Times New Roman" w:hAnsiTheme="minorHAnsi" w:cstheme="minorHAnsi"/>
          </w:rPr>
          <w:t>/</w:t>
        </w:r>
      </w:hyperlink>
    </w:p>
    <w:p w:rsidR="00C44A78" w:rsidRPr="00930961" w:rsidRDefault="00C44A78" w:rsidP="00C44A78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532129" w:rsidRPr="00C44A78" w:rsidRDefault="00C44A78" w:rsidP="00737B04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proofErr w:type="spellStart"/>
      <w:r w:rsidRPr="00C44A78">
        <w:rPr>
          <w:rFonts w:asciiTheme="minorHAnsi" w:eastAsia="Times New Roman" w:hAnsiTheme="minorHAnsi" w:cstheme="minorHAnsi"/>
          <w:bCs/>
          <w:color w:val="808080"/>
        </w:rPr>
        <w:t>Tagi</w:t>
      </w:r>
      <w:proofErr w:type="spellEnd"/>
      <w:r w:rsidRPr="00C44A78">
        <w:rPr>
          <w:rFonts w:asciiTheme="minorHAnsi" w:eastAsia="Times New Roman" w:hAnsiTheme="minorHAnsi" w:cstheme="minorHAnsi"/>
          <w:bCs/>
          <w:color w:val="808080"/>
        </w:rPr>
        <w:t xml:space="preserve">: </w:t>
      </w:r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e-booki promocja, promocja na e-booki, inkBOOK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prime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, inkBOOK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classic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 2, jaki czytnik e-booków, czytnik e-booków z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legimi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, czytnik do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legimi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>, Legimi abonament, Legimi promocja, Legimi taniej, polskie czytniki e-booków, pdf na czytniku e-booków, czytnik e-booków z Androidem</w:t>
      </w:r>
      <w:r w:rsidR="00B706D5">
        <w:rPr>
          <w:rFonts w:asciiTheme="minorHAnsi" w:eastAsia="Times New Roman" w:hAnsiTheme="minorHAnsi" w:cstheme="minorHAnsi"/>
          <w:bCs/>
          <w:i/>
          <w:color w:val="808080"/>
        </w:rPr>
        <w:t>, najciekawsze e-booki, jakie e-booki czytać, jakie książki przeczytać, książki na wakacje, e-booki na wakacje, darmowe e-booki, e-booki za darmo, książki za darmo, darmowe epub</w:t>
      </w:r>
      <w:bookmarkStart w:id="0" w:name="_GoBack"/>
      <w:bookmarkEnd w:id="0"/>
    </w:p>
    <w:p w:rsidR="00737B04" w:rsidRPr="00B04EC5" w:rsidRDefault="00737B04" w:rsidP="00790766">
      <w:pPr>
        <w:rPr>
          <w:rFonts w:asciiTheme="minorHAnsi" w:eastAsia="Times New Roman" w:hAnsiTheme="minorHAnsi" w:cstheme="minorHAnsi"/>
          <w:color w:val="808080"/>
        </w:rPr>
      </w:pPr>
    </w:p>
    <w:p w:rsidR="00464CE7" w:rsidRPr="00B04EC5" w:rsidRDefault="00464CE7" w:rsidP="00737B04"/>
    <w:sectPr w:rsidR="00464CE7" w:rsidRPr="00B04EC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121" w:rsidRDefault="00005121" w:rsidP="00B04EC5">
      <w:pPr>
        <w:spacing w:after="0" w:line="240" w:lineRule="auto"/>
      </w:pPr>
      <w:r>
        <w:separator/>
      </w:r>
    </w:p>
  </w:endnote>
  <w:endnote w:type="continuationSeparator" w:id="0">
    <w:p w:rsidR="00005121" w:rsidRDefault="00005121" w:rsidP="00B0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CF" w:rsidRDefault="003732CF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-826135</wp:posOffset>
          </wp:positionV>
          <wp:extent cx="7566660" cy="1464542"/>
          <wp:effectExtent l="0" t="0" r="0" b="2540"/>
          <wp:wrapTight wrapText="bothSides">
            <wp:wrapPolygon edited="0">
              <wp:start x="0" y="0"/>
              <wp:lineTo x="0" y="21356"/>
              <wp:lineTo x="21535" y="21356"/>
              <wp:lineTo x="21535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_labno_midia_prasowka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464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121" w:rsidRDefault="00005121" w:rsidP="00B04EC5">
      <w:pPr>
        <w:spacing w:after="0" w:line="240" w:lineRule="auto"/>
      </w:pPr>
      <w:r>
        <w:separator/>
      </w:r>
    </w:p>
  </w:footnote>
  <w:footnote w:type="continuationSeparator" w:id="0">
    <w:p w:rsidR="00005121" w:rsidRDefault="00005121" w:rsidP="00B04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CF" w:rsidRDefault="003732C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E31992A" wp14:editId="2FCDD18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3800" cy="1542288"/>
          <wp:effectExtent l="0" t="0" r="0" b="1270"/>
          <wp:wrapTopAndBottom/>
          <wp:docPr id="8024" name="Picture 80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4" name="Picture 80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42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4787"/>
    <w:multiLevelType w:val="multilevel"/>
    <w:tmpl w:val="99B4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0DF3"/>
    <w:multiLevelType w:val="multilevel"/>
    <w:tmpl w:val="8510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33A3B"/>
    <w:multiLevelType w:val="multilevel"/>
    <w:tmpl w:val="73AA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824199"/>
    <w:multiLevelType w:val="multilevel"/>
    <w:tmpl w:val="8818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32207"/>
    <w:multiLevelType w:val="multilevel"/>
    <w:tmpl w:val="629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6436DB"/>
    <w:multiLevelType w:val="multilevel"/>
    <w:tmpl w:val="78A8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3613DD"/>
    <w:multiLevelType w:val="multilevel"/>
    <w:tmpl w:val="8B26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F67D10"/>
    <w:multiLevelType w:val="hybridMultilevel"/>
    <w:tmpl w:val="3B7A2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52EF0"/>
    <w:multiLevelType w:val="multilevel"/>
    <w:tmpl w:val="E9F4F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2"/>
  </w:num>
  <w:num w:numId="5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6"/>
  </w:num>
  <w:num w:numId="7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5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E7"/>
    <w:rsid w:val="00005121"/>
    <w:rsid w:val="00152F33"/>
    <w:rsid w:val="002737F6"/>
    <w:rsid w:val="002875E8"/>
    <w:rsid w:val="00305DB3"/>
    <w:rsid w:val="003732CF"/>
    <w:rsid w:val="00464CE7"/>
    <w:rsid w:val="00532129"/>
    <w:rsid w:val="0057359E"/>
    <w:rsid w:val="00667734"/>
    <w:rsid w:val="00737B04"/>
    <w:rsid w:val="00790766"/>
    <w:rsid w:val="007D212C"/>
    <w:rsid w:val="008D1B1E"/>
    <w:rsid w:val="00930961"/>
    <w:rsid w:val="00987ABF"/>
    <w:rsid w:val="009965B9"/>
    <w:rsid w:val="00A1195C"/>
    <w:rsid w:val="00A43DB1"/>
    <w:rsid w:val="00B015A5"/>
    <w:rsid w:val="00B04EC5"/>
    <w:rsid w:val="00B706D5"/>
    <w:rsid w:val="00C44A78"/>
    <w:rsid w:val="00CA7D86"/>
    <w:rsid w:val="00DE588F"/>
    <w:rsid w:val="00E50FAD"/>
    <w:rsid w:val="00E6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4F204"/>
  <w15:docId w15:val="{0CE1E3D7-9F59-41F9-8103-DA4F156F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3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EC5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EC5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2737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37F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06D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9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inkbooks.eu/czytniki-ebooko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A55C7-545B-4064-86C7-7BD82C2B4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795</Words>
  <Characters>4772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wec_pr_stopka_inkbook_v1</vt:lpstr>
      <vt:lpstr>wec_pr_stopka_inkbook_v1</vt:lpstr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wec_pr_stopka_inkbook_v1</dc:title>
  <dc:subject/>
  <dc:creator>Anna Cichy</dc:creator>
  <cp:keywords/>
  <cp:lastModifiedBy>Tomasz Węc</cp:lastModifiedBy>
  <cp:revision>3</cp:revision>
  <cp:lastPrinted>2017-06-28T09:07:00Z</cp:lastPrinted>
  <dcterms:created xsi:type="dcterms:W3CDTF">2017-06-28T09:09:00Z</dcterms:created>
  <dcterms:modified xsi:type="dcterms:W3CDTF">2017-06-28T09:19:00Z</dcterms:modified>
</cp:coreProperties>
</file>