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70C7EA" w14:textId="61657BDD" w:rsidR="00071ADF" w:rsidRPr="0063405D" w:rsidRDefault="001A57B7" w:rsidP="00AA6800">
      <w:pPr>
        <w:jc w:val="right"/>
        <w:rPr>
          <w:b/>
        </w:rPr>
      </w:pPr>
      <w:r>
        <w:rPr>
          <w:b/>
        </w:rPr>
        <w:t xml:space="preserve">Warszawa, </w:t>
      </w:r>
      <w:r w:rsidR="003002AE">
        <w:rPr>
          <w:b/>
        </w:rPr>
        <w:t>23</w:t>
      </w:r>
      <w:r w:rsidR="008B6EEC">
        <w:rPr>
          <w:b/>
        </w:rPr>
        <w:t xml:space="preserve"> czerwca</w:t>
      </w:r>
      <w:r w:rsidR="006618D1">
        <w:rPr>
          <w:b/>
        </w:rPr>
        <w:t xml:space="preserve"> 2017</w:t>
      </w:r>
      <w:r w:rsidR="00AA6800" w:rsidRPr="0063405D">
        <w:rPr>
          <w:b/>
        </w:rPr>
        <w:t xml:space="preserve"> r.</w:t>
      </w:r>
    </w:p>
    <w:p w14:paraId="56AB81C7" w14:textId="42080E5F" w:rsidR="00AA6800" w:rsidRDefault="00AA6800"/>
    <w:p w14:paraId="07BDE11F" w14:textId="3EE9B645" w:rsidR="006F0355" w:rsidRPr="006F0355" w:rsidRDefault="008B6EEC" w:rsidP="006F0355">
      <w:pPr>
        <w:jc w:val="center"/>
        <w:rPr>
          <w:b/>
          <w:sz w:val="48"/>
          <w:szCs w:val="48"/>
        </w:rPr>
      </w:pPr>
      <w:r w:rsidRPr="008B6EEC">
        <w:rPr>
          <w:b/>
          <w:sz w:val="48"/>
          <w:szCs w:val="48"/>
        </w:rPr>
        <w:t>Co grozi twojemu smartfonowi w wakacje?</w:t>
      </w:r>
    </w:p>
    <w:p w14:paraId="38A972E7" w14:textId="2B6B4A71" w:rsidR="00AA6800" w:rsidRDefault="0063405D" w:rsidP="004F0B27">
      <w:pPr>
        <w:jc w:val="center"/>
      </w:pPr>
      <w:r>
        <w:rPr>
          <w:noProof/>
          <w:lang w:eastAsia="pl-PL"/>
        </w:rPr>
        <mc:AlternateContent>
          <mc:Choice Requires="wps">
            <w:drawing>
              <wp:anchor distT="0" distB="0" distL="114300" distR="114300" simplePos="0" relativeHeight="251659264" behindDoc="0" locked="0" layoutInCell="1" allowOverlap="1" wp14:anchorId="02BA8183" wp14:editId="2783B166">
                <wp:simplePos x="0" y="0"/>
                <wp:positionH relativeFrom="column">
                  <wp:posOffset>178921</wp:posOffset>
                </wp:positionH>
                <wp:positionV relativeFrom="paragraph">
                  <wp:posOffset>192405</wp:posOffset>
                </wp:positionV>
                <wp:extent cx="5400000" cy="0"/>
                <wp:effectExtent l="0" t="0" r="36195" b="25400"/>
                <wp:wrapNone/>
                <wp:docPr id="2" name="Łącznik prosty 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5400000" cy="0"/>
                        </a:xfrm>
                        <a:prstGeom prst="line">
                          <a:avLst/>
                        </a:prstGeom>
                        <a:ln w="25400">
                          <a:solidFill>
                            <a:srgbClr val="88D0E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mv="urn:schemas-microsoft-com:mac:vml" xmlns:mo="http://schemas.microsoft.com/office/mac/office/2008/main">
            <w:pict>
              <v:line w14:anchorId="239BB75A" id="_x0141__x0105_cznik_x0020_prosty_x0020_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15.15pt" to="439.3pt,1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" strokecolor="#88d0ea" strokeweight="2pt">
                <v:stroke joinstyle="miter"/>
                <o:lock v:ext="edit" aspectratio="t" shapetype="f"/>
              </v:line>
            </w:pict>
          </mc:Fallback>
        </mc:AlternateContent>
      </w:r>
    </w:p>
    <w:p w14:paraId="7E488F43" w14:textId="5DEA346A" w:rsidR="0014432C" w:rsidRDefault="0014432C" w:rsidP="006F0355">
      <w:pPr>
        <w:jc w:val="both"/>
        <w:rPr>
          <w:b/>
        </w:rPr>
      </w:pPr>
    </w:p>
    <w:p w14:paraId="69E1953F" w14:textId="7A93D45A" w:rsidR="006618D1" w:rsidRDefault="008B6EEC" w:rsidP="006618D1">
      <w:pPr>
        <w:jc w:val="both"/>
        <w:rPr>
          <w:b/>
        </w:rPr>
      </w:pPr>
      <w:r w:rsidRPr="008B6EEC">
        <w:rPr>
          <w:b/>
        </w:rPr>
        <w:t>Wysokie temperatury, woda i piasek kojarzą się przede wszystkim z letnim wypoczynkiem. Niestety, są to również najczęstsze przyczyny awarii urządzeń elektronicznych.  W dzisiejszym artykule omawiamy najpopularniejsze usterki, a także podpowiadamy co robić, aby uchronić przed nimi swój smartfon.</w:t>
      </w:r>
    </w:p>
    <w:p w14:paraId="0E277AF1" w14:textId="77777777" w:rsidR="006618D1" w:rsidRDefault="006618D1" w:rsidP="006618D1">
      <w:pPr>
        <w:jc w:val="both"/>
      </w:pPr>
    </w:p>
    <w:p w14:paraId="4F4D65B5" w14:textId="77777777" w:rsidR="008B6EEC" w:rsidRPr="008B6EEC" w:rsidRDefault="008B6EEC" w:rsidP="008B6EEC">
      <w:pPr>
        <w:jc w:val="both"/>
        <w:rPr>
          <w:b/>
        </w:rPr>
      </w:pPr>
      <w:r w:rsidRPr="008B6EEC">
        <w:rPr>
          <w:b/>
        </w:rPr>
        <w:t>Zagrożenia fizyczne</w:t>
      </w:r>
    </w:p>
    <w:p w14:paraId="285C2D42" w14:textId="37B5F27F" w:rsidR="008B6EEC" w:rsidRDefault="008B6EEC" w:rsidP="008B6EEC">
      <w:pPr>
        <w:jc w:val="both"/>
      </w:pPr>
      <w:r>
        <w:t xml:space="preserve">Ziarenka piasku to jeden z najpopularniejszych czynników, które mogą uszkodzić smartfon. Z pewnością zdarzyło Wam się włożyć telefon do kieszeni, do której dostał się wcześniej piasek. W ten sposób z łatwością zarysować można nawet wyświetlacze pokryte wzmocnionym szkłem </w:t>
      </w:r>
      <w:proofErr w:type="spellStart"/>
      <w:r>
        <w:t>Gorilla</w:t>
      </w:r>
      <w:proofErr w:type="spellEnd"/>
      <w:r>
        <w:t xml:space="preserve"> Glass. Jeszcze większe niebezpieczeństwo czeka nas, kiedy drobinki dostaną się do złączy komunikacyjnych takich jak port USB, czy gniazdo audio. </w:t>
      </w:r>
      <w:r w:rsidR="00B733C6">
        <w:t>Wilgotny piasek może</w:t>
      </w:r>
      <w:r>
        <w:t xml:space="preserve"> je pozaklejać, powodując problemy z ładowaniem, działaniem słuchawek etc. Ze szczególną uwagą należy potraktować starsze smartfony, które z racji użytkowania, mogą mieć </w:t>
      </w:r>
      <w:proofErr w:type="spellStart"/>
      <w:r>
        <w:t>rozszczelnioną</w:t>
      </w:r>
      <w:proofErr w:type="spellEnd"/>
      <w:r>
        <w:t xml:space="preserve"> obudowę lub pęknięcia ekranu, przez które piasek może wniknąć do środka.</w:t>
      </w:r>
    </w:p>
    <w:p w14:paraId="7340F9BE" w14:textId="16247238" w:rsidR="008B6EEC" w:rsidRDefault="008B6EEC" w:rsidP="008B6EEC">
      <w:pPr>
        <w:jc w:val="both"/>
      </w:pPr>
    </w:p>
    <w:p w14:paraId="1EB9D3C7" w14:textId="5A24CA7A" w:rsidR="008B6EEC" w:rsidRDefault="008B6EEC" w:rsidP="008B6EEC">
      <w:pPr>
        <w:jc w:val="both"/>
      </w:pPr>
      <w:r>
        <w:t>Kolejnym czynnikiem, który może uszkodzić smartfon na wakacjach</w:t>
      </w:r>
      <w:r w:rsidR="00B733C6">
        <w:t>,</w:t>
      </w:r>
      <w:r>
        <w:t xml:space="preserve"> jest zbyt wysoka temperatura. Baterie </w:t>
      </w:r>
      <w:proofErr w:type="spellStart"/>
      <w:r>
        <w:t>litowo</w:t>
      </w:r>
      <w:proofErr w:type="spellEnd"/>
      <w:r>
        <w:t>-jonowe pod wpływem nadmiernego ciepła ulegają efektowi “starzenia się”, czyli zmniejszania maksymalnej pojemności, w związku z czym mogą rozładowywać się szybciej. Szczególnie powinni więc na ten aspekt uważać użytkownicy smartfonów posiadających czarną obudowę. Telefonów nie należy również pozostawiać w narażonych na działanie promieni słonecznych samochodach.</w:t>
      </w:r>
    </w:p>
    <w:p w14:paraId="59FE468B" w14:textId="6FCA1BA2" w:rsidR="008B6EEC" w:rsidRDefault="008B6EEC" w:rsidP="008B6EEC">
      <w:pPr>
        <w:jc w:val="both"/>
      </w:pPr>
    </w:p>
    <w:p w14:paraId="0AE526C1" w14:textId="77777777" w:rsidR="008B6EEC" w:rsidRDefault="008B6EEC" w:rsidP="008B6EEC">
      <w:pPr>
        <w:jc w:val="both"/>
      </w:pPr>
      <w:r>
        <w:t xml:space="preserve">Nie ulega wątpliwości, że woda jest zdecydowanie największym wrogiem wszelkiej elektroniki. Nie wszyscy zdają sobie jednak sprawę, że podwójnie niebezpieczna jest woda słona. Powoduje ona szybką korozję metali, zakłócając funkcjonowanie układów i pozostawia po sobie osad chlorku sodu, którego działanie jest silne i długotrwałe. Nawet gdy zamoczony w słonej wodzie telefon włączy się i zachowa swoje funkcje, zaleca się oddać go do serwisu w celu oczyszczenia podzespołów. Tak samo jak i w przypadku piasku, szczególnie uważnie do </w:t>
      </w:r>
      <w:r>
        <w:lastRenderedPageBreak/>
        <w:t>zagadnienia tego powinni podchodzić właściciele smartfonów, które okres świetności mają już za sobą.</w:t>
      </w:r>
    </w:p>
    <w:p w14:paraId="3C08C933" w14:textId="38519DC2" w:rsidR="008B6EEC" w:rsidRDefault="008B6EEC" w:rsidP="008B6EEC">
      <w:pPr>
        <w:jc w:val="both"/>
      </w:pPr>
      <w:r>
        <w:t xml:space="preserve"> </w:t>
      </w:r>
    </w:p>
    <w:p w14:paraId="381B8577" w14:textId="77777777" w:rsidR="008B6EEC" w:rsidRPr="008B6EEC" w:rsidRDefault="008B6EEC" w:rsidP="008B6EEC">
      <w:pPr>
        <w:jc w:val="both"/>
        <w:rPr>
          <w:b/>
        </w:rPr>
      </w:pPr>
      <w:r w:rsidRPr="008B6EEC">
        <w:rPr>
          <w:b/>
        </w:rPr>
        <w:t>Czy powyższe problemy dotyczą odpornych smartfonów?</w:t>
      </w:r>
    </w:p>
    <w:p w14:paraId="1C40AC9F" w14:textId="35DF840D" w:rsidR="008B6EEC" w:rsidRDefault="008B6EEC" w:rsidP="008B6EEC">
      <w:pPr>
        <w:jc w:val="both"/>
      </w:pPr>
      <w:r>
        <w:t xml:space="preserve">Od kilku lat w ofertach producentów sukcesywnie pojawiają się modele odporne na działanie czynników środowiska. Przykładem takiego telefonu w cenie poniżej tysiąca złotych może być dostępny w polskiej dystrybucji CK MEDIATOR wodoodporny smartfon HOMTOM HT20 Pro. Urządzenia tego typu charakteryzują się zwartą konstrukcją zabezpieczoną ze wszystkich stron gumowymi wykończeniami. Elementy obudowy połączone są ze sobą śrubami, dzięki którym smartfon nie rozpadnie się w razie upadku. Wiele modeli wspiera też normy IP67 i IP68. Litery tego oznaczenia odnoszą się do słów “International </w:t>
      </w:r>
      <w:proofErr w:type="spellStart"/>
      <w:r>
        <w:t>Protection</w:t>
      </w:r>
      <w:proofErr w:type="spellEnd"/>
      <w:r>
        <w:t>”, zaś cyfry do klas odporności. Pierwsza z nich to oznaczenie odporności na wnikanie ciał stałych (gdzie 6 stanowi klasę najwyższą, kompletną ochronę przed ich wnikaniem), a druga oznaczenie odporności na działanie wody. Osiem oznacza, że urządzenie jest odporne na długotrwałe zanurzenie w wodzie powyżej 1 m głębokości. Taki telefon można więc bez obaw zabrać ze sobą nawet na plażę, jeśli tylko odpowiednio pozamyka się wszystkie jego klapki zabezpieczające umieszczone na wejściach portów.</w:t>
      </w:r>
    </w:p>
    <w:p w14:paraId="5971B775" w14:textId="7A97EB93" w:rsidR="00E21CD5" w:rsidRDefault="00E21CD5" w:rsidP="008B6EEC">
      <w:pPr>
        <w:jc w:val="both"/>
      </w:pPr>
    </w:p>
    <w:p w14:paraId="31357212" w14:textId="7F8312BB" w:rsidR="00E21CD5" w:rsidRDefault="00127C51" w:rsidP="008B6EEC">
      <w:pPr>
        <w:jc w:val="both"/>
      </w:pPr>
      <w:r>
        <w:t>Wakacje jednak to nie</w:t>
      </w:r>
      <w:r w:rsidR="00E21CD5" w:rsidRPr="00E21CD5">
        <w:t xml:space="preserve">koniecznie tylko plaża i słońce. Miłośnicy gór, wspinaczki, ekstremalnych warunków i wędrówek dzikimi szlakami również mogą zainteresować się możliwościami wytrzymałych smartfonów. Godny polecenia będzie w tym przypadku </w:t>
      </w:r>
      <w:proofErr w:type="spellStart"/>
      <w:r w:rsidR="00E21CD5" w:rsidRPr="00E21CD5">
        <w:t>U</w:t>
      </w:r>
      <w:r w:rsidR="001400FC">
        <w:t>lefone</w:t>
      </w:r>
      <w:proofErr w:type="spellEnd"/>
      <w:r w:rsidR="00E21CD5" w:rsidRPr="00E21CD5">
        <w:t xml:space="preserve"> </w:t>
      </w:r>
      <w:proofErr w:type="spellStart"/>
      <w:r w:rsidR="00E21CD5" w:rsidRPr="00E21CD5">
        <w:t>Armor</w:t>
      </w:r>
      <w:proofErr w:type="spellEnd"/>
      <w:r w:rsidR="00E21CD5" w:rsidRPr="00E21CD5">
        <w:t>, który, oprócz odporności klasy IP68, zdo</w:t>
      </w:r>
      <w:bookmarkStart w:id="0" w:name="_GoBack"/>
      <w:bookmarkEnd w:id="0"/>
      <w:r w:rsidR="00E21CD5" w:rsidRPr="00E21CD5">
        <w:t>lny jest do wytrzymywania zakresu temperatur od -40 do 80</w:t>
      </w:r>
      <w:r w:rsidR="00E21CD5" w:rsidRPr="00E21CD5">
        <w:rPr>
          <w:rFonts w:ascii="Cambria Math" w:hAnsi="Cambria Math" w:cs="Cambria Math"/>
        </w:rPr>
        <w:t>℃</w:t>
      </w:r>
      <w:r w:rsidR="00E21CD5" w:rsidRPr="00E21CD5">
        <w:t>, a nawet (jak zobaczy</w:t>
      </w:r>
      <w:r w:rsidR="00E21CD5" w:rsidRPr="00E21CD5">
        <w:rPr>
          <w:rFonts w:ascii="Calibri" w:hAnsi="Calibri" w:cs="Calibri"/>
        </w:rPr>
        <w:t>ć</w:t>
      </w:r>
      <w:r w:rsidR="00E21CD5" w:rsidRPr="00E21CD5">
        <w:t xml:space="preserve"> mo</w:t>
      </w:r>
      <w:r w:rsidR="00E21CD5" w:rsidRPr="00E21CD5">
        <w:rPr>
          <w:rFonts w:ascii="Calibri" w:hAnsi="Calibri" w:cs="Calibri"/>
        </w:rPr>
        <w:t>ż</w:t>
      </w:r>
      <w:r w:rsidR="00E21CD5" w:rsidRPr="00E21CD5">
        <w:t>na tutaj) s</w:t>
      </w:r>
      <w:r w:rsidR="00E21CD5" w:rsidRPr="00E21CD5">
        <w:rPr>
          <w:rFonts w:ascii="Calibri" w:hAnsi="Calibri" w:cs="Calibri"/>
        </w:rPr>
        <w:t>ł</w:t>
      </w:r>
      <w:r w:rsidR="00E21CD5" w:rsidRPr="00E21CD5">
        <w:t>u</w:t>
      </w:r>
      <w:r w:rsidR="00E21CD5" w:rsidRPr="00E21CD5">
        <w:rPr>
          <w:rFonts w:ascii="Calibri" w:hAnsi="Calibri" w:cs="Calibri"/>
        </w:rPr>
        <w:t>ż</w:t>
      </w:r>
      <w:r w:rsidR="00E21CD5" w:rsidRPr="00E21CD5">
        <w:t>y</w:t>
      </w:r>
      <w:r w:rsidR="00E21CD5" w:rsidRPr="00E21CD5">
        <w:rPr>
          <w:rFonts w:ascii="Calibri" w:hAnsi="Calibri" w:cs="Calibri"/>
        </w:rPr>
        <w:t>ć</w:t>
      </w:r>
      <w:r w:rsidR="00E21CD5" w:rsidRPr="00E21CD5">
        <w:t xml:space="preserve"> mo</w:t>
      </w:r>
      <w:r w:rsidR="00E21CD5" w:rsidRPr="00E21CD5">
        <w:rPr>
          <w:rFonts w:ascii="Calibri" w:hAnsi="Calibri" w:cs="Calibri"/>
        </w:rPr>
        <w:t>ż</w:t>
      </w:r>
      <w:r w:rsidR="00E21CD5" w:rsidRPr="00E21CD5">
        <w:t>e za m</w:t>
      </w:r>
      <w:r w:rsidR="00E21CD5" w:rsidRPr="00E21CD5">
        <w:rPr>
          <w:rFonts w:ascii="Calibri" w:hAnsi="Calibri" w:cs="Calibri"/>
        </w:rPr>
        <w:t>ł</w:t>
      </w:r>
      <w:r w:rsidR="00E21CD5" w:rsidRPr="00E21CD5">
        <w:t>otek. Te</w:t>
      </w:r>
      <w:r w:rsidR="001400FC">
        <w:t>lefon posiada również specjalny</w:t>
      </w:r>
      <w:r w:rsidR="00E21CD5" w:rsidRPr="00E21CD5">
        <w:t xml:space="preserve"> przycisk SOS, który po naciśnięciu wysyła wiadomość z aktualnymi współrzędnymi GPS do wcześniej zdefiniowanych kontaktów.</w:t>
      </w:r>
    </w:p>
    <w:p w14:paraId="782B021C" w14:textId="77777777" w:rsidR="008B6EEC" w:rsidRDefault="008B6EEC" w:rsidP="008B6EEC">
      <w:pPr>
        <w:jc w:val="both"/>
      </w:pPr>
      <w:r>
        <w:t xml:space="preserve"> </w:t>
      </w:r>
    </w:p>
    <w:p w14:paraId="24FCEEC6" w14:textId="77777777" w:rsidR="008B6EEC" w:rsidRPr="008B6EEC" w:rsidRDefault="008B6EEC" w:rsidP="008B6EEC">
      <w:pPr>
        <w:jc w:val="both"/>
        <w:rPr>
          <w:b/>
        </w:rPr>
      </w:pPr>
      <w:r w:rsidRPr="008B6EEC">
        <w:rPr>
          <w:b/>
        </w:rPr>
        <w:t>Niebezpieczne oprogramowanie</w:t>
      </w:r>
    </w:p>
    <w:p w14:paraId="1F5D209F" w14:textId="6C44C26F" w:rsidR="008B6EEC" w:rsidRDefault="008B6EEC" w:rsidP="008B6EEC">
      <w:pPr>
        <w:jc w:val="both"/>
      </w:pPr>
      <w:r>
        <w:t>Wielu użytkowników smartfonów przechowuje na nich ważne dane, do których dostęp osoby niepowołanej mógłby narazić urlopowicza na istotne straty. Są to hasła, loginy, zdjęcia, wiadomości e-mail, numery kont bankowych, kart płatniczych i dostępy do profilów społecznościowych. Wybierając się na wakacje należy więc wziąć pod uwagę możliwość cyberataku i jeszcze przed wyjazdem sprawdzić jakość zabezpieczeń swojego urządzenia - blokady ekranu, antywirusa, aktualizacji.</w:t>
      </w:r>
    </w:p>
    <w:p w14:paraId="52B949DA" w14:textId="77777777" w:rsidR="008B6EEC" w:rsidRDefault="008B6EEC" w:rsidP="008B6EEC">
      <w:pPr>
        <w:jc w:val="both"/>
      </w:pPr>
      <w:r>
        <w:t xml:space="preserve"> </w:t>
      </w:r>
    </w:p>
    <w:p w14:paraId="29532516" w14:textId="77777777" w:rsidR="008B6EEC" w:rsidRDefault="008B6EEC" w:rsidP="008B6EEC">
      <w:pPr>
        <w:jc w:val="both"/>
      </w:pPr>
      <w:r>
        <w:lastRenderedPageBreak/>
        <w:t>Oto kilka podstawowych rad:</w:t>
      </w:r>
    </w:p>
    <w:p w14:paraId="75C27E40" w14:textId="77777777" w:rsidR="008B6EEC" w:rsidRDefault="008B6EEC" w:rsidP="008B6EEC">
      <w:pPr>
        <w:jc w:val="both"/>
      </w:pPr>
      <w:r>
        <w:t xml:space="preserve"> </w:t>
      </w:r>
    </w:p>
    <w:p w14:paraId="41726578" w14:textId="15541C6E" w:rsidR="008B6EEC" w:rsidRDefault="001400FC" w:rsidP="001400FC">
      <w:pPr>
        <w:pStyle w:val="Akapitzlist"/>
        <w:numPr>
          <w:ilvl w:val="0"/>
          <w:numId w:val="2"/>
        </w:numPr>
        <w:jc w:val="both"/>
      </w:pPr>
      <w:r>
        <w:t>W</w:t>
      </w:r>
      <w:r w:rsidR="008B6EEC">
        <w:t>yłącz Bluetooth, NFC i automatyczne logowanie do dostępnych sieci</w:t>
      </w:r>
    </w:p>
    <w:p w14:paraId="24EAE368" w14:textId="726BF083" w:rsidR="001400FC" w:rsidRDefault="001400FC" w:rsidP="00AE68B3">
      <w:pPr>
        <w:pStyle w:val="Akapitzlist"/>
        <w:numPr>
          <w:ilvl w:val="0"/>
          <w:numId w:val="2"/>
        </w:numPr>
        <w:jc w:val="both"/>
      </w:pPr>
      <w:r>
        <w:t>O</w:t>
      </w:r>
      <w:r w:rsidR="008B6EEC">
        <w:t>strożnie korzystaj z publicznych siec</w:t>
      </w:r>
      <w:r w:rsidR="00B733C6">
        <w:t>i Wi-F</w:t>
      </w:r>
      <w:r w:rsidR="008B6EEC">
        <w:t>i w hotelach, restauracjach, kawiarniach i na lotniskach</w:t>
      </w:r>
    </w:p>
    <w:p w14:paraId="17F1641C" w14:textId="08B937E8" w:rsidR="001400FC" w:rsidRDefault="001400FC" w:rsidP="00101836">
      <w:pPr>
        <w:pStyle w:val="Akapitzlist"/>
        <w:numPr>
          <w:ilvl w:val="0"/>
          <w:numId w:val="2"/>
        </w:numPr>
        <w:jc w:val="both"/>
      </w:pPr>
      <w:r>
        <w:t>W</w:t>
      </w:r>
      <w:r w:rsidR="008B6EEC">
        <w:t>łącz lub zainstaluj śledzenie GPS, które w przypadku zagubienia lub kradzieży umożliwia zarówno lokalizację, jak i zdalne wykasowanie pamięci telefonu</w:t>
      </w:r>
    </w:p>
    <w:p w14:paraId="2A7A0858" w14:textId="28865DBA" w:rsidR="008B6EEC" w:rsidRDefault="001400FC" w:rsidP="00101836">
      <w:pPr>
        <w:pStyle w:val="Akapitzlist"/>
        <w:numPr>
          <w:ilvl w:val="0"/>
          <w:numId w:val="2"/>
        </w:numPr>
        <w:jc w:val="both"/>
      </w:pPr>
      <w:r>
        <w:t>W</w:t>
      </w:r>
      <w:r w:rsidR="008B6EEC">
        <w:t>yloguj się z aplikacji, które zawierają cenne informacje</w:t>
      </w:r>
    </w:p>
    <w:p w14:paraId="39B54F20" w14:textId="5FE8D1B0" w:rsidR="008B6EEC" w:rsidRDefault="008B6EEC" w:rsidP="008B6EEC">
      <w:pPr>
        <w:jc w:val="both"/>
      </w:pPr>
      <w:r>
        <w:t xml:space="preserve"> </w:t>
      </w:r>
    </w:p>
    <w:p w14:paraId="7BA93EE9" w14:textId="77777777" w:rsidR="008B6EEC" w:rsidRDefault="008B6EEC" w:rsidP="008B6EEC">
      <w:pPr>
        <w:jc w:val="both"/>
      </w:pPr>
      <w:r>
        <w:t xml:space="preserve"> </w:t>
      </w:r>
    </w:p>
    <w:p w14:paraId="6418D0AA" w14:textId="24E40DFE" w:rsidR="008B6EEC" w:rsidRDefault="008B6EEC" w:rsidP="008B6EEC">
      <w:pPr>
        <w:jc w:val="both"/>
      </w:pPr>
      <w:r w:rsidRPr="008B6EEC">
        <w:rPr>
          <w:b/>
        </w:rPr>
        <w:t>Wakacje jak marzenie</w:t>
      </w:r>
      <w:r>
        <w:t xml:space="preserve"> </w:t>
      </w:r>
    </w:p>
    <w:p w14:paraId="30D6A242" w14:textId="40A56537" w:rsidR="00BF3698" w:rsidRDefault="008B6EEC" w:rsidP="008B6EEC">
      <w:pPr>
        <w:jc w:val="both"/>
      </w:pPr>
      <w:r>
        <w:t xml:space="preserve">Przed wyjazdem na wakacje warto przyjrzeć się zawartości posiadanego </w:t>
      </w:r>
      <w:proofErr w:type="spellStart"/>
      <w:r>
        <w:t>smartfona</w:t>
      </w:r>
      <w:proofErr w:type="spellEnd"/>
      <w:r>
        <w:t>, doinstalować brakujące zabezpieczenia i na wszelki wypadek zrobić kopię zapasową danych. Na miejscu idealnie sprawdzi się pancerny i wodoodporny telefon, odrobina rozwagi i spora doza uważności. Postępując w ten sposób powinniśmy móc cieszyć się z udanego wypoczynku, pozbawionego negatywnych wrażeń i zbędnego stresu.</w:t>
      </w:r>
    </w:p>
    <w:p w14:paraId="2428D808" w14:textId="4DF477B5" w:rsidR="00DF25CC" w:rsidRDefault="00DF25CC" w:rsidP="008B6EEC">
      <w:pPr>
        <w:jc w:val="both"/>
      </w:pPr>
    </w:p>
    <w:p w14:paraId="36A13B90" w14:textId="5C40D444" w:rsidR="00DF25CC" w:rsidRDefault="00DF25CC" w:rsidP="008B6EEC">
      <w:pPr>
        <w:jc w:val="both"/>
      </w:pPr>
      <w:r w:rsidRPr="00DF25CC">
        <w:t xml:space="preserve">Całe szczęście wytrzymałe smartfony nie odstraszają potencjalnych nabywców ceną. U polskiego dystrybutora CK MEDIATOR </w:t>
      </w:r>
      <w:proofErr w:type="spellStart"/>
      <w:r w:rsidRPr="00DF25CC">
        <w:t>Ulefone</w:t>
      </w:r>
      <w:proofErr w:type="spellEnd"/>
      <w:r w:rsidRPr="00DF25CC">
        <w:t xml:space="preserve"> </w:t>
      </w:r>
      <w:proofErr w:type="spellStart"/>
      <w:r w:rsidRPr="00DF25CC">
        <w:t>Armor</w:t>
      </w:r>
      <w:proofErr w:type="spellEnd"/>
      <w:r w:rsidRPr="00DF25CC">
        <w:t xml:space="preserve"> można nabyć już za 899zł, HOMTOM HT20 Pro za 749zł, a HOMTOM HT20 za jedyne 569zł.</w:t>
      </w:r>
    </w:p>
    <w:p w14:paraId="5C1F7930" w14:textId="77777777" w:rsidR="00F02091" w:rsidRDefault="00F02091" w:rsidP="008B6EEC">
      <w:pPr>
        <w:jc w:val="both"/>
      </w:pPr>
    </w:p>
    <w:p w14:paraId="351B96EB" w14:textId="77777777" w:rsidR="00BF3698" w:rsidRPr="00420F81" w:rsidRDefault="00BF3698" w:rsidP="008A5B06">
      <w:pPr>
        <w:jc w:val="both"/>
      </w:pPr>
    </w:p>
    <w:p w14:paraId="47AE8035" w14:textId="45C6694F" w:rsidR="00B02B22" w:rsidRPr="00AA6800" w:rsidRDefault="00B02B22" w:rsidP="00B02B22">
      <w:pPr>
        <w:jc w:val="both"/>
      </w:pPr>
      <w:r w:rsidRPr="00AA6800">
        <w:rPr>
          <w:b/>
        </w:rPr>
        <w:t>O firmie CK MEDIATOR</w:t>
      </w:r>
    </w:p>
    <w:p w14:paraId="0C79451A" w14:textId="27388FBA" w:rsidR="00B02B22" w:rsidRPr="00AA6800" w:rsidRDefault="00B02B22" w:rsidP="00B02B22">
      <w:pPr>
        <w:jc w:val="both"/>
      </w:pPr>
      <w:r w:rsidRPr="00AA6800">
        <w:t>Spółka CK MEDIATOR powstała w 1997 roku. Od początku działalności jej głównym profilem była hurtowa sprzedaż towarów IT, m.in laptopów marki Toshiba, ASUS, Lenovo, Dell, HP i Acer.</w:t>
      </w:r>
      <w:r w:rsidR="009949AA">
        <w:t xml:space="preserve"> </w:t>
      </w:r>
      <w:r w:rsidRPr="00AA6800">
        <w:t xml:space="preserve">Szerokie kontakty wśród producentów elektroniki, w 2016 roku zaowocowały rozszerzeniem oferty o najwyższej jakości smartfony chińskich marek, takich jak m.in.: Xiaomi, </w:t>
      </w:r>
      <w:proofErr w:type="spellStart"/>
      <w:r w:rsidRPr="00AA6800">
        <w:t>Doogee</w:t>
      </w:r>
      <w:proofErr w:type="spellEnd"/>
      <w:r w:rsidRPr="00AA6800">
        <w:t xml:space="preserve">, HOMTOM, </w:t>
      </w:r>
      <w:proofErr w:type="spellStart"/>
      <w:r w:rsidRPr="00AA6800">
        <w:t>Bluboo</w:t>
      </w:r>
      <w:proofErr w:type="spellEnd"/>
      <w:r w:rsidRPr="00AA6800">
        <w:t xml:space="preserve">, </w:t>
      </w:r>
      <w:proofErr w:type="spellStart"/>
      <w:r w:rsidRPr="00AA6800">
        <w:t>Ulefone</w:t>
      </w:r>
      <w:proofErr w:type="spellEnd"/>
      <w:r w:rsidRPr="00AA6800">
        <w:t xml:space="preserve"> czy </w:t>
      </w:r>
      <w:proofErr w:type="spellStart"/>
      <w:r w:rsidRPr="00AA6800">
        <w:t>UM</w:t>
      </w:r>
      <w:r>
        <w:t>i</w:t>
      </w:r>
      <w:proofErr w:type="spellEnd"/>
      <w:r w:rsidRPr="00AA6800">
        <w:t xml:space="preserve">. Jednym z bieżących, kluczowych dla firmy celów jest sukcesywne wprowadzanie do oferty dystrybucyjnej kolejnych </w:t>
      </w:r>
      <w:proofErr w:type="spellStart"/>
      <w:r w:rsidRPr="00AA6800">
        <w:t>brandów</w:t>
      </w:r>
      <w:proofErr w:type="spellEnd"/>
      <w:r w:rsidRPr="00AA6800">
        <w:t xml:space="preserve"> i budowanie kompetencji najbardziej profesjonalnego importera tego typu urządzeń w Polsce.</w:t>
      </w:r>
    </w:p>
    <w:p w14:paraId="235CB3BD" w14:textId="77777777" w:rsidR="00B02B22" w:rsidRPr="00AA6800" w:rsidRDefault="00B02B22" w:rsidP="00B02B22">
      <w:pPr>
        <w:jc w:val="both"/>
      </w:pPr>
    </w:p>
    <w:p w14:paraId="36682377" w14:textId="77777777" w:rsidR="00B02B22" w:rsidRDefault="00B02B22" w:rsidP="00B02B22">
      <w:pPr>
        <w:jc w:val="both"/>
      </w:pPr>
      <w:r w:rsidRPr="00AA6800">
        <w:t xml:space="preserve">Więcej informacji na stronie: </w:t>
      </w:r>
      <w:hyperlink r:id="rId8" w:history="1">
        <w:r w:rsidRPr="00AA6800">
          <w:rPr>
            <w:rStyle w:val="Hipercze"/>
          </w:rPr>
          <w:t>www.ckmediator.pl</w:t>
        </w:r>
      </w:hyperlink>
    </w:p>
    <w:p w14:paraId="76E10F04" w14:textId="2D49B43C" w:rsidR="00AA6800" w:rsidRDefault="00AA6800" w:rsidP="00AA6800">
      <w:pPr>
        <w:jc w:val="both"/>
      </w:pPr>
    </w:p>
    <w:sectPr w:rsidR="00AA6800" w:rsidSect="00AA6800">
      <w:headerReference w:type="even" r:id="rId9"/>
      <w:headerReference w:type="default" r:id="rId10"/>
      <w:headerReference w:type="first" r:id="rId11"/>
      <w:pgSz w:w="11900" w:h="16840"/>
      <w:pgMar w:top="4313" w:right="1417" w:bottom="238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B8FBC8" w14:textId="77777777" w:rsidR="00C740B9" w:rsidRDefault="00C740B9" w:rsidP="00AA6800">
      <w:r>
        <w:separator/>
      </w:r>
    </w:p>
  </w:endnote>
  <w:endnote w:type="continuationSeparator" w:id="0">
    <w:p w14:paraId="232CE4E8" w14:textId="77777777" w:rsidR="00C740B9" w:rsidRDefault="00C740B9" w:rsidP="00AA6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0002AFF" w:usb1="C000247B"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6E4412" w14:textId="77777777" w:rsidR="00C740B9" w:rsidRDefault="00C740B9" w:rsidP="00AA6800">
      <w:r>
        <w:separator/>
      </w:r>
    </w:p>
  </w:footnote>
  <w:footnote w:type="continuationSeparator" w:id="0">
    <w:p w14:paraId="41A9B6E7" w14:textId="77777777" w:rsidR="00C740B9" w:rsidRDefault="00C740B9" w:rsidP="00AA68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EF598" w14:textId="77777777" w:rsidR="00AA6800" w:rsidRDefault="006A21C4">
    <w:pPr>
      <w:pStyle w:val="Nagwek"/>
    </w:pPr>
    <w:r>
      <w:rPr>
        <w:noProof/>
        <w:lang w:eastAsia="pl-PL"/>
      </w:rPr>
      <w:pict w14:anchorId="41FDCE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7216;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24868" w14:textId="77777777" w:rsidR="00AA6800" w:rsidRDefault="006A21C4">
    <w:pPr>
      <w:pStyle w:val="Nagwek"/>
    </w:pPr>
    <w:r>
      <w:rPr>
        <w:noProof/>
        <w:lang w:eastAsia="pl-PL"/>
      </w:rPr>
      <w:pict w14:anchorId="40F94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70.95pt;margin-top:-215.45pt;width:595.2pt;height:841.9pt;z-index:-251658240;mso-wrap-edited:f;mso-position-horizontal-relative:margin;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BB226" w14:textId="77777777" w:rsidR="00AA6800" w:rsidRDefault="006A21C4">
    <w:pPr>
      <w:pStyle w:val="Nagwek"/>
    </w:pPr>
    <w:r>
      <w:rPr>
        <w:noProof/>
        <w:lang w:eastAsia="pl-PL"/>
      </w:rPr>
      <w:pict w14:anchorId="367331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6192;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B781D"/>
    <w:multiLevelType w:val="hybridMultilevel"/>
    <w:tmpl w:val="FC1EA2B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 w15:restartNumberingAfterBreak="0">
    <w:nsid w:val="0D257DE9"/>
    <w:multiLevelType w:val="hybridMultilevel"/>
    <w:tmpl w:val="4D2036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800"/>
    <w:rsid w:val="000055CA"/>
    <w:rsid w:val="0001325B"/>
    <w:rsid w:val="00017ACE"/>
    <w:rsid w:val="000300E0"/>
    <w:rsid w:val="00030DFB"/>
    <w:rsid w:val="00071ADF"/>
    <w:rsid w:val="000C4BD6"/>
    <w:rsid w:val="001047C7"/>
    <w:rsid w:val="00127C51"/>
    <w:rsid w:val="001400FC"/>
    <w:rsid w:val="0014432C"/>
    <w:rsid w:val="00150023"/>
    <w:rsid w:val="001515D7"/>
    <w:rsid w:val="00165F15"/>
    <w:rsid w:val="001772CC"/>
    <w:rsid w:val="001933B5"/>
    <w:rsid w:val="0019523C"/>
    <w:rsid w:val="00196103"/>
    <w:rsid w:val="001A1845"/>
    <w:rsid w:val="001A4442"/>
    <w:rsid w:val="001A57B7"/>
    <w:rsid w:val="001B4F98"/>
    <w:rsid w:val="001C7D37"/>
    <w:rsid w:val="001D5EF0"/>
    <w:rsid w:val="001E5742"/>
    <w:rsid w:val="00200E8E"/>
    <w:rsid w:val="00206CA6"/>
    <w:rsid w:val="00247524"/>
    <w:rsid w:val="00257E1B"/>
    <w:rsid w:val="00266D1C"/>
    <w:rsid w:val="002B520A"/>
    <w:rsid w:val="002E03DF"/>
    <w:rsid w:val="002F51F8"/>
    <w:rsid w:val="002F7EA8"/>
    <w:rsid w:val="003002AE"/>
    <w:rsid w:val="00372952"/>
    <w:rsid w:val="00373AC9"/>
    <w:rsid w:val="00374D77"/>
    <w:rsid w:val="0038193D"/>
    <w:rsid w:val="003C696C"/>
    <w:rsid w:val="003F2BE3"/>
    <w:rsid w:val="004156B5"/>
    <w:rsid w:val="00420F81"/>
    <w:rsid w:val="00422676"/>
    <w:rsid w:val="0042394A"/>
    <w:rsid w:val="00425395"/>
    <w:rsid w:val="00454190"/>
    <w:rsid w:val="00464EC2"/>
    <w:rsid w:val="004760C7"/>
    <w:rsid w:val="0049193C"/>
    <w:rsid w:val="004B3740"/>
    <w:rsid w:val="004B6933"/>
    <w:rsid w:val="004F0B27"/>
    <w:rsid w:val="00506D4B"/>
    <w:rsid w:val="0052505D"/>
    <w:rsid w:val="00527CB2"/>
    <w:rsid w:val="00531DE5"/>
    <w:rsid w:val="00533023"/>
    <w:rsid w:val="00534963"/>
    <w:rsid w:val="00550CC1"/>
    <w:rsid w:val="00557438"/>
    <w:rsid w:val="00567253"/>
    <w:rsid w:val="00571D80"/>
    <w:rsid w:val="00574109"/>
    <w:rsid w:val="00574B61"/>
    <w:rsid w:val="00591E26"/>
    <w:rsid w:val="005B3FA7"/>
    <w:rsid w:val="005B6B26"/>
    <w:rsid w:val="005D5E40"/>
    <w:rsid w:val="0063405D"/>
    <w:rsid w:val="00641A3A"/>
    <w:rsid w:val="00656E16"/>
    <w:rsid w:val="006618D1"/>
    <w:rsid w:val="00666AAA"/>
    <w:rsid w:val="00671C81"/>
    <w:rsid w:val="0067213C"/>
    <w:rsid w:val="006A18CB"/>
    <w:rsid w:val="006F0355"/>
    <w:rsid w:val="006F174E"/>
    <w:rsid w:val="00710082"/>
    <w:rsid w:val="00732290"/>
    <w:rsid w:val="00735A1E"/>
    <w:rsid w:val="007407A7"/>
    <w:rsid w:val="007525FB"/>
    <w:rsid w:val="0077277B"/>
    <w:rsid w:val="00777179"/>
    <w:rsid w:val="00793FB4"/>
    <w:rsid w:val="00796B06"/>
    <w:rsid w:val="007B4FDC"/>
    <w:rsid w:val="007D7916"/>
    <w:rsid w:val="008216B6"/>
    <w:rsid w:val="008333BE"/>
    <w:rsid w:val="00845142"/>
    <w:rsid w:val="0087181D"/>
    <w:rsid w:val="008728AF"/>
    <w:rsid w:val="008828FC"/>
    <w:rsid w:val="008A5B06"/>
    <w:rsid w:val="008B6EEC"/>
    <w:rsid w:val="008C316B"/>
    <w:rsid w:val="008C7CEA"/>
    <w:rsid w:val="008E05E0"/>
    <w:rsid w:val="008E5DA7"/>
    <w:rsid w:val="00926E1A"/>
    <w:rsid w:val="00946586"/>
    <w:rsid w:val="00961FC6"/>
    <w:rsid w:val="009949AA"/>
    <w:rsid w:val="009D703B"/>
    <w:rsid w:val="009D761C"/>
    <w:rsid w:val="009E3656"/>
    <w:rsid w:val="009F22A1"/>
    <w:rsid w:val="009F3504"/>
    <w:rsid w:val="009F6DE2"/>
    <w:rsid w:val="00A04D1B"/>
    <w:rsid w:val="00A12B79"/>
    <w:rsid w:val="00A135E1"/>
    <w:rsid w:val="00A22655"/>
    <w:rsid w:val="00A43DA0"/>
    <w:rsid w:val="00A470A0"/>
    <w:rsid w:val="00A53F9C"/>
    <w:rsid w:val="00A765B2"/>
    <w:rsid w:val="00A80AF2"/>
    <w:rsid w:val="00AA02F6"/>
    <w:rsid w:val="00AA6800"/>
    <w:rsid w:val="00AB3D35"/>
    <w:rsid w:val="00AC3472"/>
    <w:rsid w:val="00AD742D"/>
    <w:rsid w:val="00AE4C67"/>
    <w:rsid w:val="00B006D5"/>
    <w:rsid w:val="00B01936"/>
    <w:rsid w:val="00B02B22"/>
    <w:rsid w:val="00B05980"/>
    <w:rsid w:val="00B23C36"/>
    <w:rsid w:val="00B2631C"/>
    <w:rsid w:val="00B31164"/>
    <w:rsid w:val="00B360B2"/>
    <w:rsid w:val="00B4205B"/>
    <w:rsid w:val="00B50068"/>
    <w:rsid w:val="00B52AC4"/>
    <w:rsid w:val="00B53214"/>
    <w:rsid w:val="00B54D76"/>
    <w:rsid w:val="00B652A7"/>
    <w:rsid w:val="00B67E8F"/>
    <w:rsid w:val="00B733C6"/>
    <w:rsid w:val="00B74313"/>
    <w:rsid w:val="00B77699"/>
    <w:rsid w:val="00B920C3"/>
    <w:rsid w:val="00BA1C39"/>
    <w:rsid w:val="00BA4349"/>
    <w:rsid w:val="00BD3BE8"/>
    <w:rsid w:val="00BF2BAF"/>
    <w:rsid w:val="00BF3698"/>
    <w:rsid w:val="00C0036C"/>
    <w:rsid w:val="00C23C09"/>
    <w:rsid w:val="00C61BBC"/>
    <w:rsid w:val="00C634E3"/>
    <w:rsid w:val="00C663F5"/>
    <w:rsid w:val="00C740B9"/>
    <w:rsid w:val="00C94721"/>
    <w:rsid w:val="00C974F9"/>
    <w:rsid w:val="00CC33DB"/>
    <w:rsid w:val="00D300E7"/>
    <w:rsid w:val="00D34E6F"/>
    <w:rsid w:val="00D51F99"/>
    <w:rsid w:val="00D52E71"/>
    <w:rsid w:val="00D7067A"/>
    <w:rsid w:val="00DB5004"/>
    <w:rsid w:val="00DD38EE"/>
    <w:rsid w:val="00DF2088"/>
    <w:rsid w:val="00DF25CC"/>
    <w:rsid w:val="00E049F2"/>
    <w:rsid w:val="00E1164B"/>
    <w:rsid w:val="00E21CD5"/>
    <w:rsid w:val="00E278E2"/>
    <w:rsid w:val="00E3593C"/>
    <w:rsid w:val="00E377D9"/>
    <w:rsid w:val="00E46CC3"/>
    <w:rsid w:val="00E475FF"/>
    <w:rsid w:val="00E72A9C"/>
    <w:rsid w:val="00E866B7"/>
    <w:rsid w:val="00EA5F1B"/>
    <w:rsid w:val="00EB124C"/>
    <w:rsid w:val="00F02091"/>
    <w:rsid w:val="00F17B85"/>
    <w:rsid w:val="00F60C53"/>
    <w:rsid w:val="00F90313"/>
    <w:rsid w:val="00FA3BBF"/>
    <w:rsid w:val="00FD2191"/>
    <w:rsid w:val="00FD2F81"/>
    <w:rsid w:val="00FE1954"/>
    <w:rsid w:val="00FF2FC7"/>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6B9DB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A6800"/>
    <w:pPr>
      <w:tabs>
        <w:tab w:val="center" w:pos="4536"/>
        <w:tab w:val="right" w:pos="9072"/>
      </w:tabs>
    </w:pPr>
  </w:style>
  <w:style w:type="character" w:customStyle="1" w:styleId="NagwekZnak">
    <w:name w:val="Nagłówek Znak"/>
    <w:basedOn w:val="Domylnaczcionkaakapitu"/>
    <w:link w:val="Nagwek"/>
    <w:uiPriority w:val="99"/>
    <w:rsid w:val="00AA6800"/>
  </w:style>
  <w:style w:type="paragraph" w:styleId="Stopka">
    <w:name w:val="footer"/>
    <w:basedOn w:val="Normalny"/>
    <w:link w:val="StopkaZnak"/>
    <w:uiPriority w:val="99"/>
    <w:unhideWhenUsed/>
    <w:rsid w:val="00AA6800"/>
    <w:pPr>
      <w:tabs>
        <w:tab w:val="center" w:pos="4536"/>
        <w:tab w:val="right" w:pos="9072"/>
      </w:tabs>
    </w:pPr>
  </w:style>
  <w:style w:type="character" w:customStyle="1" w:styleId="StopkaZnak">
    <w:name w:val="Stopka Znak"/>
    <w:basedOn w:val="Domylnaczcionkaakapitu"/>
    <w:link w:val="Stopka"/>
    <w:uiPriority w:val="99"/>
    <w:rsid w:val="00AA6800"/>
  </w:style>
  <w:style w:type="character" w:styleId="Hipercze">
    <w:name w:val="Hyperlink"/>
    <w:basedOn w:val="Domylnaczcionkaakapitu"/>
    <w:uiPriority w:val="99"/>
    <w:unhideWhenUsed/>
    <w:rsid w:val="00AA6800"/>
    <w:rPr>
      <w:color w:val="0563C1" w:themeColor="hyperlink"/>
      <w:u w:val="single"/>
    </w:rPr>
  </w:style>
  <w:style w:type="character" w:styleId="Odwoaniedokomentarza">
    <w:name w:val="annotation reference"/>
    <w:basedOn w:val="Domylnaczcionkaakapitu"/>
    <w:uiPriority w:val="99"/>
    <w:semiHidden/>
    <w:unhideWhenUsed/>
    <w:rsid w:val="00A12B79"/>
    <w:rPr>
      <w:sz w:val="16"/>
      <w:szCs w:val="16"/>
    </w:rPr>
  </w:style>
  <w:style w:type="paragraph" w:styleId="Tekstkomentarza">
    <w:name w:val="annotation text"/>
    <w:basedOn w:val="Normalny"/>
    <w:link w:val="TekstkomentarzaZnak"/>
    <w:uiPriority w:val="99"/>
    <w:semiHidden/>
    <w:unhideWhenUsed/>
    <w:rsid w:val="00A12B79"/>
    <w:rPr>
      <w:sz w:val="20"/>
      <w:szCs w:val="20"/>
    </w:rPr>
  </w:style>
  <w:style w:type="character" w:customStyle="1" w:styleId="TekstkomentarzaZnak">
    <w:name w:val="Tekst komentarza Znak"/>
    <w:basedOn w:val="Domylnaczcionkaakapitu"/>
    <w:link w:val="Tekstkomentarza"/>
    <w:uiPriority w:val="99"/>
    <w:semiHidden/>
    <w:rsid w:val="00A12B79"/>
    <w:rPr>
      <w:sz w:val="20"/>
      <w:szCs w:val="20"/>
    </w:rPr>
  </w:style>
  <w:style w:type="paragraph" w:styleId="Tematkomentarza">
    <w:name w:val="annotation subject"/>
    <w:basedOn w:val="Tekstkomentarza"/>
    <w:next w:val="Tekstkomentarza"/>
    <w:link w:val="TematkomentarzaZnak"/>
    <w:uiPriority w:val="99"/>
    <w:semiHidden/>
    <w:unhideWhenUsed/>
    <w:rsid w:val="00A12B79"/>
    <w:rPr>
      <w:b/>
      <w:bCs/>
    </w:rPr>
  </w:style>
  <w:style w:type="character" w:customStyle="1" w:styleId="TematkomentarzaZnak">
    <w:name w:val="Temat komentarza Znak"/>
    <w:basedOn w:val="TekstkomentarzaZnak"/>
    <w:link w:val="Tematkomentarza"/>
    <w:uiPriority w:val="99"/>
    <w:semiHidden/>
    <w:rsid w:val="00A12B79"/>
    <w:rPr>
      <w:b/>
      <w:bCs/>
      <w:sz w:val="20"/>
      <w:szCs w:val="20"/>
    </w:rPr>
  </w:style>
  <w:style w:type="paragraph" w:styleId="Tekstdymka">
    <w:name w:val="Balloon Text"/>
    <w:basedOn w:val="Normalny"/>
    <w:link w:val="TekstdymkaZnak"/>
    <w:uiPriority w:val="99"/>
    <w:semiHidden/>
    <w:unhideWhenUsed/>
    <w:rsid w:val="00A12B79"/>
    <w:rPr>
      <w:rFonts w:ascii="Segoe UI" w:hAnsi="Segoe UI" w:cs="Segoe UI"/>
      <w:sz w:val="18"/>
      <w:szCs w:val="18"/>
    </w:rPr>
  </w:style>
  <w:style w:type="character" w:customStyle="1" w:styleId="TekstdymkaZnak">
    <w:name w:val="Tekst dymka Znak"/>
    <w:basedOn w:val="Domylnaczcionkaakapitu"/>
    <w:link w:val="Tekstdymka"/>
    <w:uiPriority w:val="99"/>
    <w:semiHidden/>
    <w:rsid w:val="00A12B79"/>
    <w:rPr>
      <w:rFonts w:ascii="Segoe UI" w:hAnsi="Segoe UI" w:cs="Segoe UI"/>
      <w:sz w:val="18"/>
      <w:szCs w:val="18"/>
    </w:rPr>
  </w:style>
  <w:style w:type="paragraph" w:styleId="Akapitzlist">
    <w:name w:val="List Paragraph"/>
    <w:basedOn w:val="Normalny"/>
    <w:uiPriority w:val="34"/>
    <w:qFormat/>
    <w:rsid w:val="005B3F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9356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kmediator.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DCE70-E8AC-43CF-B075-CA644BB8F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883</Words>
  <Characters>5299</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6170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Węc</dc:creator>
  <cp:keywords/>
  <dc:description/>
  <cp:lastModifiedBy>Tomasz Węc</cp:lastModifiedBy>
  <cp:revision>2</cp:revision>
  <dcterms:created xsi:type="dcterms:W3CDTF">2017-06-23T07:11:00Z</dcterms:created>
  <dcterms:modified xsi:type="dcterms:W3CDTF">2017-06-23T07:11:00Z</dcterms:modified>
  <cp:category/>
</cp:coreProperties>
</file>