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D738C" w14:textId="3F13B180" w:rsidR="009842D3" w:rsidRPr="00BC4839" w:rsidRDefault="000B5DC6" w:rsidP="00EA6C41">
      <w:pPr>
        <w:pStyle w:val="Nagwek2"/>
        <w:spacing w:before="840" w:line="240" w:lineRule="auto"/>
        <w:rPr>
          <w:rFonts w:ascii="Trebuchet MS" w:hAnsi="Trebuchet MS"/>
          <w:color w:val="464F54" w:themeColor="text2" w:themeShade="BF"/>
          <w:sz w:val="48"/>
          <w:szCs w:val="48"/>
        </w:rPr>
      </w:pPr>
      <w:r w:rsidRPr="00BC4839">
        <w:rPr>
          <w:rFonts w:ascii="Trebuchet MS" w:eastAsia="Trebuchet MS" w:hAnsi="Trebuchet MS" w:cs="Trebuchet MS"/>
          <w:color w:val="464F54" w:themeColor="text2" w:themeShade="BF"/>
          <w:sz w:val="48"/>
          <w:szCs w:val="48"/>
          <w:lang w:bidi="et-EE"/>
        </w:rPr>
        <w:t>Acer tutvustab mängusõpradele uhiuut sülearvutisarja Nitro 5</w:t>
      </w:r>
    </w:p>
    <w:p w14:paraId="52AB5C79" w14:textId="7B0747A0" w:rsidR="00CD1FC4" w:rsidRDefault="00587BCB" w:rsidP="0005791C">
      <w:pPr>
        <w:rPr>
          <w:rFonts w:ascii="Trebuchet MS" w:hAnsi="Trebuchet MS"/>
          <w:color w:val="464F54" w:themeColor="text2" w:themeShade="BF"/>
          <w:sz w:val="32"/>
          <w:szCs w:val="32"/>
        </w:rPr>
      </w:pPr>
      <w:r>
        <w:rPr>
          <w:rFonts w:ascii="Trebuchet MS" w:eastAsia="Trebuchet MS" w:hAnsi="Trebuchet MS" w:cs="Trebuchet MS"/>
          <w:color w:val="464F54" w:themeColor="text2" w:themeShade="BF"/>
          <w:sz w:val="32"/>
          <w:szCs w:val="32"/>
          <w:lang w:bidi="et-EE"/>
        </w:rPr>
        <w:t xml:space="preserve">Populaarsete mängude jaoks sobiv jõudlus keskmise hinnaga </w:t>
      </w:r>
    </w:p>
    <w:p w14:paraId="49E55BB2" w14:textId="77777777" w:rsidR="006B5CD6" w:rsidRPr="00BC4839" w:rsidRDefault="006B5CD6" w:rsidP="0005791C">
      <w:pPr>
        <w:spacing w:before="480" w:line="276" w:lineRule="auto"/>
        <w:rPr>
          <w:rFonts w:ascii="Trebuchet MS" w:hAnsi="Trebuchet MS"/>
          <w:b/>
          <w:color w:val="464F54" w:themeColor="text2" w:themeShade="BF"/>
          <w:sz w:val="24"/>
          <w:szCs w:val="24"/>
          <w:lang w:eastAsia="zh-TW"/>
        </w:rPr>
      </w:pPr>
      <w:r w:rsidRPr="00BC4839">
        <w:rPr>
          <w:rFonts w:ascii="Trebuchet MS" w:eastAsia="Trebuchet MS" w:hAnsi="Trebuchet MS" w:cs="Trebuchet MS"/>
          <w:b/>
          <w:color w:val="464F54" w:themeColor="text2" w:themeShade="BF"/>
          <w:sz w:val="24"/>
          <w:szCs w:val="24"/>
          <w:lang w:bidi="et-EE"/>
        </w:rPr>
        <w:t>Toimetaja kokkuvõte</w:t>
      </w:r>
    </w:p>
    <w:p w14:paraId="1D85D9DC" w14:textId="26985745" w:rsidR="000B5DC6" w:rsidRPr="006E324C" w:rsidRDefault="00EE47D9" w:rsidP="009F7A08">
      <w:pPr>
        <w:pStyle w:val="NormalnyWeb"/>
        <w:numPr>
          <w:ilvl w:val="0"/>
          <w:numId w:val="2"/>
        </w:numPr>
        <w:shd w:val="clear" w:color="auto" w:fill="FFFFFF"/>
        <w:spacing w:after="240"/>
        <w:rPr>
          <w:rFonts w:ascii="Trebuchet MS" w:eastAsia="Times New Roman" w:hAnsi="Trebuchet MS" w:cs="Arial"/>
          <w:color w:val="464F54" w:themeColor="text2" w:themeShade="BF"/>
          <w:sz w:val="22"/>
          <w:szCs w:val="22"/>
        </w:rPr>
      </w:pPr>
      <w:r>
        <w:rPr>
          <w:rFonts w:ascii="Trebuchet MS" w:eastAsia="Times New Roman" w:hAnsi="Trebuchet MS" w:cs="Arial"/>
          <w:color w:val="464F54" w:themeColor="text2" w:themeShade="BF"/>
          <w:sz w:val="22"/>
          <w:szCs w:val="22"/>
          <w:lang w:bidi="et-EE"/>
        </w:rPr>
        <w:t>Tarbijad saavad valida mudelite seast, millel on NVIDIA</w:t>
      </w:r>
      <w:r w:rsidRPr="00D83113">
        <w:rPr>
          <w:rFonts w:ascii="Trebuchet MS" w:eastAsia="Trebuchet MS" w:hAnsi="Trebuchet MS" w:cs="Trebuchet MS"/>
          <w:color w:val="464F54" w:themeColor="text2" w:themeShade="BF"/>
          <w:sz w:val="22"/>
          <w:szCs w:val="22"/>
          <w:vertAlign w:val="superscript"/>
          <w:lang w:bidi="et-EE"/>
        </w:rPr>
        <w:t>®</w:t>
      </w:r>
      <w:r w:rsidRPr="00D83113">
        <w:rPr>
          <w:rFonts w:ascii="Trebuchet MS" w:eastAsia="Trebuchet MS" w:hAnsi="Trebuchet MS" w:cs="Trebuchet MS"/>
          <w:color w:val="464F54" w:themeColor="text2" w:themeShade="BF"/>
          <w:sz w:val="22"/>
          <w:szCs w:val="22"/>
          <w:lang w:bidi="et-EE"/>
        </w:rPr>
        <w:t xml:space="preserve"> GeForce</w:t>
      </w:r>
      <w:r w:rsidRPr="00D83113">
        <w:rPr>
          <w:rFonts w:ascii="Trebuchet MS" w:eastAsia="Trebuchet MS" w:hAnsi="Trebuchet MS" w:cs="Trebuchet MS"/>
          <w:color w:val="464F54" w:themeColor="text2" w:themeShade="BF"/>
          <w:sz w:val="22"/>
          <w:szCs w:val="22"/>
          <w:vertAlign w:val="superscript"/>
          <w:lang w:bidi="et-EE"/>
        </w:rPr>
        <w:t>®</w:t>
      </w:r>
      <w:r w:rsidRPr="00D83113">
        <w:rPr>
          <w:rFonts w:ascii="Trebuchet MS" w:eastAsia="Trebuchet MS" w:hAnsi="Trebuchet MS" w:cs="Trebuchet MS"/>
          <w:color w:val="464F54" w:themeColor="text2" w:themeShade="BF"/>
          <w:sz w:val="22"/>
          <w:szCs w:val="22"/>
          <w:lang w:bidi="et-EE"/>
        </w:rPr>
        <w:t xml:space="preserve"> GTX 1050 Ti graafikaprotsessor koos 7. põlvkonna Intel</w:t>
      </w:r>
      <w:r w:rsidRPr="00D83113">
        <w:rPr>
          <w:rFonts w:ascii="Trebuchet MS" w:eastAsia="Trebuchet MS" w:hAnsi="Trebuchet MS" w:cs="Trebuchet MS"/>
          <w:color w:val="464F54" w:themeColor="text2" w:themeShade="BF"/>
          <w:sz w:val="22"/>
          <w:szCs w:val="22"/>
          <w:vertAlign w:val="superscript"/>
          <w:lang w:bidi="et-EE"/>
        </w:rPr>
        <w:t>®</w:t>
      </w:r>
      <w:r w:rsidRPr="00D83113">
        <w:rPr>
          <w:rFonts w:ascii="Trebuchet MS" w:eastAsia="Trebuchet MS" w:hAnsi="Trebuchet MS" w:cs="Trebuchet MS"/>
          <w:color w:val="464F54" w:themeColor="text2" w:themeShade="BF"/>
          <w:sz w:val="22"/>
          <w:szCs w:val="22"/>
          <w:lang w:bidi="et-EE"/>
        </w:rPr>
        <w:t xml:space="preserve"> Core</w:t>
      </w:r>
      <w:r w:rsidRPr="00D83113">
        <w:rPr>
          <w:rFonts w:ascii="Trebuchet MS" w:eastAsia="Trebuchet MS" w:hAnsi="Trebuchet MS" w:cs="Trebuchet MS"/>
          <w:color w:val="464F54" w:themeColor="text2" w:themeShade="BF"/>
          <w:sz w:val="22"/>
          <w:szCs w:val="22"/>
          <w:vertAlign w:val="superscript"/>
          <w:lang w:bidi="et-EE"/>
        </w:rPr>
        <w:t>™</w:t>
      </w:r>
      <w:r w:rsidRPr="00D83113">
        <w:rPr>
          <w:rFonts w:ascii="Trebuchet MS" w:eastAsia="Trebuchet MS" w:hAnsi="Trebuchet MS" w:cs="Trebuchet MS"/>
          <w:color w:val="464F54" w:themeColor="text2" w:themeShade="BF"/>
          <w:sz w:val="22"/>
          <w:szCs w:val="22"/>
          <w:lang w:bidi="et-EE"/>
        </w:rPr>
        <w:t>-i protsessoritega või AMD Radeon™ RX550 graafikaprotsessor koos 7.</w:t>
      </w:r>
      <w:r w:rsidR="0008749C">
        <w:rPr>
          <w:rFonts w:ascii="Trebuchet MS" w:eastAsia="PMingLiU" w:hAnsi="Trebuchet MS" w:cs="Trebuchet MS"/>
          <w:color w:val="464F54" w:themeColor="text2" w:themeShade="BF"/>
          <w:sz w:val="22"/>
          <w:szCs w:val="22"/>
          <w:lang w:bidi="et-EE"/>
        </w:rPr>
        <w:t>põlvkonna AMD A-seeria protsessoritega.</w:t>
      </w:r>
    </w:p>
    <w:p w14:paraId="6CB3649A" w14:textId="6740876C" w:rsidR="00D32B96" w:rsidRDefault="005F2E8C" w:rsidP="005F2E8C">
      <w:pPr>
        <w:pStyle w:val="NormalnyWeb"/>
        <w:numPr>
          <w:ilvl w:val="0"/>
          <w:numId w:val="2"/>
        </w:numPr>
        <w:shd w:val="clear" w:color="auto" w:fill="FFFFFF"/>
        <w:spacing w:after="240"/>
        <w:rPr>
          <w:rFonts w:ascii="Trebuchet MS" w:eastAsia="Times New Roman" w:hAnsi="Trebuchet MS" w:cs="Arial"/>
          <w:color w:val="464F54" w:themeColor="text2" w:themeShade="BF"/>
          <w:sz w:val="22"/>
          <w:szCs w:val="22"/>
        </w:rPr>
      </w:pPr>
      <w:r w:rsidRPr="005F2E8C">
        <w:rPr>
          <w:rFonts w:ascii="Trebuchet MS" w:eastAsia="Trebuchet MS" w:hAnsi="Trebuchet MS" w:cs="Trebuchet MS"/>
          <w:color w:val="464F54" w:themeColor="text2" w:themeShade="BF"/>
          <w:sz w:val="22"/>
          <w:szCs w:val="22"/>
          <w:lang w:bidi="et-EE"/>
        </w:rPr>
        <w:t>Kaks Aceri tehnoloogiaga Coolboost™ ventilaatorit suurendavad ventileerimiskiirust ja jahutusvõimet,</w:t>
      </w:r>
      <w:r w:rsidRPr="005F2E8C">
        <w:rPr>
          <w:lang w:bidi="et-EE"/>
        </w:rPr>
        <w:t xml:space="preserve"> </w:t>
      </w:r>
      <w:r w:rsidRPr="005F2E8C">
        <w:rPr>
          <w:rFonts w:ascii="Trebuchet MS" w:eastAsia="Trebuchet MS" w:hAnsi="Trebuchet MS" w:cs="Trebuchet MS"/>
          <w:color w:val="464F54" w:themeColor="text2" w:themeShade="BF"/>
          <w:sz w:val="22"/>
          <w:szCs w:val="22"/>
          <w:lang w:bidi="et-EE"/>
        </w:rPr>
        <w:t>nii et kasutajad saavad jahutusprotsessi ise käsitsi reguleerida, kui seadme jõulise kasutamise korral läheb vaja lisavõimsust.</w:t>
      </w:r>
    </w:p>
    <w:p w14:paraId="079B2230" w14:textId="0BC9AC45" w:rsidR="005F2E8C" w:rsidRPr="00D83113" w:rsidRDefault="004350DC" w:rsidP="00D83113">
      <w:pPr>
        <w:numPr>
          <w:ilvl w:val="0"/>
          <w:numId w:val="2"/>
        </w:numPr>
        <w:spacing w:line="276" w:lineRule="auto"/>
        <w:rPr>
          <w:rFonts w:ascii="Trebuchet MS" w:hAnsi="Trebuchet MS"/>
          <w:color w:val="464F54" w:themeColor="text2" w:themeShade="BF"/>
          <w:sz w:val="22"/>
          <w:szCs w:val="22"/>
          <w:lang w:eastAsia="zh-TW"/>
        </w:rPr>
      </w:pPr>
      <w:r>
        <w:rPr>
          <w:rFonts w:ascii="Trebuchet MS" w:eastAsia="Trebuchet MS" w:hAnsi="Trebuchet MS" w:cs="Trebuchet MS"/>
          <w:color w:val="464F54" w:themeColor="text2" w:themeShade="BF"/>
          <w:sz w:val="22"/>
          <w:szCs w:val="22"/>
          <w:lang w:bidi="et-EE"/>
        </w:rPr>
        <w:t>Silmapaistvale kujundusele annab särtsu punane triip kaane servas, mis lisab klassikalisust ja stiilsust.</w:t>
      </w:r>
    </w:p>
    <w:p w14:paraId="2E0ED68E" w14:textId="40DD7F3D" w:rsidR="00E56884" w:rsidRDefault="00B6173E" w:rsidP="00E56884">
      <w:pPr>
        <w:spacing w:before="480" w:after="0" w:line="360" w:lineRule="auto"/>
        <w:rPr>
          <w:rFonts w:ascii="Trebuchet MS" w:hAnsi="Trebuchet MS"/>
          <w:color w:val="464F54" w:themeColor="text2" w:themeShade="BF"/>
          <w:sz w:val="22"/>
          <w:szCs w:val="22"/>
        </w:rPr>
      </w:pPr>
      <w:r w:rsidRPr="00161450">
        <w:rPr>
          <w:rStyle w:val="Nagwek3Znak"/>
          <w:rFonts w:ascii="Trebuchet MS" w:eastAsia="Trebuchet MS" w:hAnsi="Trebuchet MS" w:cs="Trebuchet MS"/>
          <w:b/>
          <w:color w:val="464F54" w:themeColor="text2" w:themeShade="BF"/>
          <w:sz w:val="22"/>
          <w:szCs w:val="22"/>
          <w:lang w:bidi="et-EE"/>
        </w:rPr>
        <w:t>TAIPEI, TAIWAN (</w:t>
      </w:r>
      <w:r w:rsidR="00F95200">
        <w:rPr>
          <w:rFonts w:ascii="Trebuchet MS" w:eastAsia="Trebuchet MS" w:hAnsi="Trebuchet MS" w:cs="Trebuchet MS"/>
          <w:b/>
          <w:color w:val="464F54" w:themeColor="text2" w:themeShade="BF"/>
          <w:sz w:val="22"/>
          <w:szCs w:val="22"/>
          <w:lang w:bidi="et-EE"/>
        </w:rPr>
        <w:t>30</w:t>
      </w:r>
      <w:r w:rsidRPr="00161450">
        <w:rPr>
          <w:rFonts w:ascii="Trebuchet MS" w:eastAsia="Trebuchet MS" w:hAnsi="Trebuchet MS" w:cs="Trebuchet MS"/>
          <w:b/>
          <w:color w:val="464F54" w:themeColor="text2" w:themeShade="BF"/>
          <w:sz w:val="22"/>
          <w:szCs w:val="22"/>
          <w:lang w:bidi="et-EE"/>
        </w:rPr>
        <w:t xml:space="preserve">. mai </w:t>
      </w:r>
      <w:r w:rsidRPr="00161450">
        <w:rPr>
          <w:rStyle w:val="Nagwek3Znak"/>
          <w:rFonts w:ascii="Trebuchet MS" w:eastAsia="Trebuchet MS" w:hAnsi="Trebuchet MS" w:cs="Trebuchet MS"/>
          <w:b/>
          <w:color w:val="464F54" w:themeColor="text2" w:themeShade="BF"/>
          <w:sz w:val="22"/>
          <w:szCs w:val="22"/>
          <w:lang w:bidi="et-EE"/>
        </w:rPr>
        <w:t>2017)</w:t>
      </w:r>
      <w:r w:rsidRPr="00161450">
        <w:rPr>
          <w:rFonts w:ascii="Trebuchet MS" w:eastAsia="Trebuchet MS" w:hAnsi="Trebuchet MS" w:cs="Trebuchet MS"/>
          <w:color w:val="464F54" w:themeColor="text2" w:themeShade="BF"/>
          <w:sz w:val="22"/>
          <w:szCs w:val="22"/>
          <w:lang w:bidi="et-EE"/>
        </w:rPr>
        <w:t xml:space="preserve"> Acer tutvustas täna oma uut Nitro sülearvutisarja igapäevamänguritele. Acer Nitro tootepere uusima tootesarja Nitro 5 sülearvuteid iseloomustab suurepärane tasakaal võimsate funktsioonide ja silmapaistva kujunduse vahel. Acer pakub mitmesuguseid konfiguratsioonivalikuid, kuhu kuuluvad populaarsed graafika- ja tavaprotsessorid, mille hulgast tarbijad saavad valida eri hinnaklassist ja eri vajadustele vastavaid tooteid.</w:t>
      </w:r>
    </w:p>
    <w:p w14:paraId="4E10BB6F" w14:textId="7F244F2E" w:rsidR="00A254B3" w:rsidRPr="00157C01" w:rsidRDefault="00A254B3" w:rsidP="00D83113">
      <w:pPr>
        <w:spacing w:before="240" w:after="0" w:line="360" w:lineRule="auto"/>
        <w:rPr>
          <w:rFonts w:ascii="Trebuchet MS" w:hAnsi="Trebuchet MS"/>
          <w:color w:val="464F54" w:themeColor="text2" w:themeShade="BF"/>
          <w:sz w:val="22"/>
          <w:szCs w:val="22"/>
        </w:rPr>
      </w:pPr>
      <w:r w:rsidRPr="00157C01">
        <w:rPr>
          <w:rFonts w:ascii="Trebuchet MS" w:eastAsia="Trebuchet MS" w:hAnsi="Trebuchet MS" w:cs="Trebuchet MS"/>
          <w:color w:val="464F54" w:themeColor="text2" w:themeShade="BF"/>
          <w:sz w:val="22"/>
          <w:szCs w:val="22"/>
          <w:lang w:bidi="et-EE"/>
        </w:rPr>
        <w:t>Mängijad saavad valida konfiguratsioonide</w:t>
      </w:r>
      <w:r w:rsidR="00036793">
        <w:rPr>
          <w:rStyle w:val="Odwoanieprzypisukocowego"/>
          <w:rFonts w:ascii="Trebuchet MS" w:eastAsia="Trebuchet MS" w:hAnsi="Trebuchet MS" w:cs="Trebuchet MS"/>
          <w:color w:val="464F54" w:themeColor="text2" w:themeShade="BF"/>
          <w:sz w:val="22"/>
          <w:szCs w:val="22"/>
          <w:lang w:bidi="et-EE"/>
        </w:rPr>
        <w:endnoteReference w:id="1"/>
      </w:r>
      <w:r w:rsidRPr="00157C01">
        <w:rPr>
          <w:rFonts w:ascii="Trebuchet MS" w:eastAsia="Trebuchet MS" w:hAnsi="Trebuchet MS" w:cs="Trebuchet MS"/>
          <w:color w:val="464F54" w:themeColor="text2" w:themeShade="BF"/>
          <w:sz w:val="22"/>
          <w:szCs w:val="22"/>
          <w:lang w:bidi="et-EE"/>
        </w:rPr>
        <w:t xml:space="preserve"> seast, kuhu kuuluvad kuni NVIDIA</w:t>
      </w:r>
      <w:r w:rsidRPr="00157C01">
        <w:rPr>
          <w:rFonts w:ascii="Trebuchet MS" w:eastAsia="Trebuchet MS" w:hAnsi="Trebuchet MS" w:cs="Trebuchet MS"/>
          <w:color w:val="464F54" w:themeColor="text2" w:themeShade="BF"/>
          <w:sz w:val="22"/>
          <w:szCs w:val="22"/>
          <w:vertAlign w:val="superscript"/>
          <w:lang w:bidi="et-EE"/>
        </w:rPr>
        <w:t>®</w:t>
      </w:r>
      <w:r w:rsidRPr="00157C01">
        <w:rPr>
          <w:rFonts w:ascii="Trebuchet MS" w:eastAsia="Trebuchet MS" w:hAnsi="Trebuchet MS" w:cs="Trebuchet MS"/>
          <w:color w:val="464F54" w:themeColor="text2" w:themeShade="BF"/>
          <w:sz w:val="22"/>
          <w:szCs w:val="22"/>
          <w:lang w:bidi="et-EE"/>
        </w:rPr>
        <w:t xml:space="preserve"> GeForce</w:t>
      </w:r>
      <w:r w:rsidRPr="00157C01">
        <w:rPr>
          <w:rFonts w:ascii="Trebuchet MS" w:eastAsia="Trebuchet MS" w:hAnsi="Trebuchet MS" w:cs="Trebuchet MS"/>
          <w:color w:val="464F54" w:themeColor="text2" w:themeShade="BF"/>
          <w:sz w:val="22"/>
          <w:szCs w:val="22"/>
          <w:vertAlign w:val="superscript"/>
          <w:lang w:bidi="et-EE"/>
        </w:rPr>
        <w:t>®</w:t>
      </w:r>
      <w:r w:rsidRPr="00157C01">
        <w:rPr>
          <w:rFonts w:ascii="Trebuchet MS" w:eastAsia="Trebuchet MS" w:hAnsi="Trebuchet MS" w:cs="Trebuchet MS"/>
          <w:color w:val="464F54" w:themeColor="text2" w:themeShade="BF"/>
          <w:sz w:val="22"/>
          <w:szCs w:val="22"/>
          <w:lang w:bidi="et-EE"/>
        </w:rPr>
        <w:t xml:space="preserve"> GTX 1050 Ti graafikaprotsessorid koos 7. põlvkonna Intel</w:t>
      </w:r>
      <w:r w:rsidRPr="00157C01">
        <w:rPr>
          <w:rFonts w:ascii="Trebuchet MS" w:eastAsia="Trebuchet MS" w:hAnsi="Trebuchet MS" w:cs="Trebuchet MS"/>
          <w:color w:val="464F54" w:themeColor="text2" w:themeShade="BF"/>
          <w:sz w:val="22"/>
          <w:szCs w:val="22"/>
          <w:vertAlign w:val="superscript"/>
          <w:lang w:bidi="et-EE"/>
        </w:rPr>
        <w:t>®</w:t>
      </w:r>
      <w:r w:rsidRPr="00157C01">
        <w:rPr>
          <w:rFonts w:ascii="Trebuchet MS" w:eastAsia="Trebuchet MS" w:hAnsi="Trebuchet MS" w:cs="Trebuchet MS"/>
          <w:color w:val="464F54" w:themeColor="text2" w:themeShade="BF"/>
          <w:sz w:val="22"/>
          <w:szCs w:val="22"/>
          <w:lang w:bidi="et-EE"/>
        </w:rPr>
        <w:t xml:space="preserve"> Core</w:t>
      </w:r>
      <w:r w:rsidRPr="00157C01">
        <w:rPr>
          <w:rFonts w:ascii="Trebuchet MS" w:eastAsia="Trebuchet MS" w:hAnsi="Trebuchet MS" w:cs="Trebuchet MS"/>
          <w:color w:val="464F54" w:themeColor="text2" w:themeShade="BF"/>
          <w:sz w:val="22"/>
          <w:szCs w:val="22"/>
          <w:vertAlign w:val="superscript"/>
          <w:lang w:bidi="et-EE"/>
        </w:rPr>
        <w:t>™</w:t>
      </w:r>
      <w:r w:rsidRPr="00157C01">
        <w:rPr>
          <w:rFonts w:ascii="Trebuchet MS" w:eastAsia="Trebuchet MS" w:hAnsi="Trebuchet MS" w:cs="Trebuchet MS"/>
          <w:color w:val="464F54" w:themeColor="text2" w:themeShade="BF"/>
          <w:sz w:val="22"/>
          <w:szCs w:val="22"/>
          <w:lang w:bidi="et-EE"/>
        </w:rPr>
        <w:t xml:space="preserve"> i7 protsessoritega, või mudelid, millel on AMD Radeon™ RX550 graafikaprotsessor koos 7. põlvkonna AMD A-seeria protsessoritega. Kõigil neil mudelitel on Windows 10 ja need toetavad kuni 32 GB DDR4 2400 MHz mälu.  </w:t>
      </w:r>
    </w:p>
    <w:p w14:paraId="74EF445C" w14:textId="63A0CF33" w:rsidR="00D32B96" w:rsidRPr="003B26FF" w:rsidRDefault="009531CD" w:rsidP="00D83113">
      <w:pPr>
        <w:spacing w:before="240" w:after="0" w:line="360" w:lineRule="auto"/>
        <w:rPr>
          <w:rFonts w:ascii="Trebuchet MS" w:hAnsi="Trebuchet MS"/>
          <w:color w:val="auto"/>
          <w:sz w:val="22"/>
          <w:szCs w:val="22"/>
        </w:rPr>
      </w:pPr>
      <w:r>
        <w:rPr>
          <w:rFonts w:ascii="Trebuchet MS" w:eastAsia="Trebuchet MS" w:hAnsi="Trebuchet MS" w:cs="Trebuchet MS"/>
          <w:color w:val="464F54" w:themeColor="text2" w:themeShade="BF"/>
          <w:sz w:val="22"/>
          <w:szCs w:val="22"/>
          <w:lang w:bidi="et-EE"/>
        </w:rPr>
        <w:t xml:space="preserve">Käivitusaja kiirendamiseks ning mängusisese laadimisaja vähendamiseks on valitud mudelitel suurepärased </w:t>
      </w:r>
      <w:r w:rsidR="00036793" w:rsidRPr="00D83113">
        <w:rPr>
          <w:rFonts w:ascii="Trebuchet MS" w:eastAsia="Trebuchet MS" w:hAnsi="Trebuchet MS" w:cs="Trebuchet MS"/>
          <w:color w:val="464F54" w:themeColor="text2" w:themeShade="BF"/>
          <w:sz w:val="22"/>
          <w:szCs w:val="22"/>
          <w:highlight w:val="yellow"/>
          <w:vertAlign w:val="superscript"/>
          <w:lang w:bidi="et-EE"/>
        </w:rPr>
        <w:t>1</w:t>
      </w:r>
      <w:r w:rsidR="00657161">
        <w:rPr>
          <w:rFonts w:ascii="Trebuchet MS" w:eastAsia="Trebuchet MS" w:hAnsi="Trebuchet MS" w:cs="Trebuchet MS"/>
          <w:color w:val="464F54" w:themeColor="text2" w:themeShade="BF"/>
          <w:sz w:val="22"/>
          <w:szCs w:val="22"/>
          <w:lang w:bidi="et-EE"/>
        </w:rPr>
        <w:t xml:space="preserve"> ülikiired PCIe SSD-kettad (kuni 512 GB) ning võimalus suurendada mälu valikulise kõvakettaga (kuni 2 TB).  Gigabitine Etherneti-liides loob kiire ja usaldusväärse kaabelühenduse; 802.11ac 2x2 MIMO traadita side tehnoloogia tagab ülikiire juhmeta ühenduse. Liideste valikusse </w:t>
      </w:r>
      <w:r w:rsidR="00657161">
        <w:rPr>
          <w:rFonts w:ascii="Trebuchet MS" w:eastAsia="Trebuchet MS" w:hAnsi="Trebuchet MS" w:cs="Trebuchet MS"/>
          <w:color w:val="464F54" w:themeColor="text2" w:themeShade="BF"/>
          <w:sz w:val="22"/>
          <w:szCs w:val="22"/>
          <w:lang w:bidi="et-EE"/>
        </w:rPr>
        <w:lastRenderedPageBreak/>
        <w:t xml:space="preserve">kuuluvad üks USB 3.1 C-tüüpi (1. põlvk.) liides, üks väljalülitatud olekus laadimist võimaldav USB 3.0 liides, kaks USB 2.0 liidest ja </w:t>
      </w:r>
      <w:r w:rsidR="00D32B96" w:rsidRPr="00BC4839">
        <w:rPr>
          <w:rFonts w:ascii="Trebuchet MS" w:eastAsia="Trebuchet MS" w:hAnsi="Trebuchet MS" w:cs="Trebuchet MS"/>
          <w:sz w:val="22"/>
          <w:szCs w:val="22"/>
          <w:lang w:bidi="et-EE"/>
        </w:rPr>
        <w:t xml:space="preserve">HDMI 2.0 liides, mis toetab kuni 90 Hz värskenduskiirust. </w:t>
      </w:r>
    </w:p>
    <w:p w14:paraId="49C323B4" w14:textId="5204F3FA" w:rsidR="00484A96" w:rsidRDefault="00BC4839" w:rsidP="00D83113">
      <w:pPr>
        <w:spacing w:before="240" w:after="0" w:line="360" w:lineRule="auto"/>
        <w:rPr>
          <w:rFonts w:ascii="Trebuchet MS" w:hAnsi="Trebuchet MS"/>
          <w:color w:val="464F54" w:themeColor="text2" w:themeShade="BF"/>
          <w:sz w:val="22"/>
          <w:szCs w:val="22"/>
        </w:rPr>
      </w:pPr>
      <w:r>
        <w:rPr>
          <w:rFonts w:ascii="Trebuchet MS" w:eastAsia="Trebuchet MS" w:hAnsi="Trebuchet MS" w:cs="Trebuchet MS"/>
          <w:color w:val="464F54" w:themeColor="text2" w:themeShade="BF"/>
          <w:sz w:val="22"/>
          <w:szCs w:val="22"/>
          <w:lang w:bidi="et-EE"/>
        </w:rPr>
        <w:t>Loomulikult poleks üks mängusüsteem täielik ilma soojuslahenduseta, mis aitaks süsteemi optimaalse töö tagamiseks soojust reguleerida. Tootesarjal Nitro 5 on kaks Aceri tehnoloogiaga Coolboost</w:t>
      </w:r>
      <w:r>
        <w:rPr>
          <w:rFonts w:ascii="Trebuchet MS" w:eastAsia="Trebuchet MS" w:hAnsi="Trebuchet MS" w:cs="Trebuchet MS"/>
          <w:color w:val="464F54" w:themeColor="text2" w:themeShade="BF"/>
          <w:sz w:val="22"/>
          <w:szCs w:val="22"/>
          <w:vertAlign w:val="superscript"/>
          <w:lang w:bidi="et-EE"/>
        </w:rPr>
        <w:t>™</w:t>
      </w:r>
      <w:r>
        <w:rPr>
          <w:rFonts w:ascii="Trebuchet MS" w:eastAsia="Trebuchet MS" w:hAnsi="Trebuchet MS" w:cs="Trebuchet MS"/>
          <w:color w:val="464F54" w:themeColor="text2" w:themeShade="BF"/>
          <w:sz w:val="22"/>
          <w:szCs w:val="22"/>
          <w:lang w:bidi="et-EE"/>
        </w:rPr>
        <w:t xml:space="preserve"> ventilaatorit, mis suurendavad ventileerimiskiirust ja jahutusvõimet, nii et kasutajad saavad jahutusprotsessi ise käsitsi reguleerida, kui seadme jõulise kasutamise korral läheb vaja lisavõimsust.</w:t>
      </w:r>
    </w:p>
    <w:p w14:paraId="7DE654C5" w14:textId="76A31E5D" w:rsidR="00805799" w:rsidRDefault="00E56884" w:rsidP="00D83113">
      <w:pPr>
        <w:spacing w:before="240" w:after="0" w:line="360" w:lineRule="auto"/>
        <w:rPr>
          <w:rFonts w:ascii="Trebuchet MS" w:hAnsi="Trebuchet MS"/>
          <w:color w:val="464F54" w:themeColor="text2" w:themeShade="BF"/>
          <w:sz w:val="22"/>
          <w:szCs w:val="22"/>
        </w:rPr>
      </w:pPr>
      <w:r w:rsidRPr="00157C01">
        <w:rPr>
          <w:rFonts w:ascii="Trebuchet MS" w:eastAsia="Trebuchet MS" w:hAnsi="Trebuchet MS" w:cs="Trebuchet MS"/>
          <w:color w:val="464F54" w:themeColor="text2" w:themeShade="BF"/>
          <w:sz w:val="22"/>
          <w:szCs w:val="22"/>
          <w:lang w:bidi="et-EE"/>
        </w:rPr>
        <w:t>Kõigil mudelitel on särav 15,6-tolline FHD (1920 x 1080) IPS-ekraan</w:t>
      </w:r>
      <w:r w:rsidR="005F2E8C">
        <w:rPr>
          <w:rStyle w:val="Odwoanieprzypisukocowego"/>
          <w:rFonts w:ascii="Trebuchet MS" w:eastAsia="Trebuchet MS" w:hAnsi="Trebuchet MS" w:cs="Trebuchet MS"/>
          <w:color w:val="464F54" w:themeColor="text2" w:themeShade="BF"/>
          <w:sz w:val="22"/>
          <w:szCs w:val="22"/>
          <w:lang w:bidi="et-EE"/>
        </w:rPr>
        <w:endnoteReference w:id="2"/>
      </w:r>
      <w:r w:rsidRPr="00157C01">
        <w:rPr>
          <w:rFonts w:ascii="Trebuchet MS" w:eastAsia="Trebuchet MS" w:hAnsi="Trebuchet MS" w:cs="Trebuchet MS"/>
          <w:color w:val="464F54" w:themeColor="text2" w:themeShade="BF"/>
          <w:sz w:val="22"/>
          <w:szCs w:val="22"/>
          <w:lang w:bidi="et-EE"/>
        </w:rPr>
        <w:t xml:space="preserve">. Dolby Audio™ Premium ja tehnoloogia Acer TrueHarmony™ loovad uskumatu helisügavuse. Kõik see kokku loob mängimisel ja filmide vaatamisel kaasahaarava elamuse.  </w:t>
      </w:r>
    </w:p>
    <w:p w14:paraId="6126139B" w14:textId="3000846A" w:rsidR="006E324C" w:rsidRPr="006E324C" w:rsidRDefault="00A254B3" w:rsidP="00D83113">
      <w:pPr>
        <w:spacing w:before="240" w:after="0" w:line="360" w:lineRule="auto"/>
        <w:rPr>
          <w:rFonts w:ascii="Trebuchet MS" w:hAnsi="Trebuchet MS"/>
          <w:color w:val="464F54" w:themeColor="text2" w:themeShade="BF"/>
          <w:sz w:val="22"/>
          <w:szCs w:val="22"/>
        </w:rPr>
      </w:pPr>
      <w:r w:rsidRPr="006E324C">
        <w:rPr>
          <w:rFonts w:ascii="Trebuchet MS" w:eastAsia="Trebuchet MS" w:hAnsi="Trebuchet MS" w:cs="Trebuchet MS"/>
          <w:color w:val="464F54" w:themeColor="text2" w:themeShade="BF"/>
          <w:sz w:val="22"/>
          <w:szCs w:val="22"/>
          <w:lang w:bidi="et-EE"/>
        </w:rPr>
        <w:t>Tootesarja Nitro 5 stiilse kujundusega mustal korpusel on harjatud pind. Sülearvuti seljal julge musta ventilaatorivõre kohal jookseb sale punane triip. Klaviatuuril on punane taustvalgustus ning ka WASD-klahvidel ja puuteplaadil on hõlpsamaks kasutamiseks punane raam.</w:t>
      </w:r>
    </w:p>
    <w:p w14:paraId="6551708C" w14:textId="41BA190B" w:rsidR="004727EA" w:rsidRPr="00D34C2D" w:rsidRDefault="00DE32F6">
      <w:pPr>
        <w:spacing w:before="240" w:after="0" w:line="360" w:lineRule="auto"/>
        <w:rPr>
          <w:rFonts w:ascii="Trebuchet MS" w:hAnsi="Trebuchet MS"/>
          <w:b/>
          <w:color w:val="464F54" w:themeColor="text2" w:themeShade="BF"/>
          <w:sz w:val="24"/>
          <w:szCs w:val="24"/>
        </w:rPr>
      </w:pPr>
      <w:r w:rsidRPr="00D34C2D">
        <w:rPr>
          <w:rFonts w:ascii="Trebuchet MS" w:eastAsia="Trebuchet MS" w:hAnsi="Trebuchet MS" w:cs="Trebuchet MS"/>
          <w:b/>
          <w:color w:val="464F54" w:themeColor="text2" w:themeShade="BF"/>
          <w:sz w:val="24"/>
          <w:szCs w:val="24"/>
          <w:lang w:bidi="et-EE"/>
        </w:rPr>
        <w:t>Hinnad ja saadavus</w:t>
      </w:r>
    </w:p>
    <w:p w14:paraId="421B45D0" w14:textId="63CAFD55" w:rsidR="009B3E10" w:rsidRDefault="009B3E10" w:rsidP="009B3E10">
      <w:pPr>
        <w:spacing w:before="240" w:after="0" w:line="360" w:lineRule="auto"/>
        <w:rPr>
          <w:rFonts w:ascii="Trebuchet MS" w:hAnsi="Trebuchet MS"/>
          <w:color w:val="464F54" w:themeColor="text2" w:themeShade="BF"/>
          <w:sz w:val="22"/>
          <w:szCs w:val="22"/>
        </w:rPr>
      </w:pPr>
      <w:r w:rsidRPr="00D34C2D">
        <w:rPr>
          <w:rFonts w:ascii="Trebuchet MS" w:eastAsia="Trebuchet MS" w:hAnsi="Trebuchet MS" w:cs="Trebuchet MS"/>
          <w:color w:val="464F54" w:themeColor="text2" w:themeShade="BF"/>
          <w:sz w:val="22"/>
          <w:szCs w:val="22"/>
          <w:lang w:bidi="et-EE"/>
        </w:rPr>
        <w:t>Acer Nitro 5 tehakse Põhja-Ameerikas kättesaadavaks juulis hinnaga alates 899 $, EMEA piirkonnas augustis hinnaga alates 1099 € ja Hiinas juulis alates 5499 ¥.</w:t>
      </w:r>
    </w:p>
    <w:p w14:paraId="7646B018" w14:textId="05F38EB6" w:rsidR="00714DA5" w:rsidRDefault="00A43DBE" w:rsidP="00DB5786">
      <w:pPr>
        <w:spacing w:before="240" w:after="0" w:line="360" w:lineRule="auto"/>
        <w:rPr>
          <w:rFonts w:ascii="Trebuchet MS" w:hAnsi="Trebuchet MS"/>
          <w:color w:val="464F54" w:themeColor="text2" w:themeShade="BF"/>
          <w:sz w:val="22"/>
          <w:szCs w:val="22"/>
        </w:rPr>
      </w:pPr>
      <w:r w:rsidRPr="00D34C2D">
        <w:rPr>
          <w:rFonts w:ascii="Trebuchet MS" w:eastAsia="Trebuchet MS" w:hAnsi="Trebuchet MS" w:cs="Trebuchet MS"/>
          <w:color w:val="464F54" w:themeColor="text2" w:themeShade="BF"/>
          <w:sz w:val="22"/>
          <w:szCs w:val="22"/>
          <w:lang w:bidi="et-EE"/>
        </w:rPr>
        <w:t xml:space="preserve">Täpsed tehnilised andmed, hinnad ja saadavus on regiooniti erinevad. Kui soovite lisateavet selle kohta, missugune on pakutavate toodete kättesaadavus, tehnilised andmed ja hinnad eri turgudel, pöörduge oma lähima Aceri kontori poole veebisaidil </w:t>
      </w:r>
      <w:hyperlink r:id="rId8" w:history="1">
        <w:r w:rsidRPr="00D34C2D">
          <w:rPr>
            <w:rStyle w:val="Hipercze"/>
            <w:rFonts w:ascii="Trebuchet MS" w:eastAsia="Trebuchet MS" w:hAnsi="Trebuchet MS" w:cs="Trebuchet MS"/>
            <w:color w:val="464F54" w:themeColor="text2" w:themeShade="BF"/>
            <w:sz w:val="22"/>
            <w:szCs w:val="22"/>
            <w:lang w:bidi="et-EE"/>
          </w:rPr>
          <w:t>www.acer.com</w:t>
        </w:r>
      </w:hyperlink>
      <w:r w:rsidRPr="00D34C2D">
        <w:rPr>
          <w:rFonts w:ascii="Trebuchet MS" w:eastAsia="Trebuchet MS" w:hAnsi="Trebuchet MS" w:cs="Trebuchet MS"/>
          <w:color w:val="464F54" w:themeColor="text2" w:themeShade="BF"/>
          <w:sz w:val="22"/>
          <w:szCs w:val="22"/>
          <w:lang w:bidi="et-EE"/>
        </w:rPr>
        <w:t>.</w:t>
      </w:r>
    </w:p>
    <w:p w14:paraId="2D8E7B65" w14:textId="4A656350" w:rsidR="00714DA5" w:rsidRDefault="00714DA5">
      <w:pPr>
        <w:spacing w:after="200" w:line="276" w:lineRule="auto"/>
        <w:rPr>
          <w:rFonts w:ascii="Trebuchet MS" w:hAnsi="Trebuchet MS"/>
          <w:color w:val="464F54" w:themeColor="text2" w:themeShade="BF"/>
          <w:sz w:val="22"/>
          <w:szCs w:val="22"/>
        </w:rPr>
      </w:pPr>
    </w:p>
    <w:p w14:paraId="022564EC" w14:textId="520EA3DE" w:rsidR="00CD1FC4" w:rsidRPr="00D34C2D" w:rsidRDefault="00714DA5" w:rsidP="0005791C">
      <w:pPr>
        <w:spacing w:before="240" w:after="0" w:line="360" w:lineRule="auto"/>
        <w:jc w:val="both"/>
        <w:rPr>
          <w:rFonts w:ascii="Trebuchet MS" w:hAnsi="Trebuchet MS"/>
          <w:b/>
          <w:color w:val="464F54" w:themeColor="text2" w:themeShade="BF"/>
          <w:sz w:val="20"/>
        </w:rPr>
      </w:pPr>
      <w:r>
        <w:rPr>
          <w:rFonts w:ascii="Trebuchet MS" w:eastAsia="Trebuchet MS" w:hAnsi="Trebuchet MS" w:cs="Trebuchet MS"/>
          <w:b/>
          <w:color w:val="464F54" w:themeColor="text2" w:themeShade="BF"/>
          <w:sz w:val="20"/>
          <w:lang w:bidi="et-EE"/>
        </w:rPr>
        <w:t>Teave Aceri kohta</w:t>
      </w:r>
    </w:p>
    <w:p w14:paraId="7C781B29" w14:textId="6BB69177" w:rsidR="00F944F5" w:rsidRPr="00D34C2D" w:rsidRDefault="00BC5B1E" w:rsidP="00F944F5">
      <w:pPr>
        <w:spacing w:before="240"/>
        <w:rPr>
          <w:rFonts w:ascii="Trebuchet MS" w:hAnsi="Trebuchet MS"/>
          <w:color w:val="464F54" w:themeColor="text2" w:themeShade="BF"/>
          <w:sz w:val="18"/>
          <w:szCs w:val="18"/>
        </w:rPr>
      </w:pPr>
      <w:r w:rsidRPr="00BC5B1E">
        <w:rPr>
          <w:rFonts w:ascii="Trebuchet MS" w:eastAsia="Trebuchet MS" w:hAnsi="Trebuchet MS" w:cs="Trebuchet MS"/>
          <w:color w:val="464F54" w:themeColor="text2" w:themeShade="BF"/>
          <w:sz w:val="18"/>
          <w:szCs w:val="18"/>
          <w:lang w:bidi="et-EE"/>
        </w:rPr>
        <w:t xml:space="preserve">Acer asutati 1976. aastal ja praegu on see üks maailma suurematest IKT-ettevõtetest, millel on esindused enam kui 160 riigis. Acer on pööranud oma pilgu tulevikku ning võtnud eesmärgiks luua maailm, kus riistvara, tarkvara ja teenused on omavahel põimunud, et pakkuda uusi võimalusi nii tarbijatele kui ka ettevõtetele. Aceri 7000 ja enam töötajat on pühendunud selliste toodete ja lahenduste uurimisele, väljatöötamisele, turundamisele, müügile ja toetamisele, mille abil kõrvaldada barjäärid inimeste ja tehnoloogia vahel (alates teenustele suunatud tehnoloogiatest kuni asjade Interneti ning mängimise ja virtuaalreaalsuseni). Lisateabe saamiseks külastage veebisaiti </w:t>
      </w:r>
      <w:hyperlink r:id="rId9" w:history="1">
        <w:r w:rsidR="00F944F5" w:rsidRPr="00D34C2D">
          <w:rPr>
            <w:rStyle w:val="Hipercze"/>
            <w:rFonts w:ascii="Trebuchet MS" w:eastAsia="Trebuchet MS" w:hAnsi="Trebuchet MS" w:cs="Trebuchet MS"/>
            <w:color w:val="464F54" w:themeColor="text2" w:themeShade="BF"/>
            <w:sz w:val="18"/>
            <w:szCs w:val="18"/>
            <w:lang w:bidi="et-EE"/>
          </w:rPr>
          <w:t>www.acer.com</w:t>
        </w:r>
      </w:hyperlink>
      <w:r w:rsidRPr="00BC5B1E">
        <w:rPr>
          <w:rFonts w:ascii="Trebuchet MS" w:eastAsia="Trebuchet MS" w:hAnsi="Trebuchet MS" w:cs="Trebuchet MS"/>
          <w:color w:val="464F54" w:themeColor="text2" w:themeShade="BF"/>
          <w:sz w:val="18"/>
          <w:szCs w:val="18"/>
          <w:lang w:bidi="et-EE"/>
        </w:rPr>
        <w:t>.</w:t>
      </w:r>
    </w:p>
    <w:p w14:paraId="52AB413E" w14:textId="77777777" w:rsidR="00F944F5" w:rsidRPr="00D34C2D" w:rsidRDefault="00F944F5" w:rsidP="00F944F5">
      <w:pPr>
        <w:spacing w:before="240"/>
        <w:rPr>
          <w:rFonts w:ascii="Calibri" w:hAnsi="Calibri"/>
          <w:color w:val="464F54" w:themeColor="text2" w:themeShade="BF"/>
          <w:sz w:val="22"/>
          <w:szCs w:val="22"/>
        </w:rPr>
      </w:pPr>
    </w:p>
    <w:p w14:paraId="00868DF2" w14:textId="77777777" w:rsidR="00CD1FC4" w:rsidRPr="00D34C2D" w:rsidRDefault="00CD1FC4" w:rsidP="0005791C">
      <w:pPr>
        <w:spacing w:after="0"/>
        <w:rPr>
          <w:rFonts w:ascii="Trebuchet MS" w:hAnsi="Trebuchet MS"/>
          <w:color w:val="464F54" w:themeColor="text2" w:themeShade="BF"/>
          <w:sz w:val="18"/>
          <w:szCs w:val="18"/>
        </w:rPr>
      </w:pPr>
      <w:bookmarkStart w:id="0" w:name="_GoBack"/>
      <w:bookmarkEnd w:id="0"/>
    </w:p>
    <w:p w14:paraId="2AF84F29" w14:textId="77777777" w:rsidR="00B0482A" w:rsidRPr="00D34C2D" w:rsidRDefault="00B0482A" w:rsidP="0005791C">
      <w:pPr>
        <w:spacing w:after="0"/>
        <w:rPr>
          <w:rFonts w:ascii="Trebuchet MS" w:hAnsi="Trebuchet MS"/>
          <w:color w:val="464F54" w:themeColor="text2" w:themeShade="BF"/>
          <w:sz w:val="18"/>
          <w:szCs w:val="18"/>
        </w:rPr>
      </w:pPr>
    </w:p>
    <w:p w14:paraId="6C291F94" w14:textId="65E6765D" w:rsidR="006B5CD6" w:rsidRPr="00D34C2D" w:rsidRDefault="00577112" w:rsidP="0005791C">
      <w:pPr>
        <w:spacing w:after="0"/>
        <w:jc w:val="both"/>
        <w:rPr>
          <w:rFonts w:ascii="Trebuchet MS" w:hAnsi="Trebuchet MS"/>
          <w:color w:val="464F54" w:themeColor="text2" w:themeShade="BF"/>
          <w:sz w:val="18"/>
          <w:szCs w:val="18"/>
        </w:rPr>
      </w:pPr>
      <w:r w:rsidRPr="00D34C2D">
        <w:rPr>
          <w:rFonts w:ascii="Trebuchet MS" w:eastAsia="Trebuchet MS" w:hAnsi="Trebuchet MS" w:cs="Trebuchet MS"/>
          <w:color w:val="464F54" w:themeColor="text2" w:themeShade="BF"/>
          <w:sz w:val="18"/>
          <w:szCs w:val="18"/>
          <w:lang w:bidi="et-EE"/>
        </w:rPr>
        <w:t xml:space="preserve">© 2017 Acer Inc. Kõik õigused on reserveeritud. Acer ja Aceri logo on ettevõtte Acer Inc. registreeritud kaubamärgid. Muud kaubamärgid, registreeritud kaubamärgid ja/või teenusemärgid, kas viidatud või muul viisil esitatud, kuuluvad nende vastavatele omanikele. Kõiki pakkumisi võidakse ette teatamata või mingite kohustusteta muuta ja kõik </w:t>
      </w:r>
      <w:r w:rsidRPr="00D34C2D">
        <w:rPr>
          <w:rFonts w:ascii="Trebuchet MS" w:eastAsia="Trebuchet MS" w:hAnsi="Trebuchet MS" w:cs="Trebuchet MS"/>
          <w:color w:val="464F54" w:themeColor="text2" w:themeShade="BF"/>
          <w:sz w:val="18"/>
          <w:szCs w:val="18"/>
          <w:lang w:bidi="et-EE"/>
        </w:rPr>
        <w:lastRenderedPageBreak/>
        <w:t>pakkumised ei pruugi olla kõigi müügikanalite kaudu saadaval. Loetletud hinnad on tootja soovituslikud jaemüügihinnad ja need võivad regiooniti erineda. Lisandub käibemaks.</w:t>
      </w:r>
    </w:p>
    <w:p w14:paraId="37F4D0F9" w14:textId="77777777" w:rsidR="000B5DC6" w:rsidRPr="00D34C2D" w:rsidRDefault="000B5DC6" w:rsidP="0005791C">
      <w:pPr>
        <w:spacing w:after="0"/>
        <w:jc w:val="both"/>
        <w:rPr>
          <w:color w:val="464F54" w:themeColor="text2" w:themeShade="BF"/>
          <w:lang w:eastAsia="zh-TW"/>
        </w:rPr>
      </w:pPr>
    </w:p>
    <w:sectPr w:rsidR="000B5DC6" w:rsidRPr="00D34C2D" w:rsidSect="002515E2">
      <w:footerReference w:type="even" r:id="rId10"/>
      <w:footerReference w:type="default" r:id="rId11"/>
      <w:headerReference w:type="first" r:id="rId12"/>
      <w:endnotePr>
        <w:numFmt w:val="decimal"/>
      </w:endnotePr>
      <w:pgSz w:w="11907" w:h="16839" w:code="9"/>
      <w:pgMar w:top="2448" w:right="1152" w:bottom="1152" w:left="1152"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58C8E" w14:textId="77777777" w:rsidR="00C34BDA" w:rsidRDefault="00C34BDA" w:rsidP="00DA163B">
      <w:r>
        <w:separator/>
      </w:r>
    </w:p>
  </w:endnote>
  <w:endnote w:type="continuationSeparator" w:id="0">
    <w:p w14:paraId="147F897E" w14:textId="77777777" w:rsidR="00C34BDA" w:rsidRDefault="00C34BDA" w:rsidP="00DA163B">
      <w:r>
        <w:continuationSeparator/>
      </w:r>
    </w:p>
  </w:endnote>
  <w:endnote w:id="1">
    <w:p w14:paraId="0DC0115E" w14:textId="54CD23FC" w:rsidR="00036793" w:rsidRDefault="00036793">
      <w:pPr>
        <w:pStyle w:val="Tekstprzypisukocowego"/>
      </w:pPr>
      <w:r>
        <w:rPr>
          <w:rStyle w:val="Odwoanieprzypisukocowego"/>
          <w:lang w:bidi="et-EE"/>
        </w:rPr>
        <w:endnoteRef/>
      </w:r>
      <w:r>
        <w:rPr>
          <w:lang w:bidi="et-EE"/>
        </w:rPr>
        <w:t xml:space="preserve"> </w:t>
      </w:r>
      <w:r w:rsidRPr="00D83113">
        <w:rPr>
          <w:rFonts w:ascii="Trebuchet MS" w:eastAsia="Trebuchet MS" w:hAnsi="Trebuchet MS" w:cs="Trebuchet MS"/>
          <w:sz w:val="16"/>
          <w:szCs w:val="16"/>
          <w:lang w:bidi="et-EE"/>
        </w:rPr>
        <w:t>Tehnilised andmed võivad olenevalt mudelist ja turust erineda.</w:t>
      </w:r>
    </w:p>
  </w:endnote>
  <w:endnote w:id="2">
    <w:p w14:paraId="1BE89BB3" w14:textId="31509971" w:rsidR="005F2E8C" w:rsidRDefault="005F2E8C">
      <w:pPr>
        <w:pStyle w:val="Tekstprzypisukocowego"/>
        <w:rPr>
          <w:lang w:eastAsia="zh-TW"/>
        </w:rPr>
      </w:pPr>
      <w:r>
        <w:rPr>
          <w:rStyle w:val="Odwoanieprzypisukocowego"/>
          <w:lang w:bidi="et-EE"/>
        </w:rPr>
        <w:endnoteRef/>
      </w:r>
      <w:r>
        <w:rPr>
          <w:lang w:bidi="et-EE"/>
        </w:rPr>
        <w:t xml:space="preserve"> </w:t>
      </w:r>
      <w:r w:rsidRPr="00D83113">
        <w:rPr>
          <w:rFonts w:ascii="Trebuchet MS" w:eastAsia="Trebuchet MS" w:hAnsi="Trebuchet MS" w:cs="Trebuchet MS"/>
          <w:sz w:val="16"/>
          <w:szCs w:val="16"/>
          <w:lang w:bidi="et-EE"/>
        </w:rPr>
        <w:t>Kõik selles dokumendis mainitud kaubamärgid ja tootenimed hõlmavad nende vastavate ettevõtete kaubamärke ning neid kasutatakse ainult toodete kirjeldamiseks või tuvastamiseks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cer Foco Light">
    <w:panose1 w:val="020B0404050202020203"/>
    <w:charset w:val="EE"/>
    <w:family w:val="swiss"/>
    <w:pitch w:val="variable"/>
    <w:sig w:usb0="A00002AF" w:usb1="5000205B" w:usb2="00000000" w:usb3="00000000" w:csb0="0000009F" w:csb1="00000000"/>
  </w:font>
  <w:font w:name="Acer Foco">
    <w:panose1 w:val="020B0604050202020203"/>
    <w:charset w:val="EE"/>
    <w:family w:val="swiss"/>
    <w:pitch w:val="variable"/>
    <w:sig w:usb0="A00002AF" w:usb1="5000205B" w:usb2="00000000" w:usb3="00000000" w:csb0="0000009F" w:csb1="00000000"/>
  </w:font>
  <w:font w:name="Acer Foco Semibold">
    <w:panose1 w:val="020B0604050202020203"/>
    <w:charset w:val="EE"/>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1DCF3" w14:textId="0F76DA90" w:rsidR="004C0D5C" w:rsidRDefault="004C0D5C" w:rsidP="00DF6C98">
    <w:pPr>
      <w:pStyle w:val="Stopka"/>
      <w:framePr w:wrap="around" w:vAnchor="text" w:hAnchor="margin" w:xAlign="right" w:y="1"/>
      <w:rPr>
        <w:rStyle w:val="Numerstrony"/>
      </w:rPr>
    </w:pPr>
    <w:r>
      <w:rPr>
        <w:rStyle w:val="Numerstrony"/>
        <w:lang w:bidi="et-EE"/>
      </w:rPr>
      <w:fldChar w:fldCharType="begin"/>
    </w:r>
    <w:r>
      <w:rPr>
        <w:rStyle w:val="Numerstrony"/>
        <w:lang w:bidi="et-EE"/>
      </w:rPr>
      <w:instrText xml:space="preserve">PAGE  </w:instrText>
    </w:r>
    <w:r w:rsidR="00F95200">
      <w:rPr>
        <w:rStyle w:val="Numerstrony"/>
        <w:lang w:bidi="et-EE"/>
      </w:rPr>
      <w:fldChar w:fldCharType="separate"/>
    </w:r>
    <w:r w:rsidR="00F95200">
      <w:rPr>
        <w:rStyle w:val="Numerstrony"/>
        <w:noProof/>
        <w:lang w:bidi="et-EE"/>
      </w:rPr>
      <w:t>0</w:t>
    </w:r>
    <w:r>
      <w:rPr>
        <w:rStyle w:val="Numerstrony"/>
        <w:lang w:bidi="et-EE"/>
      </w:rPr>
      <w:fldChar w:fldCharType="end"/>
    </w:r>
  </w:p>
  <w:p w14:paraId="29AA281E" w14:textId="77777777" w:rsidR="004C0D5C" w:rsidRDefault="004C0D5C" w:rsidP="004C0D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4E4FC" w14:textId="3EBDB039" w:rsidR="004C0D5C" w:rsidRDefault="004C0D5C" w:rsidP="00DF6C98">
    <w:pPr>
      <w:pStyle w:val="Stopka"/>
      <w:framePr w:wrap="around" w:vAnchor="text" w:hAnchor="margin" w:xAlign="right" w:y="1"/>
      <w:rPr>
        <w:rStyle w:val="Numerstrony"/>
      </w:rPr>
    </w:pPr>
    <w:r>
      <w:rPr>
        <w:rStyle w:val="Numerstrony"/>
        <w:lang w:bidi="et-EE"/>
      </w:rPr>
      <w:fldChar w:fldCharType="begin"/>
    </w:r>
    <w:r>
      <w:rPr>
        <w:rStyle w:val="Numerstrony"/>
        <w:lang w:bidi="et-EE"/>
      </w:rPr>
      <w:instrText xml:space="preserve">PAGE  </w:instrText>
    </w:r>
    <w:r>
      <w:rPr>
        <w:rStyle w:val="Numerstrony"/>
        <w:lang w:bidi="et-EE"/>
      </w:rPr>
      <w:fldChar w:fldCharType="separate"/>
    </w:r>
    <w:r w:rsidR="00F95200">
      <w:rPr>
        <w:rStyle w:val="Numerstrony"/>
        <w:noProof/>
        <w:lang w:bidi="et-EE"/>
      </w:rPr>
      <w:t>2</w:t>
    </w:r>
    <w:r>
      <w:rPr>
        <w:rStyle w:val="Numerstrony"/>
        <w:lang w:bidi="et-EE"/>
      </w:rPr>
      <w:fldChar w:fldCharType="end"/>
    </w:r>
  </w:p>
  <w:p w14:paraId="41A8A6D4" w14:textId="77777777" w:rsidR="004C0D5C" w:rsidRDefault="004C0D5C" w:rsidP="004C0D5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B1155" w14:textId="77777777" w:rsidR="00C34BDA" w:rsidRDefault="00C34BDA" w:rsidP="00DA163B"/>
  </w:footnote>
  <w:footnote w:type="continuationSeparator" w:id="0">
    <w:p w14:paraId="508B26C4" w14:textId="77777777" w:rsidR="00C34BDA" w:rsidRDefault="00C34BDA" w:rsidP="00DA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067D" w14:textId="4A865CD4" w:rsidR="00557EF3" w:rsidRDefault="00557EF3" w:rsidP="00557EF3">
    <w:pPr>
      <w:pStyle w:val="Nagwek"/>
      <w:jc w:val="both"/>
      <w:rPr>
        <w:rStyle w:val="Nagwek4Znak"/>
        <w:rFonts w:ascii="Trebuchet MS" w:hAnsi="Trebuchet MS"/>
        <w:b/>
        <w:i w:val="0"/>
        <w:color w:val="414042" w:themeColor="text1"/>
        <w:sz w:val="15"/>
        <w:szCs w:val="15"/>
      </w:rPr>
    </w:pPr>
    <w:r>
      <w:rPr>
        <w:noProof/>
        <w:lang w:val="pl-PL" w:eastAsia="pl-PL"/>
      </w:rPr>
      <w:drawing>
        <wp:anchor distT="0" distB="0" distL="114300" distR="114300" simplePos="0" relativeHeight="251656704" behindDoc="0" locked="0" layoutInCell="1" allowOverlap="1" wp14:anchorId="5DA736D9" wp14:editId="72A8EC15">
          <wp:simplePos x="0" y="0"/>
          <wp:positionH relativeFrom="column">
            <wp:posOffset>0</wp:posOffset>
          </wp:positionH>
          <wp:positionV relativeFrom="paragraph">
            <wp:posOffset>-90170</wp:posOffset>
          </wp:positionV>
          <wp:extent cx="1181100" cy="387350"/>
          <wp:effectExtent l="0" t="0" r="12700" b="0"/>
          <wp:wrapThrough wrapText="bothSides">
            <wp:wrapPolygon edited="0">
              <wp:start x="0" y="0"/>
              <wp:lineTo x="0" y="19830"/>
              <wp:lineTo x="21368" y="19830"/>
              <wp:lineTo x="21368" y="0"/>
              <wp:lineTo x="0" y="0"/>
            </wp:wrapPolygon>
          </wp:wrapThrough>
          <wp:docPr id="1" name="Picture 1" descr="Macintosh HD:Users:jcho:Desktop:Acer:ace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acintosh HD:Users:jcho:Desktop:Acer:acer_logo_4c.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1811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1D17C" w14:textId="559F7EAB" w:rsidR="00557EF3" w:rsidRDefault="00557EF3" w:rsidP="00557EF3">
    <w:pPr>
      <w:pStyle w:val="Nagwek"/>
      <w:jc w:val="both"/>
      <w:rPr>
        <w:rStyle w:val="Nagwek4Znak"/>
        <w:rFonts w:ascii="Trebuchet MS" w:hAnsi="Trebuchet MS"/>
        <w:b/>
        <w:i w:val="0"/>
        <w:color w:val="414042" w:themeColor="text1"/>
        <w:sz w:val="15"/>
        <w:szCs w:val="15"/>
      </w:rPr>
    </w:pPr>
  </w:p>
  <w:p w14:paraId="7AC8FDDD" w14:textId="386E29A7" w:rsidR="004C139B" w:rsidRPr="006B5CD6" w:rsidRDefault="00444147" w:rsidP="0005791C">
    <w:pPr>
      <w:pStyle w:val="Nagwek"/>
      <w:jc w:val="both"/>
      <w:rPr>
        <w:rFonts w:ascii="Acer Foco" w:hAnsi="Acer Foco"/>
        <w:color w:val="000000"/>
        <w:sz w:val="15"/>
        <w:szCs w:val="15"/>
      </w:rPr>
    </w:pPr>
    <w:r>
      <w:rPr>
        <w:noProof/>
        <w:lang w:val="pl-PL" w:eastAsia="pl-PL"/>
      </w:rPr>
      <mc:AlternateContent>
        <mc:Choice Requires="wps">
          <w:drawing>
            <wp:anchor distT="0" distB="0" distL="114300" distR="114300" simplePos="0" relativeHeight="251660800" behindDoc="0" locked="0" layoutInCell="1" allowOverlap="1" wp14:anchorId="7C85DE54" wp14:editId="18E19C5C">
              <wp:simplePos x="0" y="0"/>
              <wp:positionH relativeFrom="margin">
                <wp:posOffset>3458974</wp:posOffset>
              </wp:positionH>
              <wp:positionV relativeFrom="paragraph">
                <wp:posOffset>160341</wp:posOffset>
              </wp:positionV>
              <wp:extent cx="2628900" cy="32956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87294" w14:textId="12B900EA" w:rsidR="006B5CD6" w:rsidRPr="0005791C" w:rsidRDefault="006B5CD6" w:rsidP="006B5CD6">
                          <w:pPr>
                            <w:pStyle w:val="Nagwek1"/>
                            <w:jc w:val="right"/>
                            <w:rPr>
                              <w:rFonts w:ascii="Trebuchet MS" w:hAnsi="Trebuchet MS"/>
                              <w:i w:val="0"/>
                              <w:color w:val="000000"/>
                              <w:sz w:val="28"/>
                              <w:szCs w:val="28"/>
                            </w:rPr>
                          </w:pPr>
                          <w:r w:rsidRPr="0005791C">
                            <w:rPr>
                              <w:rFonts w:ascii="Trebuchet MS" w:eastAsia="Trebuchet MS" w:hAnsi="Trebuchet MS" w:cs="Trebuchet MS"/>
                              <w:i w:val="0"/>
                              <w:color w:val="000000"/>
                              <w:sz w:val="28"/>
                              <w:szCs w:val="28"/>
                              <w:lang w:bidi="et-EE"/>
                            </w:rPr>
                            <w:t>Pressiteade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85DE54" id="_x0000_t202" coordsize="21600,21600" o:spt="202" path="m,l,21600r21600,l21600,xe">
              <v:stroke joinstyle="miter"/>
              <v:path gradientshapeok="t" o:connecttype="rect"/>
            </v:shapetype>
            <v:shape id="Text Box 5" o:spid="_x0000_s1026" type="#_x0000_t202" style="position:absolute;left:0;text-align:left;margin-left:272.35pt;margin-top:12.65pt;width:207pt;height:25.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" stroked="f">
              <v:textbox style="mso-fit-shape-to-text:t">
                <w:txbxContent>
                  <w:p w14:paraId="16B87294" w14:textId="12B900EA" w:rsidR="006B5CD6" w:rsidRPr="0005791C" w:rsidRDefault="006B5CD6" w:rsidP="006B5CD6">
                    <w:pPr>
                      <w:pStyle w:val="Nagwek1"/>
                      <w:jc w:val="right"/>
                      <w:rPr>
                        <w:rFonts w:ascii="Trebuchet MS" w:hAnsi="Trebuchet MS"/>
                        <w:i w:val="0"/>
                        <w:color w:val="000000"/>
                        <w:sz w:val="28"/>
                        <w:szCs w:val="28"/>
                      </w:rPr>
                    </w:pPr>
                    <w:r w:rsidRPr="0005791C">
                      <w:rPr>
                        <w:rFonts w:ascii="Trebuchet MS" w:eastAsia="Trebuchet MS" w:hAnsi="Trebuchet MS" w:cs="Trebuchet MS"/>
                        <w:i w:val="0"/>
                        <w:color w:val="000000"/>
                        <w:sz w:val="28"/>
                        <w:szCs w:val="28"/>
                        <w:lang w:bidi="et-EE"/>
                      </w:rPr>
                      <w:t>Pressiteade</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47C9"/>
    <w:multiLevelType w:val="hybridMultilevel"/>
    <w:tmpl w:val="7BE6873E"/>
    <w:lvl w:ilvl="0" w:tplc="04090001">
      <w:start w:val="1"/>
      <w:numFmt w:val="bullet"/>
      <w:lvlText w:val=""/>
      <w:lvlJc w:val="left"/>
      <w:pPr>
        <w:tabs>
          <w:tab w:val="num" w:pos="480"/>
        </w:tabs>
        <w:ind w:left="480" w:hanging="480"/>
      </w:pPr>
      <w:rPr>
        <w:rFonts w:ascii="Symbol" w:hAnsi="Symbol"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D2A5B87"/>
    <w:multiLevelType w:val="multilevel"/>
    <w:tmpl w:val="AE069B36"/>
    <w:lvl w:ilvl="0">
      <w:start w:val="1"/>
      <w:numFmt w:val="decimal"/>
      <w:lvlText w:val="%1."/>
      <w:lvlJc w:val="left"/>
      <w:pPr>
        <w:ind w:left="369" w:hanging="369"/>
      </w:pPr>
      <w:rPr>
        <w:rFonts w:asciiTheme="minorHAnsi" w:hAnsiTheme="minorHAnsi" w:hint="default"/>
        <w:b/>
        <w:sz w:val="20"/>
      </w:rPr>
    </w:lvl>
    <w:lvl w:ilvl="1">
      <w:start w:val="1"/>
      <w:numFmt w:val="upperLetter"/>
      <w:pStyle w:val="Answers"/>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60F558DC"/>
    <w:multiLevelType w:val="hybridMultilevel"/>
    <w:tmpl w:val="C608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95"/>
    <w:rsid w:val="00002FAB"/>
    <w:rsid w:val="0003180C"/>
    <w:rsid w:val="00036793"/>
    <w:rsid w:val="00037437"/>
    <w:rsid w:val="0004161A"/>
    <w:rsid w:val="00043309"/>
    <w:rsid w:val="000459A8"/>
    <w:rsid w:val="0005791C"/>
    <w:rsid w:val="00083642"/>
    <w:rsid w:val="000855AC"/>
    <w:rsid w:val="0008749C"/>
    <w:rsid w:val="0009392A"/>
    <w:rsid w:val="000A238E"/>
    <w:rsid w:val="000A6EC3"/>
    <w:rsid w:val="000B5DC6"/>
    <w:rsid w:val="000B7577"/>
    <w:rsid w:val="000C175E"/>
    <w:rsid w:val="000E4B09"/>
    <w:rsid w:val="000F1B95"/>
    <w:rsid w:val="00100743"/>
    <w:rsid w:val="00120104"/>
    <w:rsid w:val="00144B17"/>
    <w:rsid w:val="00157C01"/>
    <w:rsid w:val="00161450"/>
    <w:rsid w:val="00163F02"/>
    <w:rsid w:val="00175329"/>
    <w:rsid w:val="00183599"/>
    <w:rsid w:val="00187A1B"/>
    <w:rsid w:val="00191A89"/>
    <w:rsid w:val="001A736C"/>
    <w:rsid w:val="001F34DC"/>
    <w:rsid w:val="00221726"/>
    <w:rsid w:val="002223F5"/>
    <w:rsid w:val="002248F5"/>
    <w:rsid w:val="002515E2"/>
    <w:rsid w:val="002538D6"/>
    <w:rsid w:val="002A1269"/>
    <w:rsid w:val="002D4F77"/>
    <w:rsid w:val="0033395C"/>
    <w:rsid w:val="003658FF"/>
    <w:rsid w:val="00393110"/>
    <w:rsid w:val="003B26FF"/>
    <w:rsid w:val="003B28BB"/>
    <w:rsid w:val="003F2A31"/>
    <w:rsid w:val="0040418E"/>
    <w:rsid w:val="004350DC"/>
    <w:rsid w:val="00440511"/>
    <w:rsid w:val="00444147"/>
    <w:rsid w:val="004727EA"/>
    <w:rsid w:val="00480EC8"/>
    <w:rsid w:val="00482FA7"/>
    <w:rsid w:val="00484A96"/>
    <w:rsid w:val="004C0D5C"/>
    <w:rsid w:val="004C139B"/>
    <w:rsid w:val="004C59B6"/>
    <w:rsid w:val="004D3F61"/>
    <w:rsid w:val="004F44D5"/>
    <w:rsid w:val="00530735"/>
    <w:rsid w:val="00540881"/>
    <w:rsid w:val="00557EF3"/>
    <w:rsid w:val="005621DA"/>
    <w:rsid w:val="0056618F"/>
    <w:rsid w:val="00577112"/>
    <w:rsid w:val="00587BCB"/>
    <w:rsid w:val="00590AE3"/>
    <w:rsid w:val="00597932"/>
    <w:rsid w:val="005B17E4"/>
    <w:rsid w:val="005B462F"/>
    <w:rsid w:val="005C54CA"/>
    <w:rsid w:val="005C7111"/>
    <w:rsid w:val="005F1571"/>
    <w:rsid w:val="005F2E8C"/>
    <w:rsid w:val="005F6EF7"/>
    <w:rsid w:val="00605155"/>
    <w:rsid w:val="00610E1E"/>
    <w:rsid w:val="006273FD"/>
    <w:rsid w:val="00657161"/>
    <w:rsid w:val="00661895"/>
    <w:rsid w:val="00685E2A"/>
    <w:rsid w:val="0068755B"/>
    <w:rsid w:val="0069697C"/>
    <w:rsid w:val="006B1688"/>
    <w:rsid w:val="006B5CD6"/>
    <w:rsid w:val="006D6F4B"/>
    <w:rsid w:val="006E324C"/>
    <w:rsid w:val="006F23CA"/>
    <w:rsid w:val="006F5088"/>
    <w:rsid w:val="00707F6A"/>
    <w:rsid w:val="00714DA5"/>
    <w:rsid w:val="00726954"/>
    <w:rsid w:val="00731A84"/>
    <w:rsid w:val="0074136F"/>
    <w:rsid w:val="00752481"/>
    <w:rsid w:val="00764C5F"/>
    <w:rsid w:val="007A1BAC"/>
    <w:rsid w:val="007A3FF5"/>
    <w:rsid w:val="007B606C"/>
    <w:rsid w:val="007B68B2"/>
    <w:rsid w:val="007E6BB8"/>
    <w:rsid w:val="00805799"/>
    <w:rsid w:val="008068B2"/>
    <w:rsid w:val="008207F1"/>
    <w:rsid w:val="00822BB6"/>
    <w:rsid w:val="00844CA2"/>
    <w:rsid w:val="008726EA"/>
    <w:rsid w:val="008807F0"/>
    <w:rsid w:val="00880DB3"/>
    <w:rsid w:val="008814B6"/>
    <w:rsid w:val="00887CF0"/>
    <w:rsid w:val="0089092F"/>
    <w:rsid w:val="008956C4"/>
    <w:rsid w:val="008D2C83"/>
    <w:rsid w:val="008E7BAF"/>
    <w:rsid w:val="008F3594"/>
    <w:rsid w:val="008F7D72"/>
    <w:rsid w:val="009175A2"/>
    <w:rsid w:val="00936E8C"/>
    <w:rsid w:val="00952F76"/>
    <w:rsid w:val="009531CD"/>
    <w:rsid w:val="009713BD"/>
    <w:rsid w:val="00975339"/>
    <w:rsid w:val="009842D3"/>
    <w:rsid w:val="009B3E10"/>
    <w:rsid w:val="009C10B5"/>
    <w:rsid w:val="009C45B9"/>
    <w:rsid w:val="009E7831"/>
    <w:rsid w:val="009F7A08"/>
    <w:rsid w:val="00A04F3D"/>
    <w:rsid w:val="00A102AE"/>
    <w:rsid w:val="00A1559F"/>
    <w:rsid w:val="00A15976"/>
    <w:rsid w:val="00A254B3"/>
    <w:rsid w:val="00A314AD"/>
    <w:rsid w:val="00A43DBE"/>
    <w:rsid w:val="00A522FB"/>
    <w:rsid w:val="00A6223D"/>
    <w:rsid w:val="00A6358A"/>
    <w:rsid w:val="00A657C0"/>
    <w:rsid w:val="00A83044"/>
    <w:rsid w:val="00A86A8E"/>
    <w:rsid w:val="00A96B7C"/>
    <w:rsid w:val="00AB30B2"/>
    <w:rsid w:val="00AB72FC"/>
    <w:rsid w:val="00AD2851"/>
    <w:rsid w:val="00B02DA7"/>
    <w:rsid w:val="00B0469B"/>
    <w:rsid w:val="00B0482A"/>
    <w:rsid w:val="00B6173E"/>
    <w:rsid w:val="00B76EC8"/>
    <w:rsid w:val="00B961AC"/>
    <w:rsid w:val="00BC3A62"/>
    <w:rsid w:val="00BC4839"/>
    <w:rsid w:val="00BC5B1E"/>
    <w:rsid w:val="00BC77E2"/>
    <w:rsid w:val="00C0009A"/>
    <w:rsid w:val="00C01D73"/>
    <w:rsid w:val="00C02EDD"/>
    <w:rsid w:val="00C03501"/>
    <w:rsid w:val="00C34BDA"/>
    <w:rsid w:val="00C54187"/>
    <w:rsid w:val="00C60F95"/>
    <w:rsid w:val="00C87883"/>
    <w:rsid w:val="00CD1FC4"/>
    <w:rsid w:val="00D06114"/>
    <w:rsid w:val="00D15F49"/>
    <w:rsid w:val="00D21C81"/>
    <w:rsid w:val="00D26128"/>
    <w:rsid w:val="00D32B96"/>
    <w:rsid w:val="00D34B90"/>
    <w:rsid w:val="00D34C2D"/>
    <w:rsid w:val="00D400FA"/>
    <w:rsid w:val="00D51695"/>
    <w:rsid w:val="00D8108F"/>
    <w:rsid w:val="00D83113"/>
    <w:rsid w:val="00D94D38"/>
    <w:rsid w:val="00D972D3"/>
    <w:rsid w:val="00DA163B"/>
    <w:rsid w:val="00DB5786"/>
    <w:rsid w:val="00DD61D2"/>
    <w:rsid w:val="00DD7E26"/>
    <w:rsid w:val="00DE32F6"/>
    <w:rsid w:val="00DE7241"/>
    <w:rsid w:val="00E02CF6"/>
    <w:rsid w:val="00E071C1"/>
    <w:rsid w:val="00E1430C"/>
    <w:rsid w:val="00E15381"/>
    <w:rsid w:val="00E33405"/>
    <w:rsid w:val="00E36435"/>
    <w:rsid w:val="00E44A3D"/>
    <w:rsid w:val="00E56884"/>
    <w:rsid w:val="00E737B8"/>
    <w:rsid w:val="00E75F34"/>
    <w:rsid w:val="00EA6C41"/>
    <w:rsid w:val="00EB2107"/>
    <w:rsid w:val="00EE47D9"/>
    <w:rsid w:val="00F07652"/>
    <w:rsid w:val="00F122B0"/>
    <w:rsid w:val="00F22EDF"/>
    <w:rsid w:val="00F24CA3"/>
    <w:rsid w:val="00F32830"/>
    <w:rsid w:val="00F32DED"/>
    <w:rsid w:val="00F45EC4"/>
    <w:rsid w:val="00F501ED"/>
    <w:rsid w:val="00F514A3"/>
    <w:rsid w:val="00F73080"/>
    <w:rsid w:val="00F9156A"/>
    <w:rsid w:val="00F944F5"/>
    <w:rsid w:val="00F95200"/>
    <w:rsid w:val="00F96684"/>
    <w:rsid w:val="00FE6017"/>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4F6DE7"/>
  <w15:docId w15:val="{FEC0F9A6-E711-4FFE-B298-297E99FD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E7BAF"/>
    <w:pPr>
      <w:spacing w:after="120" w:line="240" w:lineRule="auto"/>
    </w:pPr>
    <w:rPr>
      <w:rFonts w:ascii="Acer Foco Light" w:hAnsi="Acer Foco Light"/>
      <w:color w:val="414042" w:themeColor="text1"/>
      <w:sz w:val="19"/>
      <w:szCs w:val="20"/>
    </w:rPr>
  </w:style>
  <w:style w:type="paragraph" w:styleId="Nagwek1">
    <w:name w:val="heading 1"/>
    <w:basedOn w:val="Normalny"/>
    <w:next w:val="Normalny"/>
    <w:link w:val="Nagwek1Znak"/>
    <w:uiPriority w:val="9"/>
    <w:qFormat/>
    <w:rsid w:val="00A102AE"/>
    <w:pPr>
      <w:spacing w:after="0"/>
      <w:outlineLvl w:val="0"/>
    </w:pPr>
    <w:rPr>
      <w:rFonts w:ascii="Acer Foco" w:hAnsi="Acer Foco"/>
      <w:i/>
      <w:color w:val="83B81A" w:themeColor="accent1"/>
      <w:sz w:val="66"/>
      <w:szCs w:val="42"/>
    </w:rPr>
  </w:style>
  <w:style w:type="paragraph" w:styleId="Nagwek2">
    <w:name w:val="heading 2"/>
    <w:next w:val="Normalny"/>
    <w:link w:val="Nagwek2Znak"/>
    <w:uiPriority w:val="9"/>
    <w:unhideWhenUsed/>
    <w:qFormat/>
    <w:rsid w:val="009175A2"/>
    <w:pPr>
      <w:spacing w:before="1520" w:after="480"/>
      <w:outlineLvl w:val="1"/>
    </w:pPr>
    <w:rPr>
      <w:rFonts w:ascii="Acer Foco Light" w:hAnsi="Acer Foco Light"/>
      <w:color w:val="83B81A" w:themeColor="accent1"/>
      <w:sz w:val="42"/>
      <w:szCs w:val="42"/>
    </w:rPr>
  </w:style>
  <w:style w:type="paragraph" w:styleId="Nagwek3">
    <w:name w:val="heading 3"/>
    <w:basedOn w:val="Normalny"/>
    <w:next w:val="Normalny"/>
    <w:link w:val="Nagwek3Znak"/>
    <w:uiPriority w:val="9"/>
    <w:unhideWhenUsed/>
    <w:qFormat/>
    <w:rsid w:val="005F1571"/>
    <w:pPr>
      <w:keepNext/>
      <w:keepLines/>
      <w:spacing w:before="200" w:after="0"/>
      <w:outlineLvl w:val="2"/>
    </w:pPr>
    <w:rPr>
      <w:rFonts w:ascii="Acer Foco Semibold" w:eastAsiaTheme="majorEastAsia" w:hAnsi="Acer Foco Semibold" w:cstheme="majorBidi"/>
      <w:bCs/>
    </w:rPr>
  </w:style>
  <w:style w:type="paragraph" w:styleId="Nagwek4">
    <w:name w:val="heading 4"/>
    <w:basedOn w:val="Normalny"/>
    <w:next w:val="Normalny"/>
    <w:link w:val="Nagwek4Znak"/>
    <w:uiPriority w:val="9"/>
    <w:unhideWhenUsed/>
    <w:qFormat/>
    <w:rsid w:val="00C03501"/>
    <w:pPr>
      <w:keepNext/>
      <w:keepLines/>
      <w:spacing w:before="200" w:after="0"/>
      <w:outlineLvl w:val="3"/>
    </w:pPr>
    <w:rPr>
      <w:rFonts w:ascii="Acer Foco Semibold" w:eastAsiaTheme="majorEastAsia" w:hAnsi="Acer Foco Semibold" w:cstheme="majorBidi"/>
      <w:bCs/>
      <w:i/>
      <w:iCs/>
      <w:color w:val="83B81A"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swers">
    <w:name w:val="Answers"/>
    <w:basedOn w:val="Tekstpodstawowy"/>
    <w:uiPriority w:val="4"/>
    <w:qFormat/>
    <w:rsid w:val="00EB2107"/>
    <w:pPr>
      <w:numPr>
        <w:ilvl w:val="1"/>
        <w:numId w:val="1"/>
      </w:numPr>
      <w:spacing w:before="40" w:after="0"/>
    </w:pPr>
    <w:rPr>
      <w:rFonts w:ascii="Calibri" w:eastAsia="Arial, sans-serif" w:hAnsi="Calibri" w:cs="Arial, sans-serif"/>
    </w:rPr>
  </w:style>
  <w:style w:type="paragraph" w:styleId="Tekstpodstawowy">
    <w:name w:val="Body Text"/>
    <w:basedOn w:val="Normalny"/>
    <w:link w:val="TekstpodstawowyZnak"/>
    <w:uiPriority w:val="99"/>
    <w:semiHidden/>
    <w:unhideWhenUsed/>
    <w:rsid w:val="00EB2107"/>
  </w:style>
  <w:style w:type="character" w:customStyle="1" w:styleId="TekstpodstawowyZnak">
    <w:name w:val="Tekst podstawowy Znak"/>
    <w:basedOn w:val="Domylnaczcionkaakapitu"/>
    <w:link w:val="Tekstpodstawowy"/>
    <w:uiPriority w:val="99"/>
    <w:semiHidden/>
    <w:rsid w:val="00EB2107"/>
  </w:style>
  <w:style w:type="paragraph" w:styleId="Nagwek">
    <w:name w:val="header"/>
    <w:basedOn w:val="Normalny"/>
    <w:link w:val="NagwekZnak"/>
    <w:uiPriority w:val="99"/>
    <w:unhideWhenUsed/>
    <w:rsid w:val="009713BD"/>
    <w:pPr>
      <w:spacing w:after="0" w:line="180" w:lineRule="exact"/>
    </w:pPr>
    <w:rPr>
      <w:sz w:val="13"/>
      <w:szCs w:val="14"/>
    </w:rPr>
  </w:style>
  <w:style w:type="character" w:customStyle="1" w:styleId="NagwekZnak">
    <w:name w:val="Nagłówek Znak"/>
    <w:basedOn w:val="Domylnaczcionkaakapitu"/>
    <w:link w:val="Nagwek"/>
    <w:uiPriority w:val="99"/>
    <w:rsid w:val="009713BD"/>
    <w:rPr>
      <w:rFonts w:ascii="Acer Foco" w:hAnsi="Acer Foco"/>
      <w:color w:val="414042" w:themeColor="text1"/>
      <w:sz w:val="13"/>
      <w:szCs w:val="14"/>
    </w:rPr>
  </w:style>
  <w:style w:type="paragraph" w:styleId="Stopka">
    <w:name w:val="footer"/>
    <w:basedOn w:val="Normalny"/>
    <w:link w:val="StopkaZnak"/>
    <w:uiPriority w:val="99"/>
    <w:unhideWhenUsed/>
    <w:rsid w:val="00661895"/>
    <w:pPr>
      <w:tabs>
        <w:tab w:val="center" w:pos="4680"/>
        <w:tab w:val="right" w:pos="9360"/>
      </w:tabs>
      <w:spacing w:after="0"/>
    </w:pPr>
  </w:style>
  <w:style w:type="character" w:customStyle="1" w:styleId="StopkaZnak">
    <w:name w:val="Stopka Znak"/>
    <w:basedOn w:val="Domylnaczcionkaakapitu"/>
    <w:link w:val="Stopka"/>
    <w:uiPriority w:val="99"/>
    <w:rsid w:val="00661895"/>
  </w:style>
  <w:style w:type="paragraph" w:styleId="Tekstdymka">
    <w:name w:val="Balloon Text"/>
    <w:basedOn w:val="Normalny"/>
    <w:link w:val="TekstdymkaZnak"/>
    <w:uiPriority w:val="99"/>
    <w:semiHidden/>
    <w:unhideWhenUsed/>
    <w:rsid w:val="00C60F9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60F95"/>
    <w:rPr>
      <w:rFonts w:ascii="Tahoma" w:hAnsi="Tahoma" w:cs="Tahoma"/>
      <w:sz w:val="16"/>
      <w:szCs w:val="16"/>
    </w:rPr>
  </w:style>
  <w:style w:type="character" w:customStyle="1" w:styleId="Nagwek1Znak">
    <w:name w:val="Nagłówek 1 Znak"/>
    <w:basedOn w:val="Domylnaczcionkaakapitu"/>
    <w:link w:val="Nagwek1"/>
    <w:uiPriority w:val="9"/>
    <w:rsid w:val="00A102AE"/>
    <w:rPr>
      <w:rFonts w:ascii="Acer Foco" w:hAnsi="Acer Foco"/>
      <w:i/>
      <w:color w:val="83B81A" w:themeColor="accent1"/>
      <w:sz w:val="66"/>
      <w:szCs w:val="42"/>
    </w:rPr>
  </w:style>
  <w:style w:type="character" w:customStyle="1" w:styleId="Nagwek2Znak">
    <w:name w:val="Nagłówek 2 Znak"/>
    <w:basedOn w:val="Domylnaczcionkaakapitu"/>
    <w:link w:val="Nagwek2"/>
    <w:uiPriority w:val="9"/>
    <w:rsid w:val="009175A2"/>
    <w:rPr>
      <w:rFonts w:ascii="Acer Foco Light" w:hAnsi="Acer Foco Light"/>
      <w:color w:val="83B81A" w:themeColor="accent1"/>
      <w:sz w:val="42"/>
      <w:szCs w:val="42"/>
    </w:rPr>
  </w:style>
  <w:style w:type="character" w:customStyle="1" w:styleId="Nagwek3Znak">
    <w:name w:val="Nagłówek 3 Znak"/>
    <w:basedOn w:val="Domylnaczcionkaakapitu"/>
    <w:link w:val="Nagwek3"/>
    <w:uiPriority w:val="9"/>
    <w:rsid w:val="005F1571"/>
    <w:rPr>
      <w:rFonts w:ascii="Acer Foco Semibold" w:eastAsiaTheme="majorEastAsia" w:hAnsi="Acer Foco Semibold" w:cstheme="majorBidi"/>
      <w:bCs/>
      <w:color w:val="414042" w:themeColor="text1"/>
      <w:sz w:val="20"/>
      <w:szCs w:val="20"/>
    </w:rPr>
  </w:style>
  <w:style w:type="paragraph" w:styleId="Tytu">
    <w:name w:val="Title"/>
    <w:basedOn w:val="Normalny"/>
    <w:next w:val="Normalny"/>
    <w:link w:val="TytuZnak"/>
    <w:uiPriority w:val="10"/>
    <w:qFormat/>
    <w:rsid w:val="00DA163B"/>
    <w:pPr>
      <w:pBdr>
        <w:bottom w:val="single" w:sz="8" w:space="4" w:color="83B81A" w:themeColor="accent1"/>
      </w:pBdr>
      <w:spacing w:after="300"/>
      <w:contextualSpacing/>
    </w:pPr>
    <w:rPr>
      <w:rFonts w:eastAsiaTheme="majorEastAsia" w:cstheme="majorBidi"/>
      <w:color w:val="464F54" w:themeColor="text2" w:themeShade="BF"/>
      <w:spacing w:val="5"/>
      <w:kern w:val="28"/>
      <w:sz w:val="52"/>
      <w:szCs w:val="52"/>
    </w:rPr>
  </w:style>
  <w:style w:type="character" w:customStyle="1" w:styleId="TytuZnak">
    <w:name w:val="Tytuł Znak"/>
    <w:basedOn w:val="Domylnaczcionkaakapitu"/>
    <w:link w:val="Tytu"/>
    <w:uiPriority w:val="10"/>
    <w:rsid w:val="00DA163B"/>
    <w:rPr>
      <w:rFonts w:ascii="Acer Foco" w:eastAsiaTheme="majorEastAsia" w:hAnsi="Acer Foco" w:cstheme="majorBidi"/>
      <w:color w:val="464F54" w:themeColor="text2" w:themeShade="BF"/>
      <w:spacing w:val="5"/>
      <w:kern w:val="28"/>
      <w:sz w:val="52"/>
      <w:szCs w:val="52"/>
    </w:rPr>
  </w:style>
  <w:style w:type="character" w:customStyle="1" w:styleId="Nagwek4Znak">
    <w:name w:val="Nagłówek 4 Znak"/>
    <w:basedOn w:val="Domylnaczcionkaakapitu"/>
    <w:link w:val="Nagwek4"/>
    <w:uiPriority w:val="9"/>
    <w:rsid w:val="00C03501"/>
    <w:rPr>
      <w:rFonts w:ascii="Acer Foco Semibold" w:eastAsiaTheme="majorEastAsia" w:hAnsi="Acer Foco Semibold" w:cstheme="majorBidi"/>
      <w:bCs/>
      <w:i/>
      <w:iCs/>
      <w:color w:val="83B81A" w:themeColor="accent1"/>
      <w:sz w:val="20"/>
      <w:szCs w:val="20"/>
    </w:rPr>
  </w:style>
  <w:style w:type="character" w:styleId="Numerstrony">
    <w:name w:val="page number"/>
    <w:basedOn w:val="Domylnaczcionkaakapitu"/>
    <w:uiPriority w:val="99"/>
    <w:semiHidden/>
    <w:unhideWhenUsed/>
    <w:rsid w:val="00F24CA3"/>
  </w:style>
  <w:style w:type="character" w:styleId="Hipercze">
    <w:name w:val="Hyperlink"/>
    <w:basedOn w:val="Domylnaczcionkaakapitu"/>
    <w:uiPriority w:val="99"/>
    <w:unhideWhenUsed/>
    <w:rsid w:val="006B5CD6"/>
    <w:rPr>
      <w:color w:val="0000FF" w:themeColor="hyperlink"/>
      <w:u w:val="single"/>
    </w:rPr>
  </w:style>
  <w:style w:type="paragraph" w:styleId="Tekstprzypisudolnego">
    <w:name w:val="footnote text"/>
    <w:basedOn w:val="Normalny"/>
    <w:link w:val="TekstprzypisudolnegoZnak"/>
    <w:uiPriority w:val="99"/>
    <w:semiHidden/>
    <w:rsid w:val="006B5CD6"/>
    <w:pPr>
      <w:snapToGrid w:val="0"/>
    </w:pPr>
    <w:rPr>
      <w:rFonts w:ascii="Trebuchet MS" w:hAnsi="Trebuchet MS" w:cs="Times New Roman"/>
      <w:color w:val="414042"/>
      <w:sz w:val="20"/>
    </w:rPr>
  </w:style>
  <w:style w:type="character" w:customStyle="1" w:styleId="TekstprzypisudolnegoZnak">
    <w:name w:val="Tekst przypisu dolnego Znak"/>
    <w:basedOn w:val="Domylnaczcionkaakapitu"/>
    <w:link w:val="Tekstprzypisudolnego"/>
    <w:uiPriority w:val="99"/>
    <w:semiHidden/>
    <w:rsid w:val="006B5CD6"/>
    <w:rPr>
      <w:rFonts w:ascii="Trebuchet MS" w:eastAsia="PMingLiU" w:hAnsi="Trebuchet MS" w:cs="Times New Roman"/>
      <w:color w:val="414042"/>
      <w:sz w:val="20"/>
      <w:szCs w:val="20"/>
    </w:rPr>
  </w:style>
  <w:style w:type="character" w:styleId="Odwoanieprzypisudolnego">
    <w:name w:val="footnote reference"/>
    <w:basedOn w:val="Domylnaczcionkaakapitu"/>
    <w:uiPriority w:val="99"/>
    <w:semiHidden/>
    <w:rsid w:val="006B5CD6"/>
    <w:rPr>
      <w:rFonts w:cs="Times New Roman"/>
      <w:vertAlign w:val="superscript"/>
    </w:rPr>
  </w:style>
  <w:style w:type="paragraph" w:styleId="Poprawka">
    <w:name w:val="Revision"/>
    <w:hidden/>
    <w:uiPriority w:val="99"/>
    <w:semiHidden/>
    <w:rsid w:val="0005791C"/>
    <w:pPr>
      <w:spacing w:after="0" w:line="240" w:lineRule="auto"/>
    </w:pPr>
    <w:rPr>
      <w:rFonts w:ascii="Acer Foco Light" w:hAnsi="Acer Foco Light"/>
      <w:color w:val="414042" w:themeColor="text1"/>
      <w:sz w:val="19"/>
      <w:szCs w:val="20"/>
    </w:rPr>
  </w:style>
  <w:style w:type="character" w:styleId="UyteHipercze">
    <w:name w:val="FollowedHyperlink"/>
    <w:basedOn w:val="Domylnaczcionkaakapitu"/>
    <w:uiPriority w:val="99"/>
    <w:semiHidden/>
    <w:unhideWhenUsed/>
    <w:rsid w:val="00DE32F6"/>
    <w:rPr>
      <w:color w:val="800080" w:themeColor="followedHyperlink"/>
      <w:u w:val="single"/>
    </w:rPr>
  </w:style>
  <w:style w:type="paragraph" w:styleId="Tekstprzypisukocowego">
    <w:name w:val="endnote text"/>
    <w:basedOn w:val="Normalny"/>
    <w:link w:val="TekstprzypisukocowegoZnak"/>
    <w:uiPriority w:val="99"/>
    <w:semiHidden/>
    <w:unhideWhenUsed/>
    <w:rsid w:val="000B5DC6"/>
    <w:pPr>
      <w:spacing w:after="0"/>
    </w:pPr>
    <w:rPr>
      <w:sz w:val="20"/>
    </w:rPr>
  </w:style>
  <w:style w:type="character" w:customStyle="1" w:styleId="TekstprzypisukocowegoZnak">
    <w:name w:val="Tekst przypisu końcowego Znak"/>
    <w:basedOn w:val="Domylnaczcionkaakapitu"/>
    <w:link w:val="Tekstprzypisukocowego"/>
    <w:uiPriority w:val="99"/>
    <w:semiHidden/>
    <w:rsid w:val="000B5DC6"/>
    <w:rPr>
      <w:rFonts w:ascii="Acer Foco Light" w:hAnsi="Acer Foco Light"/>
      <w:color w:val="414042" w:themeColor="text1"/>
      <w:sz w:val="20"/>
      <w:szCs w:val="20"/>
    </w:rPr>
  </w:style>
  <w:style w:type="character" w:styleId="Odwoanieprzypisukocowego">
    <w:name w:val="endnote reference"/>
    <w:basedOn w:val="Domylnaczcionkaakapitu"/>
    <w:uiPriority w:val="99"/>
    <w:semiHidden/>
    <w:unhideWhenUsed/>
    <w:rsid w:val="000B5DC6"/>
    <w:rPr>
      <w:vertAlign w:val="superscript"/>
    </w:rPr>
  </w:style>
  <w:style w:type="character" w:styleId="Odwoaniedokomentarza">
    <w:name w:val="annotation reference"/>
    <w:basedOn w:val="Domylnaczcionkaakapitu"/>
    <w:uiPriority w:val="99"/>
    <w:semiHidden/>
    <w:unhideWhenUsed/>
    <w:rsid w:val="007B68B2"/>
    <w:rPr>
      <w:sz w:val="16"/>
      <w:szCs w:val="16"/>
    </w:rPr>
  </w:style>
  <w:style w:type="paragraph" w:styleId="Tekstkomentarza">
    <w:name w:val="annotation text"/>
    <w:basedOn w:val="Normalny"/>
    <w:link w:val="TekstkomentarzaZnak"/>
    <w:uiPriority w:val="99"/>
    <w:semiHidden/>
    <w:unhideWhenUsed/>
    <w:rsid w:val="007B68B2"/>
    <w:rPr>
      <w:sz w:val="20"/>
    </w:rPr>
  </w:style>
  <w:style w:type="character" w:customStyle="1" w:styleId="TekstkomentarzaZnak">
    <w:name w:val="Tekst komentarza Znak"/>
    <w:basedOn w:val="Domylnaczcionkaakapitu"/>
    <w:link w:val="Tekstkomentarza"/>
    <w:uiPriority w:val="99"/>
    <w:semiHidden/>
    <w:rsid w:val="007B68B2"/>
    <w:rPr>
      <w:rFonts w:ascii="Acer Foco Light" w:hAnsi="Acer Foco Light"/>
      <w:color w:val="414042" w:themeColor="text1"/>
      <w:sz w:val="20"/>
      <w:szCs w:val="20"/>
    </w:rPr>
  </w:style>
  <w:style w:type="paragraph" w:styleId="Tematkomentarza">
    <w:name w:val="annotation subject"/>
    <w:basedOn w:val="Tekstkomentarza"/>
    <w:next w:val="Tekstkomentarza"/>
    <w:link w:val="TematkomentarzaZnak"/>
    <w:uiPriority w:val="99"/>
    <w:semiHidden/>
    <w:unhideWhenUsed/>
    <w:rsid w:val="007B68B2"/>
    <w:rPr>
      <w:b/>
      <w:bCs/>
    </w:rPr>
  </w:style>
  <w:style w:type="character" w:customStyle="1" w:styleId="TematkomentarzaZnak">
    <w:name w:val="Temat komentarza Znak"/>
    <w:basedOn w:val="TekstkomentarzaZnak"/>
    <w:link w:val="Tematkomentarza"/>
    <w:uiPriority w:val="99"/>
    <w:semiHidden/>
    <w:rsid w:val="007B68B2"/>
    <w:rPr>
      <w:rFonts w:ascii="Acer Foco Light" w:hAnsi="Acer Foco Light"/>
      <w:b/>
      <w:bCs/>
      <w:color w:val="414042" w:themeColor="text1"/>
      <w:sz w:val="20"/>
      <w:szCs w:val="20"/>
    </w:rPr>
  </w:style>
  <w:style w:type="paragraph" w:styleId="NormalnyWeb">
    <w:name w:val="Normal (Web)"/>
    <w:basedOn w:val="Normalny"/>
    <w:uiPriority w:val="99"/>
    <w:unhideWhenUsed/>
    <w:rsid w:val="00887CF0"/>
    <w:pPr>
      <w:spacing w:after="0"/>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575">
      <w:bodyDiv w:val="1"/>
      <w:marLeft w:val="0"/>
      <w:marRight w:val="0"/>
      <w:marTop w:val="0"/>
      <w:marBottom w:val="0"/>
      <w:divBdr>
        <w:top w:val="none" w:sz="0" w:space="0" w:color="auto"/>
        <w:left w:val="none" w:sz="0" w:space="0" w:color="auto"/>
        <w:bottom w:val="none" w:sz="0" w:space="0" w:color="auto"/>
        <w:right w:val="none" w:sz="0" w:space="0" w:color="auto"/>
      </w:divBdr>
    </w:div>
    <w:div w:id="35743959">
      <w:bodyDiv w:val="1"/>
      <w:marLeft w:val="0"/>
      <w:marRight w:val="0"/>
      <w:marTop w:val="0"/>
      <w:marBottom w:val="0"/>
      <w:divBdr>
        <w:top w:val="none" w:sz="0" w:space="0" w:color="auto"/>
        <w:left w:val="none" w:sz="0" w:space="0" w:color="auto"/>
        <w:bottom w:val="none" w:sz="0" w:space="0" w:color="auto"/>
        <w:right w:val="none" w:sz="0" w:space="0" w:color="auto"/>
      </w:divBdr>
    </w:div>
    <w:div w:id="72627149">
      <w:bodyDiv w:val="1"/>
      <w:marLeft w:val="0"/>
      <w:marRight w:val="0"/>
      <w:marTop w:val="0"/>
      <w:marBottom w:val="0"/>
      <w:divBdr>
        <w:top w:val="none" w:sz="0" w:space="0" w:color="auto"/>
        <w:left w:val="none" w:sz="0" w:space="0" w:color="auto"/>
        <w:bottom w:val="none" w:sz="0" w:space="0" w:color="auto"/>
        <w:right w:val="none" w:sz="0" w:space="0" w:color="auto"/>
      </w:divBdr>
    </w:div>
    <w:div w:id="74055879">
      <w:bodyDiv w:val="1"/>
      <w:marLeft w:val="0"/>
      <w:marRight w:val="0"/>
      <w:marTop w:val="0"/>
      <w:marBottom w:val="0"/>
      <w:divBdr>
        <w:top w:val="none" w:sz="0" w:space="0" w:color="auto"/>
        <w:left w:val="none" w:sz="0" w:space="0" w:color="auto"/>
        <w:bottom w:val="none" w:sz="0" w:space="0" w:color="auto"/>
        <w:right w:val="none" w:sz="0" w:space="0" w:color="auto"/>
      </w:divBdr>
    </w:div>
    <w:div w:id="271937633">
      <w:bodyDiv w:val="1"/>
      <w:marLeft w:val="0"/>
      <w:marRight w:val="0"/>
      <w:marTop w:val="0"/>
      <w:marBottom w:val="0"/>
      <w:divBdr>
        <w:top w:val="none" w:sz="0" w:space="0" w:color="auto"/>
        <w:left w:val="none" w:sz="0" w:space="0" w:color="auto"/>
        <w:bottom w:val="none" w:sz="0" w:space="0" w:color="auto"/>
        <w:right w:val="none" w:sz="0" w:space="0" w:color="auto"/>
      </w:divBdr>
    </w:div>
    <w:div w:id="287199153">
      <w:bodyDiv w:val="1"/>
      <w:marLeft w:val="0"/>
      <w:marRight w:val="0"/>
      <w:marTop w:val="0"/>
      <w:marBottom w:val="0"/>
      <w:divBdr>
        <w:top w:val="none" w:sz="0" w:space="0" w:color="auto"/>
        <w:left w:val="none" w:sz="0" w:space="0" w:color="auto"/>
        <w:bottom w:val="none" w:sz="0" w:space="0" w:color="auto"/>
        <w:right w:val="none" w:sz="0" w:space="0" w:color="auto"/>
      </w:divBdr>
    </w:div>
    <w:div w:id="575743099">
      <w:bodyDiv w:val="1"/>
      <w:marLeft w:val="0"/>
      <w:marRight w:val="0"/>
      <w:marTop w:val="0"/>
      <w:marBottom w:val="0"/>
      <w:divBdr>
        <w:top w:val="none" w:sz="0" w:space="0" w:color="auto"/>
        <w:left w:val="none" w:sz="0" w:space="0" w:color="auto"/>
        <w:bottom w:val="none" w:sz="0" w:space="0" w:color="auto"/>
        <w:right w:val="none" w:sz="0" w:space="0" w:color="auto"/>
      </w:divBdr>
    </w:div>
    <w:div w:id="828596272">
      <w:bodyDiv w:val="1"/>
      <w:marLeft w:val="0"/>
      <w:marRight w:val="0"/>
      <w:marTop w:val="0"/>
      <w:marBottom w:val="0"/>
      <w:divBdr>
        <w:top w:val="none" w:sz="0" w:space="0" w:color="auto"/>
        <w:left w:val="none" w:sz="0" w:space="0" w:color="auto"/>
        <w:bottom w:val="none" w:sz="0" w:space="0" w:color="auto"/>
        <w:right w:val="none" w:sz="0" w:space="0" w:color="auto"/>
      </w:divBdr>
    </w:div>
    <w:div w:id="1115832831">
      <w:bodyDiv w:val="1"/>
      <w:marLeft w:val="0"/>
      <w:marRight w:val="0"/>
      <w:marTop w:val="0"/>
      <w:marBottom w:val="0"/>
      <w:divBdr>
        <w:top w:val="none" w:sz="0" w:space="0" w:color="auto"/>
        <w:left w:val="none" w:sz="0" w:space="0" w:color="auto"/>
        <w:bottom w:val="none" w:sz="0" w:space="0" w:color="auto"/>
        <w:right w:val="none" w:sz="0" w:space="0" w:color="auto"/>
      </w:divBdr>
    </w:div>
    <w:div w:id="1228492005">
      <w:bodyDiv w:val="1"/>
      <w:marLeft w:val="0"/>
      <w:marRight w:val="0"/>
      <w:marTop w:val="0"/>
      <w:marBottom w:val="0"/>
      <w:divBdr>
        <w:top w:val="none" w:sz="0" w:space="0" w:color="auto"/>
        <w:left w:val="none" w:sz="0" w:space="0" w:color="auto"/>
        <w:bottom w:val="none" w:sz="0" w:space="0" w:color="auto"/>
        <w:right w:val="none" w:sz="0" w:space="0" w:color="auto"/>
      </w:divBdr>
    </w:div>
    <w:div w:id="1356493620">
      <w:bodyDiv w:val="1"/>
      <w:marLeft w:val="0"/>
      <w:marRight w:val="0"/>
      <w:marTop w:val="0"/>
      <w:marBottom w:val="0"/>
      <w:divBdr>
        <w:top w:val="none" w:sz="0" w:space="0" w:color="auto"/>
        <w:left w:val="none" w:sz="0" w:space="0" w:color="auto"/>
        <w:bottom w:val="none" w:sz="0" w:space="0" w:color="auto"/>
        <w:right w:val="none" w:sz="0" w:space="0" w:color="auto"/>
      </w:divBdr>
    </w:div>
    <w:div w:id="1370297605">
      <w:bodyDiv w:val="1"/>
      <w:marLeft w:val="0"/>
      <w:marRight w:val="0"/>
      <w:marTop w:val="0"/>
      <w:marBottom w:val="0"/>
      <w:divBdr>
        <w:top w:val="none" w:sz="0" w:space="0" w:color="auto"/>
        <w:left w:val="none" w:sz="0" w:space="0" w:color="auto"/>
        <w:bottom w:val="none" w:sz="0" w:space="0" w:color="auto"/>
        <w:right w:val="none" w:sz="0" w:space="0" w:color="auto"/>
      </w:divBdr>
    </w:div>
    <w:div w:id="1456219033">
      <w:bodyDiv w:val="1"/>
      <w:marLeft w:val="0"/>
      <w:marRight w:val="0"/>
      <w:marTop w:val="0"/>
      <w:marBottom w:val="0"/>
      <w:divBdr>
        <w:top w:val="none" w:sz="0" w:space="0" w:color="auto"/>
        <w:left w:val="none" w:sz="0" w:space="0" w:color="auto"/>
        <w:bottom w:val="none" w:sz="0" w:space="0" w:color="auto"/>
        <w:right w:val="none" w:sz="0" w:space="0" w:color="auto"/>
      </w:divBdr>
    </w:div>
    <w:div w:id="1678313966">
      <w:bodyDiv w:val="1"/>
      <w:marLeft w:val="0"/>
      <w:marRight w:val="0"/>
      <w:marTop w:val="0"/>
      <w:marBottom w:val="0"/>
      <w:divBdr>
        <w:top w:val="none" w:sz="0" w:space="0" w:color="auto"/>
        <w:left w:val="none" w:sz="0" w:space="0" w:color="auto"/>
        <w:bottom w:val="none" w:sz="0" w:space="0" w:color="auto"/>
        <w:right w:val="none" w:sz="0" w:space="0" w:color="auto"/>
      </w:divBdr>
    </w:div>
    <w:div w:id="1798521048">
      <w:bodyDiv w:val="1"/>
      <w:marLeft w:val="0"/>
      <w:marRight w:val="0"/>
      <w:marTop w:val="0"/>
      <w:marBottom w:val="0"/>
      <w:divBdr>
        <w:top w:val="none" w:sz="0" w:space="0" w:color="auto"/>
        <w:left w:val="none" w:sz="0" w:space="0" w:color="auto"/>
        <w:bottom w:val="none" w:sz="0" w:space="0" w:color="auto"/>
        <w:right w:val="none" w:sz="0" w:space="0" w:color="auto"/>
      </w:divBdr>
    </w:div>
    <w:div w:id="21005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e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er RGB">
      <a:dk1>
        <a:srgbClr val="414042"/>
      </a:dk1>
      <a:lt1>
        <a:sysClr val="window" lastClr="FFFFFF"/>
      </a:lt1>
      <a:dk2>
        <a:srgbClr val="5E6A71"/>
      </a:dk2>
      <a:lt2>
        <a:srgbClr val="E9F4E4"/>
      </a:lt2>
      <a:accent1>
        <a:srgbClr val="83B81A"/>
      </a:accent1>
      <a:accent2>
        <a:srgbClr val="3F9C35"/>
      </a:accent2>
      <a:accent3>
        <a:srgbClr val="C0504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818DE87-8CAE-4ED2-84A0-7153AC1C6886}">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A7161BF-86C3-4433-8997-5A5AEE27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675</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 Peak</dc:creator>
  <cp:lastModifiedBy>Tomasz Węc</cp:lastModifiedBy>
  <cp:revision>5</cp:revision>
  <cp:lastPrinted>2017-05-12T17:36:00Z</cp:lastPrinted>
  <dcterms:created xsi:type="dcterms:W3CDTF">2017-05-18T10:38:00Z</dcterms:created>
  <dcterms:modified xsi:type="dcterms:W3CDTF">2017-05-30T07:13:00Z</dcterms:modified>
</cp:coreProperties>
</file>