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287" w:rsidRPr="00BD4A9A" w:rsidRDefault="00927536" w:rsidP="00BD4A9A">
      <w:pPr>
        <w:spacing w:after="0" w:line="300" w:lineRule="auto"/>
        <w:contextualSpacing/>
        <w:jc w:val="right"/>
        <w:rPr>
          <w:rFonts w:cs="Arial"/>
          <w:sz w:val="40"/>
          <w:szCs w:val="24"/>
        </w:rPr>
      </w:pPr>
      <w:r>
        <w:rPr>
          <w:rFonts w:cs="Arial"/>
          <w:sz w:val="24"/>
          <w:szCs w:val="24"/>
        </w:rPr>
        <w:t xml:space="preserve">Warszawa, </w:t>
      </w:r>
      <w:r w:rsidR="004C0F4E">
        <w:rPr>
          <w:rFonts w:cs="Arial"/>
          <w:sz w:val="24"/>
          <w:szCs w:val="24"/>
        </w:rPr>
        <w:t>10</w:t>
      </w:r>
      <w:r w:rsidR="00593D2F">
        <w:rPr>
          <w:rFonts w:cs="Arial"/>
          <w:sz w:val="24"/>
          <w:szCs w:val="24"/>
        </w:rPr>
        <w:t>.11.</w:t>
      </w:r>
      <w:r w:rsidR="00BD4A9A" w:rsidRPr="00BD4A9A">
        <w:rPr>
          <w:rFonts w:cs="Arial"/>
          <w:sz w:val="24"/>
          <w:szCs w:val="24"/>
        </w:rPr>
        <w:t>2015 r.</w:t>
      </w:r>
    </w:p>
    <w:p w:rsidR="00BD4A9A" w:rsidRPr="00BD4A9A" w:rsidRDefault="00BD4A9A" w:rsidP="00071C4C">
      <w:pPr>
        <w:spacing w:after="0" w:line="300" w:lineRule="auto"/>
        <w:contextualSpacing/>
        <w:rPr>
          <w:rFonts w:cs="Arial"/>
          <w:sz w:val="40"/>
          <w:szCs w:val="24"/>
        </w:rPr>
      </w:pPr>
    </w:p>
    <w:p w:rsidR="00BD4A9A" w:rsidRPr="00BD4A9A" w:rsidRDefault="00BD4A9A" w:rsidP="00BD4A9A">
      <w:pPr>
        <w:spacing w:after="0" w:line="300" w:lineRule="auto"/>
        <w:contextualSpacing/>
        <w:jc w:val="center"/>
        <w:rPr>
          <w:rFonts w:cs="Arial"/>
          <w:b/>
          <w:sz w:val="40"/>
          <w:szCs w:val="24"/>
        </w:rPr>
      </w:pPr>
      <w:r w:rsidRPr="00BD4A9A">
        <w:rPr>
          <w:rFonts w:cs="Arial"/>
          <w:b/>
          <w:sz w:val="40"/>
          <w:szCs w:val="24"/>
        </w:rPr>
        <w:t>Potrzebujemy rozwoju, a stoimy w miejscu</w:t>
      </w:r>
    </w:p>
    <w:p w:rsidR="00BD4A9A" w:rsidRDefault="00BD4A9A" w:rsidP="00BD4A9A">
      <w:pPr>
        <w:spacing w:after="0" w:line="300" w:lineRule="auto"/>
        <w:contextualSpacing/>
        <w:jc w:val="center"/>
        <w:rPr>
          <w:rFonts w:cs="Arial"/>
          <w:b/>
          <w:sz w:val="28"/>
          <w:szCs w:val="24"/>
        </w:rPr>
      </w:pPr>
      <w:r w:rsidRPr="00BD4A9A">
        <w:rPr>
          <w:rFonts w:cs="Arial"/>
          <w:b/>
          <w:sz w:val="28"/>
          <w:szCs w:val="24"/>
        </w:rPr>
        <w:t xml:space="preserve">Wyniki raportu Pracuj.pl „Wygoda kontra </w:t>
      </w:r>
      <w:r w:rsidR="00546A7E">
        <w:rPr>
          <w:rFonts w:cs="Arial"/>
          <w:b/>
          <w:sz w:val="28"/>
          <w:szCs w:val="24"/>
        </w:rPr>
        <w:t>r</w:t>
      </w:r>
      <w:r w:rsidRPr="00BD4A9A">
        <w:rPr>
          <w:rFonts w:cs="Arial"/>
          <w:b/>
          <w:sz w:val="28"/>
          <w:szCs w:val="24"/>
        </w:rPr>
        <w:t>ozwój”</w:t>
      </w:r>
    </w:p>
    <w:p w:rsidR="00BD4A9A" w:rsidRPr="00FB3A06" w:rsidRDefault="00BD4A9A" w:rsidP="00071C4C">
      <w:pPr>
        <w:spacing w:after="0" w:line="300" w:lineRule="auto"/>
        <w:contextualSpacing/>
        <w:rPr>
          <w:rFonts w:cs="Arial"/>
          <w:b/>
          <w:sz w:val="24"/>
          <w:szCs w:val="24"/>
        </w:rPr>
      </w:pPr>
    </w:p>
    <w:p w:rsidR="00E73221" w:rsidRDefault="00BD4A9A">
      <w:pPr>
        <w:spacing w:after="0" w:line="240" w:lineRule="auto"/>
        <w:contextualSpacing/>
        <w:jc w:val="both"/>
        <w:rPr>
          <w:rFonts w:cs="Arial"/>
          <w:sz w:val="24"/>
          <w:szCs w:val="24"/>
        </w:rPr>
      </w:pPr>
      <w:r w:rsidRPr="00B97689">
        <w:rPr>
          <w:rFonts w:cs="Arial"/>
          <w:b/>
          <w:sz w:val="24"/>
          <w:szCs w:val="24"/>
        </w:rPr>
        <w:t>Aż 8 na 10 aktywnych zawodowo Polaków deklaruje</w:t>
      </w:r>
      <w:r w:rsidR="00BF4E4E">
        <w:rPr>
          <w:rFonts w:cs="Arial"/>
          <w:b/>
          <w:sz w:val="24"/>
          <w:szCs w:val="24"/>
        </w:rPr>
        <w:t>, że w pracy liczy się dla nich</w:t>
      </w:r>
      <w:r w:rsidRPr="00B97689">
        <w:rPr>
          <w:rFonts w:cs="Arial"/>
          <w:b/>
          <w:sz w:val="24"/>
          <w:szCs w:val="24"/>
        </w:rPr>
        <w:t xml:space="preserve"> rozwój, a nie wygoda – wynika z najnowszego badania przeprowadzonego </w:t>
      </w:r>
      <w:r w:rsidR="00B97689">
        <w:rPr>
          <w:rFonts w:cs="Arial"/>
          <w:b/>
          <w:sz w:val="24"/>
          <w:szCs w:val="24"/>
        </w:rPr>
        <w:t xml:space="preserve">na zlecenie Pracuj.pl. </w:t>
      </w:r>
      <w:r w:rsidR="00BF4E4E">
        <w:rPr>
          <w:rFonts w:cs="Arial"/>
          <w:b/>
          <w:sz w:val="24"/>
          <w:szCs w:val="24"/>
        </w:rPr>
        <w:t>Okazuje się</w:t>
      </w:r>
      <w:r w:rsidR="00486EF7">
        <w:rPr>
          <w:rFonts w:cs="Arial"/>
          <w:b/>
          <w:sz w:val="24"/>
          <w:szCs w:val="24"/>
        </w:rPr>
        <w:t xml:space="preserve"> jednak</w:t>
      </w:r>
      <w:r w:rsidR="00E354F5">
        <w:rPr>
          <w:rFonts w:cs="Arial"/>
          <w:b/>
          <w:sz w:val="24"/>
          <w:szCs w:val="24"/>
        </w:rPr>
        <w:t>,</w:t>
      </w:r>
      <w:r w:rsidR="00BF4E4E">
        <w:rPr>
          <w:rFonts w:cs="Arial"/>
          <w:b/>
          <w:sz w:val="24"/>
          <w:szCs w:val="24"/>
        </w:rPr>
        <w:t xml:space="preserve"> że </w:t>
      </w:r>
      <w:r w:rsidR="00B97689">
        <w:rPr>
          <w:rFonts w:cs="Arial"/>
          <w:b/>
          <w:sz w:val="24"/>
          <w:szCs w:val="24"/>
        </w:rPr>
        <w:t>ambicje zawodowe nie</w:t>
      </w:r>
      <w:r w:rsidR="00C80FAF">
        <w:rPr>
          <w:rFonts w:cs="Arial"/>
          <w:b/>
          <w:sz w:val="24"/>
          <w:szCs w:val="24"/>
        </w:rPr>
        <w:t xml:space="preserve"> zawsze</w:t>
      </w:r>
      <w:r w:rsidR="00B97689">
        <w:rPr>
          <w:rFonts w:cs="Arial"/>
          <w:b/>
          <w:sz w:val="24"/>
          <w:szCs w:val="24"/>
        </w:rPr>
        <w:t xml:space="preserve"> idą w parze z</w:t>
      </w:r>
      <w:r w:rsidR="00154762">
        <w:rPr>
          <w:rFonts w:cs="Arial"/>
          <w:b/>
          <w:sz w:val="24"/>
          <w:szCs w:val="24"/>
        </w:rPr>
        <w:t xml:space="preserve"> </w:t>
      </w:r>
      <w:r w:rsidR="00B97689">
        <w:rPr>
          <w:rFonts w:cs="Arial"/>
          <w:b/>
          <w:sz w:val="24"/>
          <w:szCs w:val="24"/>
        </w:rPr>
        <w:t xml:space="preserve">aktywnością na rynku pracy. </w:t>
      </w:r>
    </w:p>
    <w:p w:rsidR="00E73221" w:rsidRDefault="00E73221">
      <w:pPr>
        <w:spacing w:after="0" w:line="240" w:lineRule="auto"/>
        <w:contextualSpacing/>
        <w:jc w:val="both"/>
        <w:rPr>
          <w:rFonts w:cs="Arial"/>
          <w:b/>
          <w:sz w:val="24"/>
          <w:szCs w:val="24"/>
        </w:rPr>
      </w:pPr>
    </w:p>
    <w:p w:rsidR="00E73221" w:rsidRDefault="00B97689">
      <w:pPr>
        <w:spacing w:after="0" w:line="240" w:lineRule="auto"/>
        <w:contextualSpacing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Jak wynika z raportu Pracuj.pl „Wygoda kontra rozwój”</w:t>
      </w:r>
      <w:r w:rsidR="00950C7F">
        <w:rPr>
          <w:rFonts w:cs="Arial"/>
          <w:sz w:val="24"/>
          <w:szCs w:val="24"/>
        </w:rPr>
        <w:t>*</w:t>
      </w:r>
      <w:r>
        <w:rPr>
          <w:rFonts w:cs="Arial"/>
          <w:sz w:val="24"/>
          <w:szCs w:val="24"/>
        </w:rPr>
        <w:t xml:space="preserve">, </w:t>
      </w:r>
      <w:r w:rsidR="00BF4E4E">
        <w:rPr>
          <w:rFonts w:cs="Arial"/>
          <w:sz w:val="24"/>
          <w:szCs w:val="24"/>
        </w:rPr>
        <w:t>większość</w:t>
      </w:r>
      <w:r w:rsidR="00404239">
        <w:rPr>
          <w:rFonts w:cs="Arial"/>
          <w:sz w:val="24"/>
          <w:szCs w:val="24"/>
        </w:rPr>
        <w:t xml:space="preserve"> Polaków</w:t>
      </w:r>
      <w:r>
        <w:rPr>
          <w:rFonts w:cs="Arial"/>
          <w:sz w:val="24"/>
          <w:szCs w:val="24"/>
        </w:rPr>
        <w:t xml:space="preserve"> </w:t>
      </w:r>
      <w:r w:rsidR="00404239">
        <w:rPr>
          <w:rFonts w:cs="Arial"/>
          <w:sz w:val="24"/>
          <w:szCs w:val="24"/>
        </w:rPr>
        <w:t>twierdzi</w:t>
      </w:r>
      <w:r>
        <w:rPr>
          <w:rFonts w:cs="Arial"/>
          <w:sz w:val="24"/>
          <w:szCs w:val="24"/>
        </w:rPr>
        <w:t xml:space="preserve">, że w pracy </w:t>
      </w:r>
      <w:r w:rsidR="00BF4E4E">
        <w:rPr>
          <w:rFonts w:cs="Arial"/>
          <w:sz w:val="24"/>
          <w:szCs w:val="24"/>
        </w:rPr>
        <w:t xml:space="preserve"> rutyna jest dla nich czymś negatywnym</w:t>
      </w:r>
      <w:r w:rsidR="00404239">
        <w:rPr>
          <w:rFonts w:cs="Arial"/>
          <w:sz w:val="24"/>
          <w:szCs w:val="24"/>
        </w:rPr>
        <w:t xml:space="preserve"> (70%)</w:t>
      </w:r>
      <w:r>
        <w:rPr>
          <w:rFonts w:cs="Arial"/>
          <w:sz w:val="24"/>
          <w:szCs w:val="24"/>
        </w:rPr>
        <w:t xml:space="preserve">. </w:t>
      </w:r>
      <w:r w:rsidR="00404239">
        <w:rPr>
          <w:rFonts w:cs="Arial"/>
          <w:sz w:val="24"/>
          <w:szCs w:val="24"/>
        </w:rPr>
        <w:t xml:space="preserve">Aż 80% badanych podkreśla, że w życiu zawodowym stawia na rozwój a nie na wygodę, a ponad połowa (56%) deklaruje, że jest w swoim żywiole, gdy może zmierzyć się z nowymi wyzwaniami i obowiązkami. </w:t>
      </w:r>
    </w:p>
    <w:p w:rsidR="00E73221" w:rsidRDefault="00E73221">
      <w:pPr>
        <w:spacing w:after="0" w:line="240" w:lineRule="auto"/>
        <w:contextualSpacing/>
        <w:jc w:val="both"/>
        <w:rPr>
          <w:rFonts w:cs="Arial"/>
          <w:sz w:val="24"/>
          <w:szCs w:val="24"/>
        </w:rPr>
      </w:pPr>
    </w:p>
    <w:p w:rsidR="00E73221" w:rsidRDefault="00981705">
      <w:pPr>
        <w:spacing w:after="0" w:line="240" w:lineRule="auto"/>
        <w:contextualSpacing/>
        <w:jc w:val="both"/>
        <w:rPr>
          <w:rFonts w:cs="Arial"/>
          <w:sz w:val="24"/>
          <w:szCs w:val="24"/>
        </w:rPr>
      </w:pPr>
      <w:r>
        <w:rPr>
          <w:rFonts w:cs="Arial"/>
          <w:noProof/>
          <w:color w:val="EEECE1" w:themeColor="background2"/>
          <w:sz w:val="24"/>
          <w:szCs w:val="24"/>
        </w:rPr>
        <w:drawing>
          <wp:inline distT="0" distB="0" distL="0" distR="0">
            <wp:extent cx="5486400" cy="3200400"/>
            <wp:effectExtent l="0" t="0" r="0" b="0"/>
            <wp:docPr id="9" name="Wykres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73221" w:rsidRDefault="00950C7F">
      <w:pPr>
        <w:spacing w:after="0" w:line="240" w:lineRule="auto"/>
        <w:contextualSpacing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Źródło: Pracuj.pl</w:t>
      </w:r>
    </w:p>
    <w:p w:rsidR="00E73221" w:rsidRDefault="00E73221">
      <w:pPr>
        <w:spacing w:after="0" w:line="240" w:lineRule="auto"/>
        <w:contextualSpacing/>
        <w:jc w:val="both"/>
        <w:rPr>
          <w:rFonts w:cs="Arial"/>
          <w:sz w:val="24"/>
          <w:szCs w:val="24"/>
        </w:rPr>
      </w:pPr>
    </w:p>
    <w:p w:rsidR="00E73221" w:rsidRDefault="00404239">
      <w:pPr>
        <w:spacing w:after="0" w:line="240" w:lineRule="auto"/>
        <w:contextualSpacing/>
        <w:jc w:val="both"/>
        <w:rPr>
          <w:rFonts w:cs="Arial"/>
          <w:sz w:val="24"/>
          <w:szCs w:val="24"/>
        </w:rPr>
      </w:pPr>
      <w:r w:rsidRPr="00C80FAF">
        <w:rPr>
          <w:rFonts w:cs="Arial"/>
          <w:i/>
          <w:sz w:val="24"/>
          <w:szCs w:val="24"/>
        </w:rPr>
        <w:t xml:space="preserve">Rutyna </w:t>
      </w:r>
      <w:r w:rsidR="003D44FE">
        <w:rPr>
          <w:rFonts w:cs="Arial"/>
          <w:i/>
          <w:sz w:val="24"/>
          <w:szCs w:val="24"/>
        </w:rPr>
        <w:t>może być</w:t>
      </w:r>
      <w:r w:rsidR="00154762" w:rsidRPr="00C80FAF">
        <w:rPr>
          <w:rFonts w:cs="Arial"/>
          <w:i/>
          <w:sz w:val="24"/>
          <w:szCs w:val="24"/>
        </w:rPr>
        <w:t xml:space="preserve"> zjawiskiem</w:t>
      </w:r>
      <w:r w:rsidRPr="00C80FAF">
        <w:rPr>
          <w:rFonts w:cs="Arial"/>
          <w:i/>
          <w:sz w:val="24"/>
          <w:szCs w:val="24"/>
        </w:rPr>
        <w:t xml:space="preserve"> zarówno pozytywnym</w:t>
      </w:r>
      <w:r w:rsidR="00154762" w:rsidRPr="00C80FAF">
        <w:rPr>
          <w:rFonts w:cs="Arial"/>
          <w:i/>
          <w:sz w:val="24"/>
          <w:szCs w:val="24"/>
        </w:rPr>
        <w:t>,</w:t>
      </w:r>
      <w:r w:rsidRPr="00C80FAF">
        <w:rPr>
          <w:rFonts w:cs="Arial"/>
          <w:i/>
          <w:sz w:val="24"/>
          <w:szCs w:val="24"/>
        </w:rPr>
        <w:t xml:space="preserve"> jak i negatywnym. Powtarzalność łączy się z przewidywalnością, zmniejsza stres i pozwala zaplanować pewne działania, co </w:t>
      </w:r>
      <w:r w:rsidR="00C46F0C">
        <w:rPr>
          <w:rFonts w:cs="Arial"/>
          <w:i/>
          <w:sz w:val="24"/>
          <w:szCs w:val="24"/>
        </w:rPr>
        <w:t xml:space="preserve">wielu osobom może dawać </w:t>
      </w:r>
      <w:r w:rsidRPr="00C80FAF">
        <w:rPr>
          <w:rFonts w:cs="Arial"/>
          <w:i/>
          <w:sz w:val="24"/>
          <w:szCs w:val="24"/>
        </w:rPr>
        <w:t xml:space="preserve">poczucie bezpieczeństwa. </w:t>
      </w:r>
      <w:r w:rsidR="00CD1B85">
        <w:rPr>
          <w:rFonts w:cs="Arial"/>
          <w:i/>
          <w:sz w:val="24"/>
          <w:szCs w:val="24"/>
        </w:rPr>
        <w:t>Jednak, gdy</w:t>
      </w:r>
      <w:r w:rsidR="00CD1B85" w:rsidRPr="00C80FAF">
        <w:rPr>
          <w:rFonts w:cs="Arial"/>
          <w:i/>
          <w:sz w:val="24"/>
          <w:szCs w:val="24"/>
        </w:rPr>
        <w:t xml:space="preserve"> </w:t>
      </w:r>
      <w:r w:rsidR="00154762" w:rsidRPr="00C80FAF">
        <w:rPr>
          <w:rFonts w:cs="Arial"/>
          <w:i/>
          <w:sz w:val="24"/>
          <w:szCs w:val="24"/>
        </w:rPr>
        <w:t xml:space="preserve">potrzeby </w:t>
      </w:r>
      <w:r w:rsidR="00C46F0C">
        <w:rPr>
          <w:rFonts w:cs="Arial"/>
          <w:i/>
          <w:sz w:val="24"/>
          <w:szCs w:val="24"/>
        </w:rPr>
        <w:t xml:space="preserve">związane z „przetrwaniem” </w:t>
      </w:r>
      <w:r w:rsidR="00154762" w:rsidRPr="00C80FAF">
        <w:rPr>
          <w:rFonts w:cs="Arial"/>
          <w:i/>
          <w:sz w:val="24"/>
          <w:szCs w:val="24"/>
        </w:rPr>
        <w:t xml:space="preserve">zostaną zaspokojone, </w:t>
      </w:r>
      <w:r w:rsidR="00C46F0C">
        <w:rPr>
          <w:rFonts w:cs="Arial"/>
          <w:i/>
          <w:sz w:val="24"/>
          <w:szCs w:val="24"/>
        </w:rPr>
        <w:t xml:space="preserve">często </w:t>
      </w:r>
      <w:r w:rsidR="00154762" w:rsidRPr="00C80FAF">
        <w:rPr>
          <w:rFonts w:cs="Arial"/>
          <w:i/>
          <w:sz w:val="24"/>
          <w:szCs w:val="24"/>
        </w:rPr>
        <w:t>pojawiają się potrzeby wyższego szczebla</w:t>
      </w:r>
      <w:r w:rsidR="00C46F0C">
        <w:rPr>
          <w:rFonts w:cs="Arial"/>
          <w:i/>
          <w:sz w:val="24"/>
          <w:szCs w:val="24"/>
        </w:rPr>
        <w:t>,</w:t>
      </w:r>
      <w:r w:rsidR="00154762" w:rsidRPr="00C80FAF">
        <w:rPr>
          <w:rFonts w:cs="Arial"/>
          <w:i/>
          <w:sz w:val="24"/>
          <w:szCs w:val="24"/>
        </w:rPr>
        <w:t xml:space="preserve"> związane z samorealizacją. Dla każdego rozwój zawodowy może oznaczać coś innego</w:t>
      </w:r>
      <w:r w:rsidR="00C46F0C">
        <w:rPr>
          <w:rFonts w:cs="Arial"/>
          <w:i/>
          <w:sz w:val="24"/>
          <w:szCs w:val="24"/>
        </w:rPr>
        <w:t xml:space="preserve"> -</w:t>
      </w:r>
      <w:r w:rsidR="00EA7C09" w:rsidRPr="00EA7C09">
        <w:rPr>
          <w:i/>
          <w:sz w:val="24"/>
          <w:szCs w:val="24"/>
        </w:rPr>
        <w:t xml:space="preserve"> </w:t>
      </w:r>
      <w:r w:rsidR="00EA7C09" w:rsidRPr="000F46DF">
        <w:rPr>
          <w:i/>
          <w:sz w:val="24"/>
          <w:szCs w:val="24"/>
        </w:rPr>
        <w:t xml:space="preserve">dla jednych </w:t>
      </w:r>
      <w:r w:rsidR="00C46F0C">
        <w:rPr>
          <w:i/>
          <w:sz w:val="24"/>
          <w:szCs w:val="24"/>
        </w:rPr>
        <w:t xml:space="preserve">przykładowo może to być </w:t>
      </w:r>
      <w:r w:rsidR="00EA7C09" w:rsidRPr="000F46DF">
        <w:rPr>
          <w:i/>
          <w:sz w:val="24"/>
          <w:szCs w:val="24"/>
        </w:rPr>
        <w:t>poszerzenie wiedzy i zdobycie nowych kompetencji, dla innych – poznawanie ciekawych osób</w:t>
      </w:r>
      <w:r w:rsidR="00C46F0C">
        <w:rPr>
          <w:i/>
          <w:sz w:val="24"/>
          <w:szCs w:val="24"/>
        </w:rPr>
        <w:t xml:space="preserve"> czy miejsc a dla jeszcze innych - </w:t>
      </w:r>
      <w:r w:rsidR="00EA7C09" w:rsidRPr="000F46DF">
        <w:rPr>
          <w:i/>
          <w:sz w:val="24"/>
          <w:szCs w:val="24"/>
        </w:rPr>
        <w:t>otrzymanie awansu i podwyżki</w:t>
      </w:r>
      <w:r w:rsidR="00EA7C09">
        <w:rPr>
          <w:i/>
          <w:sz w:val="24"/>
          <w:szCs w:val="24"/>
        </w:rPr>
        <w:t>.</w:t>
      </w:r>
      <w:r w:rsidR="00C80FAF" w:rsidRPr="00C80FAF">
        <w:rPr>
          <w:rFonts w:cs="Arial"/>
          <w:i/>
          <w:sz w:val="24"/>
          <w:szCs w:val="24"/>
        </w:rPr>
        <w:t xml:space="preserve"> </w:t>
      </w:r>
      <w:r w:rsidR="00C80FAF" w:rsidRPr="00C80FAF">
        <w:rPr>
          <w:rFonts w:cs="Arial"/>
          <w:i/>
          <w:sz w:val="24"/>
          <w:szCs w:val="24"/>
        </w:rPr>
        <w:lastRenderedPageBreak/>
        <w:t xml:space="preserve">Niezmienne pozostaje jednak to, że </w:t>
      </w:r>
      <w:r w:rsidR="00C46F0C">
        <w:rPr>
          <w:rFonts w:cs="Arial"/>
          <w:i/>
          <w:sz w:val="24"/>
          <w:szCs w:val="24"/>
        </w:rPr>
        <w:t xml:space="preserve">dla zdecydowanej większości z nas, rozwój jest ważny w pracy i umożliwia </w:t>
      </w:r>
      <w:r w:rsidR="00916E2E">
        <w:rPr>
          <w:rFonts w:cs="Arial"/>
          <w:i/>
          <w:sz w:val="24"/>
          <w:szCs w:val="24"/>
        </w:rPr>
        <w:t xml:space="preserve">nam </w:t>
      </w:r>
      <w:r w:rsidR="00C80FAF" w:rsidRPr="00C80FAF">
        <w:rPr>
          <w:rFonts w:cs="Arial"/>
          <w:i/>
          <w:sz w:val="24"/>
          <w:szCs w:val="24"/>
        </w:rPr>
        <w:t>samorealizacj</w:t>
      </w:r>
      <w:r w:rsidR="00C46F0C">
        <w:rPr>
          <w:rFonts w:cs="Arial"/>
          <w:i/>
          <w:sz w:val="24"/>
          <w:szCs w:val="24"/>
        </w:rPr>
        <w:t>ę</w:t>
      </w:r>
      <w:r w:rsidR="00C80FAF" w:rsidRPr="00C80FAF">
        <w:rPr>
          <w:rFonts w:cs="Arial"/>
          <w:i/>
          <w:sz w:val="24"/>
          <w:szCs w:val="24"/>
        </w:rPr>
        <w:t xml:space="preserve"> </w:t>
      </w:r>
      <w:r w:rsidR="00C46F0C">
        <w:rPr>
          <w:rFonts w:cs="Arial"/>
          <w:i/>
          <w:sz w:val="24"/>
          <w:szCs w:val="24"/>
        </w:rPr>
        <w:t xml:space="preserve">oraz </w:t>
      </w:r>
      <w:r w:rsidR="00C80FAF" w:rsidRPr="00C80FAF">
        <w:rPr>
          <w:rFonts w:cs="Arial"/>
          <w:i/>
          <w:sz w:val="24"/>
          <w:szCs w:val="24"/>
        </w:rPr>
        <w:t xml:space="preserve">osiągnięcie </w:t>
      </w:r>
      <w:r w:rsidR="00916E2E">
        <w:rPr>
          <w:rFonts w:cs="Arial"/>
          <w:i/>
          <w:sz w:val="24"/>
          <w:szCs w:val="24"/>
        </w:rPr>
        <w:t xml:space="preserve">zawodowej </w:t>
      </w:r>
      <w:r w:rsidR="00C80FAF" w:rsidRPr="00C80FAF">
        <w:rPr>
          <w:rFonts w:cs="Arial"/>
          <w:i/>
          <w:sz w:val="24"/>
          <w:szCs w:val="24"/>
        </w:rPr>
        <w:t>satysfakcji</w:t>
      </w:r>
      <w:r w:rsidR="00C80FAF" w:rsidRPr="00C80FAF">
        <w:rPr>
          <w:rFonts w:cs="Arial"/>
          <w:sz w:val="24"/>
          <w:szCs w:val="24"/>
        </w:rPr>
        <w:t xml:space="preserve"> – </w:t>
      </w:r>
      <w:r w:rsidR="00C80FAF" w:rsidRPr="000F46DF">
        <w:rPr>
          <w:rFonts w:cs="Arial"/>
          <w:sz w:val="24"/>
          <w:szCs w:val="24"/>
        </w:rPr>
        <w:t xml:space="preserve">komentuje Sabina Dąbrowska-Olbryś, </w:t>
      </w:r>
      <w:r w:rsidR="00CC6AC5" w:rsidRPr="00CC6AC5">
        <w:rPr>
          <w:rFonts w:cs="Arial"/>
          <w:sz w:val="24"/>
          <w:szCs w:val="24"/>
        </w:rPr>
        <w:t>Learning and Development</w:t>
      </w:r>
      <w:r w:rsidR="007C72E7">
        <w:t xml:space="preserve"> Manager</w:t>
      </w:r>
      <w:r w:rsidR="00C80FAF" w:rsidRPr="00C80FAF">
        <w:rPr>
          <w:rFonts w:cs="Arial"/>
          <w:sz w:val="24"/>
          <w:szCs w:val="24"/>
        </w:rPr>
        <w:t xml:space="preserve"> </w:t>
      </w:r>
      <w:r w:rsidR="00C80FAF" w:rsidRPr="000F46DF">
        <w:rPr>
          <w:rFonts w:cs="Arial"/>
          <w:sz w:val="24"/>
          <w:szCs w:val="24"/>
        </w:rPr>
        <w:t>Grupy Pracuj</w:t>
      </w:r>
      <w:r w:rsidR="00DD6F59">
        <w:rPr>
          <w:rFonts w:cs="Arial"/>
          <w:sz w:val="24"/>
          <w:szCs w:val="24"/>
        </w:rPr>
        <w:t>.</w:t>
      </w:r>
    </w:p>
    <w:p w:rsidR="00E73221" w:rsidRDefault="00E73221">
      <w:pPr>
        <w:spacing w:after="0" w:line="240" w:lineRule="auto"/>
        <w:contextualSpacing/>
        <w:jc w:val="both"/>
        <w:rPr>
          <w:rFonts w:cs="Arial"/>
          <w:sz w:val="24"/>
          <w:szCs w:val="24"/>
        </w:rPr>
      </w:pPr>
    </w:p>
    <w:p w:rsidR="00D84845" w:rsidRDefault="00C80FAF">
      <w:p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Być może to właśnie duże ambicje zawodowe powodują, że już</w:t>
      </w:r>
      <w:r w:rsidRPr="00C80FAF">
        <w:rPr>
          <w:rFonts w:cs="Arial"/>
          <w:sz w:val="24"/>
          <w:szCs w:val="24"/>
        </w:rPr>
        <w:t xml:space="preserve"> co trzeci </w:t>
      </w:r>
      <w:r w:rsidR="00F42AE3">
        <w:rPr>
          <w:rFonts w:cs="Arial"/>
          <w:sz w:val="24"/>
          <w:szCs w:val="24"/>
        </w:rPr>
        <w:t xml:space="preserve">aktywny zawodowo </w:t>
      </w:r>
      <w:r w:rsidRPr="00C80FAF">
        <w:rPr>
          <w:rFonts w:cs="Arial"/>
          <w:sz w:val="24"/>
          <w:szCs w:val="24"/>
        </w:rPr>
        <w:t>Polak</w:t>
      </w:r>
      <w:r>
        <w:rPr>
          <w:rFonts w:cs="Arial"/>
          <w:sz w:val="24"/>
          <w:szCs w:val="24"/>
        </w:rPr>
        <w:t xml:space="preserve"> (34%)</w:t>
      </w:r>
      <w:r w:rsidRPr="00C80FAF">
        <w:rPr>
          <w:rFonts w:cs="Arial"/>
          <w:sz w:val="24"/>
          <w:szCs w:val="24"/>
        </w:rPr>
        <w:t xml:space="preserve"> ma poczucie, że w obecnym miejscu pracy się nie rozwija.</w:t>
      </w:r>
      <w:r>
        <w:rPr>
          <w:rFonts w:cs="Arial"/>
          <w:sz w:val="24"/>
          <w:szCs w:val="24"/>
        </w:rPr>
        <w:t xml:space="preserve"> Nie bez znaczenia pozostaje także fakt, że </w:t>
      </w:r>
      <w:r w:rsidRPr="00BE074F">
        <w:rPr>
          <w:rFonts w:cs="Arial"/>
          <w:sz w:val="24"/>
          <w:szCs w:val="24"/>
        </w:rPr>
        <w:t>67% badanych w ciągu ostatnich trzech lat nie zmieniło stanowiska ani nie awansowało, a 41% nie otrzymało w tym czasie</w:t>
      </w:r>
      <w:r>
        <w:rPr>
          <w:rFonts w:cs="Arial"/>
          <w:sz w:val="24"/>
          <w:szCs w:val="24"/>
        </w:rPr>
        <w:t xml:space="preserve"> </w:t>
      </w:r>
      <w:r w:rsidRPr="00BE074F">
        <w:rPr>
          <w:rFonts w:cs="Arial"/>
          <w:sz w:val="24"/>
          <w:szCs w:val="24"/>
        </w:rPr>
        <w:t xml:space="preserve">podwyżki. </w:t>
      </w:r>
    </w:p>
    <w:p w:rsidR="00D84845" w:rsidRDefault="00D84845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D84845" w:rsidRDefault="00D84845">
      <w:pPr>
        <w:spacing w:after="0" w:line="240" w:lineRule="auto"/>
        <w:jc w:val="both"/>
        <w:rPr>
          <w:rFonts w:cs="Arial"/>
          <w:sz w:val="24"/>
          <w:szCs w:val="24"/>
        </w:rPr>
      </w:pPr>
      <w:r w:rsidRPr="00D84845">
        <w:rPr>
          <w:rFonts w:cs="Arial"/>
          <w:noProof/>
          <w:sz w:val="24"/>
          <w:szCs w:val="24"/>
        </w:rPr>
        <w:drawing>
          <wp:inline distT="0" distB="0" distL="0" distR="0">
            <wp:extent cx="5486400" cy="3200400"/>
            <wp:effectExtent l="19050" t="0" r="19050" b="0"/>
            <wp:docPr id="2" name="Wykres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84845" w:rsidRDefault="00D84845" w:rsidP="00D84845">
      <w:pPr>
        <w:spacing w:after="0" w:line="30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Źródło: Pracuj.pl</w:t>
      </w:r>
    </w:p>
    <w:p w:rsidR="00D84845" w:rsidRDefault="00D84845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E73221" w:rsidRDefault="00C80FAF">
      <w:p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Mimo to, odsetek osób, które  </w:t>
      </w:r>
      <w:r w:rsidR="00EA7C09">
        <w:rPr>
          <w:rFonts w:cs="Arial"/>
          <w:sz w:val="24"/>
          <w:szCs w:val="24"/>
        </w:rPr>
        <w:t xml:space="preserve">biorą pod uwagę możliwość zmiany miejsca pracy pozostaje zaskakująco niski – aż 84% badanych </w:t>
      </w:r>
      <w:r w:rsidR="00EA7C09" w:rsidRPr="00080D91">
        <w:rPr>
          <w:rFonts w:cs="Arial"/>
          <w:sz w:val="24"/>
          <w:szCs w:val="24"/>
        </w:rPr>
        <w:t>twierdzi, że nie szuka</w:t>
      </w:r>
      <w:r w:rsidR="00EA7C09">
        <w:rPr>
          <w:rFonts w:cs="Arial"/>
          <w:sz w:val="24"/>
          <w:szCs w:val="24"/>
        </w:rPr>
        <w:t xml:space="preserve"> obecnie</w:t>
      </w:r>
      <w:r w:rsidR="00EA7C09" w:rsidRPr="00080D91">
        <w:rPr>
          <w:rFonts w:cs="Arial"/>
          <w:sz w:val="24"/>
          <w:szCs w:val="24"/>
        </w:rPr>
        <w:t xml:space="preserve"> innej pracy</w:t>
      </w:r>
      <w:r w:rsidR="00EA7C09">
        <w:rPr>
          <w:rFonts w:cs="Arial"/>
          <w:sz w:val="24"/>
          <w:szCs w:val="24"/>
        </w:rPr>
        <w:t xml:space="preserve">. Co ciekawe, </w:t>
      </w:r>
      <w:r w:rsidR="00950C7F">
        <w:rPr>
          <w:rFonts w:cs="Arial"/>
          <w:sz w:val="24"/>
          <w:szCs w:val="24"/>
        </w:rPr>
        <w:t xml:space="preserve">na strony z ogłoszeniami o pracę raz w tygodniu zagląda </w:t>
      </w:r>
      <w:r w:rsidR="00D84845">
        <w:rPr>
          <w:rFonts w:cs="Arial"/>
          <w:sz w:val="24"/>
          <w:szCs w:val="24"/>
        </w:rPr>
        <w:t xml:space="preserve">zaledwie </w:t>
      </w:r>
      <w:r w:rsidR="00950C7F">
        <w:rPr>
          <w:rFonts w:cs="Arial"/>
          <w:sz w:val="24"/>
          <w:szCs w:val="24"/>
        </w:rPr>
        <w:t>co dziesiąty badany (8%).</w:t>
      </w:r>
      <w:r w:rsidR="00D84845">
        <w:rPr>
          <w:rFonts w:cs="Arial"/>
          <w:sz w:val="24"/>
          <w:szCs w:val="24"/>
        </w:rPr>
        <w:t xml:space="preserve"> </w:t>
      </w:r>
    </w:p>
    <w:p w:rsidR="00E73221" w:rsidRDefault="00E73221">
      <w:pPr>
        <w:spacing w:after="0" w:line="240" w:lineRule="auto"/>
        <w:contextualSpacing/>
        <w:jc w:val="both"/>
        <w:rPr>
          <w:rFonts w:cs="Arial"/>
          <w:sz w:val="24"/>
          <w:szCs w:val="24"/>
        </w:rPr>
      </w:pPr>
    </w:p>
    <w:p w:rsidR="007C72E7" w:rsidRDefault="00950C7F" w:rsidP="007C72E7">
      <w:pPr>
        <w:spacing w:after="0" w:line="240" w:lineRule="auto"/>
        <w:contextualSpacing/>
        <w:jc w:val="both"/>
        <w:rPr>
          <w:rFonts w:cs="Arial"/>
          <w:sz w:val="24"/>
          <w:szCs w:val="24"/>
        </w:rPr>
      </w:pPr>
      <w:r w:rsidRPr="000F46DF">
        <w:rPr>
          <w:i/>
          <w:sz w:val="24"/>
        </w:rPr>
        <w:t>Przeglądanie ofert pracy jest najlepszym i najszybszym sposobem sprawdzenia tego, co dzieje się na rynku pracy, ale też zweryfikowania, jakie kompetencje i umiejętności są najbardziej pożądane</w:t>
      </w:r>
      <w:r>
        <w:rPr>
          <w:i/>
          <w:sz w:val="24"/>
        </w:rPr>
        <w:t xml:space="preserve">. </w:t>
      </w:r>
      <w:r w:rsidRPr="000F46DF">
        <w:rPr>
          <w:i/>
          <w:sz w:val="24"/>
        </w:rPr>
        <w:t xml:space="preserve">Znajomość oczekiwań innych pracodawców może być czynnikiem motywującym do rozwoju zawodowego i zdobywania nowych kompetencji. To istotne, bo żyjemy w dynamicznie zmieniającym się świecie, gdzie niezwykle ważne jest szybkie uczenie się i zdobywanie nowych umiejętności </w:t>
      </w:r>
      <w:r w:rsidR="007C72E7" w:rsidRPr="00C80FAF">
        <w:rPr>
          <w:rFonts w:cs="Arial"/>
          <w:sz w:val="24"/>
          <w:szCs w:val="24"/>
        </w:rPr>
        <w:t xml:space="preserve">– </w:t>
      </w:r>
      <w:r w:rsidR="007C72E7" w:rsidRPr="000F46DF">
        <w:rPr>
          <w:rFonts w:cs="Arial"/>
          <w:sz w:val="24"/>
          <w:szCs w:val="24"/>
        </w:rPr>
        <w:t xml:space="preserve">komentuje Sabina Dąbrowska-Olbryś, </w:t>
      </w:r>
      <w:r w:rsidR="007C72E7" w:rsidRPr="00BC76C1">
        <w:rPr>
          <w:rFonts w:cs="Arial"/>
          <w:sz w:val="24"/>
          <w:szCs w:val="24"/>
        </w:rPr>
        <w:t>Learning and Development</w:t>
      </w:r>
      <w:r w:rsidR="007C72E7">
        <w:t xml:space="preserve"> Manager</w:t>
      </w:r>
      <w:r w:rsidR="007C72E7" w:rsidRPr="00C80FAF">
        <w:rPr>
          <w:rFonts w:cs="Arial"/>
          <w:sz w:val="24"/>
          <w:szCs w:val="24"/>
        </w:rPr>
        <w:t xml:space="preserve"> </w:t>
      </w:r>
      <w:r w:rsidR="007C72E7" w:rsidRPr="000F46DF">
        <w:rPr>
          <w:rFonts w:cs="Arial"/>
          <w:sz w:val="24"/>
          <w:szCs w:val="24"/>
        </w:rPr>
        <w:t>Grupy Pracuj</w:t>
      </w:r>
      <w:r w:rsidR="002521C1">
        <w:rPr>
          <w:rFonts w:cs="Arial"/>
          <w:sz w:val="24"/>
          <w:szCs w:val="24"/>
        </w:rPr>
        <w:t>.</w:t>
      </w:r>
    </w:p>
    <w:p w:rsidR="00E73221" w:rsidRDefault="00E73221">
      <w:pPr>
        <w:spacing w:after="0" w:line="240" w:lineRule="auto"/>
        <w:jc w:val="both"/>
      </w:pPr>
    </w:p>
    <w:p w:rsidR="00E73221" w:rsidRDefault="00950C7F" w:rsidP="00D90DDD">
      <w:pPr>
        <w:spacing w:after="0" w:line="240" w:lineRule="auto"/>
        <w:contextualSpacing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Oprócz regularnego przeglądania ofert</w:t>
      </w:r>
      <w:r w:rsidR="00C16FD5">
        <w:rPr>
          <w:rFonts w:cs="Arial"/>
          <w:sz w:val="24"/>
          <w:szCs w:val="24"/>
        </w:rPr>
        <w:t xml:space="preserve"> pracy</w:t>
      </w:r>
      <w:r>
        <w:rPr>
          <w:rFonts w:cs="Arial"/>
          <w:sz w:val="24"/>
          <w:szCs w:val="24"/>
        </w:rPr>
        <w:t xml:space="preserve">, dodatkowym ułatwieniem przy </w:t>
      </w:r>
      <w:r w:rsidR="00C16FD5">
        <w:rPr>
          <w:rFonts w:cs="Arial"/>
          <w:sz w:val="24"/>
          <w:szCs w:val="24"/>
        </w:rPr>
        <w:t>b</w:t>
      </w:r>
      <w:r w:rsidR="00D90DDD">
        <w:rPr>
          <w:rFonts w:cs="Arial"/>
          <w:sz w:val="24"/>
          <w:szCs w:val="24"/>
        </w:rPr>
        <w:t xml:space="preserve">yciu na bieżąco z rynkiem pracy jest </w:t>
      </w:r>
      <w:r w:rsidR="00D90DDD" w:rsidRPr="00D90DDD">
        <w:rPr>
          <w:rFonts w:cs="Arial"/>
          <w:sz w:val="24"/>
          <w:szCs w:val="24"/>
        </w:rPr>
        <w:t>Pracuj Select</w:t>
      </w:r>
      <w:r w:rsidR="00D90DDD">
        <w:rPr>
          <w:rFonts w:cs="Arial"/>
          <w:sz w:val="24"/>
          <w:szCs w:val="24"/>
        </w:rPr>
        <w:t>,</w:t>
      </w:r>
      <w:r w:rsidR="00D90DDD" w:rsidRPr="00D90DDD">
        <w:rPr>
          <w:rFonts w:cs="Arial"/>
          <w:sz w:val="24"/>
          <w:szCs w:val="24"/>
        </w:rPr>
        <w:t xml:space="preserve"> narzędzie automatycznego rekomendowania kandydatów, posiadających uzupełniony profil na Pracuj.pl, do opublikowanego w serwisie ogłoszenia o pracę. </w:t>
      </w:r>
      <w:r w:rsidR="00D90DDD" w:rsidRPr="00D90DDD">
        <w:rPr>
          <w:rFonts w:cs="Arial"/>
          <w:sz w:val="24"/>
          <w:szCs w:val="24"/>
        </w:rPr>
        <w:t xml:space="preserve">Wystarczy, że osoby szukające pracy lub chcące być na bieżąco z rynkiem pracy, </w:t>
      </w:r>
      <w:r w:rsidR="00D90DDD" w:rsidRPr="00D90DDD">
        <w:rPr>
          <w:rFonts w:cs="Arial"/>
          <w:sz w:val="24"/>
          <w:szCs w:val="24"/>
        </w:rPr>
        <w:lastRenderedPageBreak/>
        <w:t xml:space="preserve">wypełnią </w:t>
      </w:r>
      <w:r w:rsidR="00D90DDD">
        <w:rPr>
          <w:rFonts w:cs="Arial"/>
          <w:sz w:val="24"/>
          <w:szCs w:val="24"/>
        </w:rPr>
        <w:t>p</w:t>
      </w:r>
      <w:r w:rsidR="00D90DDD" w:rsidRPr="00D90DDD">
        <w:rPr>
          <w:rFonts w:cs="Arial"/>
          <w:sz w:val="24"/>
          <w:szCs w:val="24"/>
        </w:rPr>
        <w:t xml:space="preserve">rofil </w:t>
      </w:r>
      <w:r w:rsidR="00D90DDD">
        <w:rPr>
          <w:rFonts w:cs="Arial"/>
          <w:sz w:val="24"/>
          <w:szCs w:val="24"/>
        </w:rPr>
        <w:t xml:space="preserve">zawodowy </w:t>
      </w:r>
      <w:r w:rsidR="00D90DDD" w:rsidRPr="00D90DDD">
        <w:rPr>
          <w:rFonts w:cs="Arial"/>
          <w:sz w:val="24"/>
          <w:szCs w:val="24"/>
        </w:rPr>
        <w:t xml:space="preserve">na Pracuj.pl (w układzie zbliżonym do klasycznego CV) i włączą </w:t>
      </w:r>
      <w:r w:rsidR="00D90DDD">
        <w:rPr>
          <w:rFonts w:cs="Arial"/>
          <w:sz w:val="24"/>
          <w:szCs w:val="24"/>
        </w:rPr>
        <w:t xml:space="preserve">zgodę na </w:t>
      </w:r>
      <w:r w:rsidR="00D90DDD" w:rsidRPr="00D90DDD">
        <w:rPr>
          <w:rFonts w:cs="Arial"/>
          <w:sz w:val="24"/>
          <w:szCs w:val="24"/>
        </w:rPr>
        <w:t>polecanie tego profilu pracodawcom. Profile założone na Pracuj</w:t>
      </w:r>
      <w:r w:rsidR="00C60E0F">
        <w:rPr>
          <w:rFonts w:cs="Arial"/>
          <w:sz w:val="24"/>
          <w:szCs w:val="24"/>
        </w:rPr>
        <w:t xml:space="preserve">.pl nie są publicznie dostępne. </w:t>
      </w:r>
      <w:bookmarkStart w:id="0" w:name="_GoBack"/>
      <w:bookmarkEnd w:id="0"/>
      <w:r w:rsidR="00D90DDD" w:rsidRPr="00D90DDD">
        <w:rPr>
          <w:rFonts w:cs="Arial"/>
          <w:sz w:val="24"/>
          <w:szCs w:val="24"/>
        </w:rPr>
        <w:t xml:space="preserve">Użytkownicy sami zarządzają widocznością profilu i mogą oznaczyć pracodawców, którym z różnych względów nie chcą być polecani (np. firmy, w </w:t>
      </w:r>
      <w:r w:rsidR="00D90DDD">
        <w:rPr>
          <w:rFonts w:cs="Arial"/>
          <w:sz w:val="24"/>
          <w:szCs w:val="24"/>
        </w:rPr>
        <w:t xml:space="preserve">których pracują lub pracowali). </w:t>
      </w:r>
      <w:r w:rsidR="00D90DDD" w:rsidRPr="00D90DDD">
        <w:rPr>
          <w:rFonts w:cs="Arial"/>
          <w:sz w:val="24"/>
          <w:szCs w:val="24"/>
        </w:rPr>
        <w:t>Użytkownicy w swoim profilu mogą również sprawdzić, ilu rekruterów na Pracuj.pl szuka kandydatów o ich kompetencjach, co dodatkowo zachęca do pozostawania na bieżąco z ofertami pracy.</w:t>
      </w:r>
    </w:p>
    <w:p w:rsidR="00D90DDD" w:rsidRDefault="00D90DDD" w:rsidP="00D90DDD">
      <w:pPr>
        <w:spacing w:after="0" w:line="240" w:lineRule="auto"/>
        <w:contextualSpacing/>
        <w:jc w:val="both"/>
        <w:rPr>
          <w:rFonts w:cs="Arial"/>
          <w:sz w:val="24"/>
          <w:szCs w:val="24"/>
        </w:rPr>
      </w:pPr>
    </w:p>
    <w:p w:rsidR="00E73221" w:rsidRDefault="00950C7F">
      <w:pPr>
        <w:spacing w:after="0" w:line="240" w:lineRule="auto"/>
        <w:contextualSpacing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*</w:t>
      </w:r>
      <w:r w:rsidRPr="00C257DE">
        <w:rPr>
          <w:rFonts w:cs="Arial"/>
          <w:sz w:val="24"/>
          <w:szCs w:val="24"/>
        </w:rPr>
        <w:t xml:space="preserve">Wyniki badania motywacji zawodowych Polaków, zrealizowanego na zlecenie </w:t>
      </w:r>
      <w:r>
        <w:rPr>
          <w:rFonts w:cs="Arial"/>
          <w:sz w:val="24"/>
          <w:szCs w:val="24"/>
        </w:rPr>
        <w:t>Pracuj.pl</w:t>
      </w:r>
      <w:r w:rsidR="00C16FD5" w:rsidRPr="00C16FD5">
        <w:t xml:space="preserve"> </w:t>
      </w:r>
      <w:r w:rsidR="00C16FD5" w:rsidRPr="00C16FD5">
        <w:rPr>
          <w:rFonts w:cs="Arial"/>
          <w:sz w:val="24"/>
          <w:szCs w:val="24"/>
        </w:rPr>
        <w:t>przez TNS Polska</w:t>
      </w:r>
      <w:r>
        <w:rPr>
          <w:rFonts w:cs="Arial"/>
          <w:sz w:val="24"/>
          <w:szCs w:val="24"/>
        </w:rPr>
        <w:t>, na reprezentatywnej próbie 1000 aktywnych zawodowo Polaków.</w:t>
      </w:r>
    </w:p>
    <w:p w:rsidR="00E73221" w:rsidRDefault="00E73221">
      <w:pPr>
        <w:spacing w:after="0" w:line="240" w:lineRule="auto"/>
        <w:contextualSpacing/>
        <w:jc w:val="both"/>
        <w:rPr>
          <w:rFonts w:cs="Arial"/>
          <w:sz w:val="24"/>
          <w:szCs w:val="24"/>
        </w:rPr>
      </w:pPr>
    </w:p>
    <w:p w:rsidR="00950C7F" w:rsidRDefault="00950C7F" w:rsidP="00D90DDD">
      <w:pPr>
        <w:spacing w:after="0" w:line="240" w:lineRule="auto"/>
        <w:contextualSpacing/>
        <w:jc w:val="both"/>
        <w:rPr>
          <w:rFonts w:cs="Arial"/>
          <w:sz w:val="24"/>
          <w:szCs w:val="24"/>
        </w:rPr>
      </w:pPr>
      <w:r w:rsidRPr="00C257DE">
        <w:rPr>
          <w:rFonts w:cs="Arial"/>
          <w:sz w:val="24"/>
          <w:szCs w:val="24"/>
        </w:rPr>
        <w:t xml:space="preserve">Powoływanie się na wyniki badania jest możliwe wyłącznie za podaniem źródła: </w:t>
      </w:r>
      <w:r w:rsidRPr="00C257DE">
        <w:rPr>
          <w:rFonts w:cs="Arial"/>
          <w:sz w:val="24"/>
          <w:szCs w:val="24"/>
        </w:rPr>
        <w:br/>
        <w:t xml:space="preserve">Raport Pracuj.pl „Wygoda kontra </w:t>
      </w:r>
      <w:r>
        <w:rPr>
          <w:rFonts w:cs="Arial"/>
          <w:sz w:val="24"/>
          <w:szCs w:val="24"/>
        </w:rPr>
        <w:t>r</w:t>
      </w:r>
      <w:r w:rsidRPr="00C257DE">
        <w:rPr>
          <w:rFonts w:cs="Arial"/>
          <w:sz w:val="24"/>
          <w:szCs w:val="24"/>
        </w:rPr>
        <w:t>ozwój”.</w:t>
      </w:r>
    </w:p>
    <w:p w:rsidR="007F3588" w:rsidRPr="007F3588" w:rsidRDefault="007F3588" w:rsidP="00FB3945">
      <w:pPr>
        <w:spacing w:after="0" w:line="300" w:lineRule="auto"/>
        <w:contextualSpacing/>
        <w:jc w:val="both"/>
        <w:rPr>
          <w:rFonts w:cs="Arial"/>
          <w:color w:val="808080" w:themeColor="background1" w:themeShade="80"/>
          <w:sz w:val="24"/>
          <w:szCs w:val="24"/>
        </w:rPr>
      </w:pPr>
    </w:p>
    <w:p w:rsidR="007F3588" w:rsidRPr="007F3588" w:rsidRDefault="007F3588" w:rsidP="00D90DDD">
      <w:pPr>
        <w:spacing w:after="0" w:line="240" w:lineRule="auto"/>
        <w:jc w:val="center"/>
        <w:rPr>
          <w:color w:val="808080" w:themeColor="background1" w:themeShade="80"/>
        </w:rPr>
      </w:pPr>
      <w:r w:rsidRPr="007F3588">
        <w:rPr>
          <w:rFonts w:cs="Arial"/>
          <w:color w:val="808080" w:themeColor="background1" w:themeShade="80"/>
          <w:sz w:val="24"/>
          <w:szCs w:val="24"/>
        </w:rPr>
        <w:t>***</w:t>
      </w:r>
    </w:p>
    <w:p w:rsidR="007F3588" w:rsidRPr="007F3588" w:rsidRDefault="00F43314" w:rsidP="007F3588">
      <w:pPr>
        <w:spacing w:after="0" w:line="240" w:lineRule="auto"/>
        <w:jc w:val="both"/>
        <w:rPr>
          <w:color w:val="808080" w:themeColor="background1" w:themeShade="80"/>
        </w:rPr>
      </w:pPr>
      <w:r w:rsidRPr="007F3588">
        <w:rPr>
          <w:b/>
          <w:color w:val="808080" w:themeColor="background1" w:themeShade="80"/>
        </w:rPr>
        <w:t>Pracuj.pl</w:t>
      </w:r>
      <w:r w:rsidRPr="007F3588">
        <w:rPr>
          <w:color w:val="808080" w:themeColor="background1" w:themeShade="80"/>
        </w:rPr>
        <w:t xml:space="preserve"> to wiodący polski serwis rekrutacyjny. Kandydatom dostarcza codziennie ponad 30 tysięcy oferty pracy od atrakcyjnych pracodawców, a także porady specjalistów dotyczące poszukiwania pracy, rozwoju kariery zawodowej oraz zdobywania dodatkowych kwalifikacji. Portal powstał w 2000 r. i należy do Grupy Pracuj, będącej właścicielem wiodących marek na rynku rekrutacji on-line w Polsce i na Ukrainie. </w:t>
      </w:r>
    </w:p>
    <w:p w:rsidR="007F3588" w:rsidRPr="007F3588" w:rsidRDefault="007F3588" w:rsidP="007F3588">
      <w:pPr>
        <w:spacing w:after="0" w:line="240" w:lineRule="auto"/>
        <w:jc w:val="both"/>
        <w:rPr>
          <w:color w:val="808080" w:themeColor="background1" w:themeShade="80"/>
        </w:rPr>
      </w:pPr>
    </w:p>
    <w:p w:rsidR="00E32110" w:rsidRPr="007F3588" w:rsidRDefault="00F43314" w:rsidP="007F3588">
      <w:pPr>
        <w:spacing w:after="0" w:line="240" w:lineRule="auto"/>
        <w:jc w:val="both"/>
      </w:pPr>
      <w:r w:rsidRPr="007F3588">
        <w:rPr>
          <w:color w:val="808080" w:themeColor="background1" w:themeShade="80"/>
        </w:rPr>
        <w:t>Więcej informacji na</w:t>
      </w:r>
      <w:r w:rsidRPr="007F3588">
        <w:t xml:space="preserve"> </w:t>
      </w:r>
      <w:hyperlink r:id="rId10" w:history="1">
        <w:r w:rsidR="007F3588" w:rsidRPr="00B1721C">
          <w:rPr>
            <w:rStyle w:val="Hipercze"/>
          </w:rPr>
          <w:t>www.pracuj.pl</w:t>
        </w:r>
      </w:hyperlink>
      <w:r w:rsidR="007F3588">
        <w:t xml:space="preserve"> </w:t>
      </w:r>
    </w:p>
    <w:sectPr w:rsidR="00E32110" w:rsidRPr="007F3588" w:rsidSect="005D685F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7CD" w:rsidRDefault="005C77CD" w:rsidP="00843639">
      <w:pPr>
        <w:spacing w:after="0" w:line="240" w:lineRule="auto"/>
      </w:pPr>
      <w:r>
        <w:separator/>
      </w:r>
    </w:p>
  </w:endnote>
  <w:endnote w:type="continuationSeparator" w:id="0">
    <w:p w:rsidR="005C77CD" w:rsidRDefault="005C77CD" w:rsidP="00843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7CD" w:rsidRDefault="005C77CD" w:rsidP="00843639">
      <w:pPr>
        <w:spacing w:after="0" w:line="240" w:lineRule="auto"/>
      </w:pPr>
      <w:r>
        <w:separator/>
      </w:r>
    </w:p>
  </w:footnote>
  <w:footnote w:type="continuationSeparator" w:id="0">
    <w:p w:rsidR="005C77CD" w:rsidRDefault="005C77CD" w:rsidP="008436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639" w:rsidRDefault="00843639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-909320</wp:posOffset>
          </wp:positionH>
          <wp:positionV relativeFrom="margin">
            <wp:posOffset>-871220</wp:posOffset>
          </wp:positionV>
          <wp:extent cx="6800850" cy="1076325"/>
          <wp:effectExtent l="19050" t="0" r="0" b="0"/>
          <wp:wrapSquare wrapText="bothSides"/>
          <wp:docPr id="3" name="Obraz 2" descr="nagłó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łówe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00850" cy="1076325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62890"/>
    <w:multiLevelType w:val="hybridMultilevel"/>
    <w:tmpl w:val="8C38A6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BB2D17"/>
    <w:multiLevelType w:val="hybridMultilevel"/>
    <w:tmpl w:val="9B5C90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F3623A"/>
    <w:multiLevelType w:val="hybridMultilevel"/>
    <w:tmpl w:val="924CE6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28488B"/>
    <w:multiLevelType w:val="hybridMultilevel"/>
    <w:tmpl w:val="87FE7A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A47C67"/>
    <w:multiLevelType w:val="hybridMultilevel"/>
    <w:tmpl w:val="EEE089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6F0878"/>
    <w:multiLevelType w:val="hybridMultilevel"/>
    <w:tmpl w:val="188298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73603E"/>
    <w:multiLevelType w:val="hybridMultilevel"/>
    <w:tmpl w:val="E85497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730457"/>
    <w:multiLevelType w:val="hybridMultilevel"/>
    <w:tmpl w:val="34EA77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EF3B90"/>
    <w:multiLevelType w:val="hybridMultilevel"/>
    <w:tmpl w:val="AB1C04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FE08AB"/>
    <w:multiLevelType w:val="hybridMultilevel"/>
    <w:tmpl w:val="12E06D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0B706A"/>
    <w:multiLevelType w:val="hybridMultilevel"/>
    <w:tmpl w:val="502884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3B752F"/>
    <w:multiLevelType w:val="hybridMultilevel"/>
    <w:tmpl w:val="BA8AE6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3E77B3"/>
    <w:multiLevelType w:val="hybridMultilevel"/>
    <w:tmpl w:val="9744A9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B42353"/>
    <w:multiLevelType w:val="hybridMultilevel"/>
    <w:tmpl w:val="DC66F2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2E6A10"/>
    <w:multiLevelType w:val="hybridMultilevel"/>
    <w:tmpl w:val="505E86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6F3FC9"/>
    <w:multiLevelType w:val="hybridMultilevel"/>
    <w:tmpl w:val="D6423C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D2600B"/>
    <w:multiLevelType w:val="hybridMultilevel"/>
    <w:tmpl w:val="A73642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312A7D"/>
    <w:multiLevelType w:val="hybridMultilevel"/>
    <w:tmpl w:val="8D547B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F72F62"/>
    <w:multiLevelType w:val="hybridMultilevel"/>
    <w:tmpl w:val="E848AB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5"/>
  </w:num>
  <w:num w:numId="4">
    <w:abstractNumId w:val="1"/>
  </w:num>
  <w:num w:numId="5">
    <w:abstractNumId w:val="0"/>
  </w:num>
  <w:num w:numId="6">
    <w:abstractNumId w:val="7"/>
  </w:num>
  <w:num w:numId="7">
    <w:abstractNumId w:val="3"/>
  </w:num>
  <w:num w:numId="8">
    <w:abstractNumId w:val="9"/>
  </w:num>
  <w:num w:numId="9">
    <w:abstractNumId w:val="2"/>
  </w:num>
  <w:num w:numId="10">
    <w:abstractNumId w:val="13"/>
  </w:num>
  <w:num w:numId="11">
    <w:abstractNumId w:val="6"/>
  </w:num>
  <w:num w:numId="12">
    <w:abstractNumId w:val="10"/>
  </w:num>
  <w:num w:numId="13">
    <w:abstractNumId w:val="4"/>
  </w:num>
  <w:num w:numId="14">
    <w:abstractNumId w:val="5"/>
  </w:num>
  <w:num w:numId="15">
    <w:abstractNumId w:val="8"/>
  </w:num>
  <w:num w:numId="16">
    <w:abstractNumId w:val="16"/>
  </w:num>
  <w:num w:numId="17">
    <w:abstractNumId w:val="17"/>
  </w:num>
  <w:num w:numId="18">
    <w:abstractNumId w:val="14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87C"/>
    <w:rsid w:val="000161DE"/>
    <w:rsid w:val="00027E4D"/>
    <w:rsid w:val="0003055D"/>
    <w:rsid w:val="00032696"/>
    <w:rsid w:val="00071C4C"/>
    <w:rsid w:val="00076D7E"/>
    <w:rsid w:val="00080D91"/>
    <w:rsid w:val="00091CCD"/>
    <w:rsid w:val="00093F93"/>
    <w:rsid w:val="000A1015"/>
    <w:rsid w:val="000C42C1"/>
    <w:rsid w:val="000E78EC"/>
    <w:rsid w:val="000F46DF"/>
    <w:rsid w:val="001025C7"/>
    <w:rsid w:val="0011038F"/>
    <w:rsid w:val="00112F1E"/>
    <w:rsid w:val="00121BD9"/>
    <w:rsid w:val="00125689"/>
    <w:rsid w:val="00130AB6"/>
    <w:rsid w:val="00147FEA"/>
    <w:rsid w:val="001535BE"/>
    <w:rsid w:val="00154762"/>
    <w:rsid w:val="00161EDA"/>
    <w:rsid w:val="001733D0"/>
    <w:rsid w:val="00182E3E"/>
    <w:rsid w:val="001B5287"/>
    <w:rsid w:val="001C7311"/>
    <w:rsid w:val="001D18EB"/>
    <w:rsid w:val="001E14A4"/>
    <w:rsid w:val="001E67A0"/>
    <w:rsid w:val="001F3459"/>
    <w:rsid w:val="00217A83"/>
    <w:rsid w:val="00220ED9"/>
    <w:rsid w:val="0024540E"/>
    <w:rsid w:val="002521C1"/>
    <w:rsid w:val="0028233C"/>
    <w:rsid w:val="002B6A73"/>
    <w:rsid w:val="002B7BE6"/>
    <w:rsid w:val="002C66C0"/>
    <w:rsid w:val="002C674B"/>
    <w:rsid w:val="002D2920"/>
    <w:rsid w:val="002D552F"/>
    <w:rsid w:val="002D7E66"/>
    <w:rsid w:val="002F0CD1"/>
    <w:rsid w:val="00316FB9"/>
    <w:rsid w:val="00385102"/>
    <w:rsid w:val="00386A1F"/>
    <w:rsid w:val="003A15ED"/>
    <w:rsid w:val="003D0ABA"/>
    <w:rsid w:val="003D44FE"/>
    <w:rsid w:val="003F0F1F"/>
    <w:rsid w:val="003F1AD6"/>
    <w:rsid w:val="00403192"/>
    <w:rsid w:val="00404239"/>
    <w:rsid w:val="00420E5D"/>
    <w:rsid w:val="00422451"/>
    <w:rsid w:val="00432EAB"/>
    <w:rsid w:val="0045198E"/>
    <w:rsid w:val="004608E1"/>
    <w:rsid w:val="00477113"/>
    <w:rsid w:val="00485619"/>
    <w:rsid w:val="00486EF7"/>
    <w:rsid w:val="004A7E6F"/>
    <w:rsid w:val="004B660C"/>
    <w:rsid w:val="004C0F4E"/>
    <w:rsid w:val="004C628B"/>
    <w:rsid w:val="004D2F05"/>
    <w:rsid w:val="004E00B6"/>
    <w:rsid w:val="00522046"/>
    <w:rsid w:val="00546A7E"/>
    <w:rsid w:val="00574ED3"/>
    <w:rsid w:val="0059184B"/>
    <w:rsid w:val="0059237C"/>
    <w:rsid w:val="00592E68"/>
    <w:rsid w:val="00593D2F"/>
    <w:rsid w:val="005A0D17"/>
    <w:rsid w:val="005C77CD"/>
    <w:rsid w:val="005D685F"/>
    <w:rsid w:val="005E3609"/>
    <w:rsid w:val="005E7499"/>
    <w:rsid w:val="005F2611"/>
    <w:rsid w:val="006142D5"/>
    <w:rsid w:val="006163FC"/>
    <w:rsid w:val="00620FD1"/>
    <w:rsid w:val="00622F1E"/>
    <w:rsid w:val="0063022A"/>
    <w:rsid w:val="00631ABC"/>
    <w:rsid w:val="006438F9"/>
    <w:rsid w:val="00654305"/>
    <w:rsid w:val="00694974"/>
    <w:rsid w:val="006D0CC4"/>
    <w:rsid w:val="006D752F"/>
    <w:rsid w:val="006F609A"/>
    <w:rsid w:val="007061A9"/>
    <w:rsid w:val="00721908"/>
    <w:rsid w:val="00725EA0"/>
    <w:rsid w:val="00736B01"/>
    <w:rsid w:val="00742440"/>
    <w:rsid w:val="007473E4"/>
    <w:rsid w:val="00765509"/>
    <w:rsid w:val="00786F63"/>
    <w:rsid w:val="00790D87"/>
    <w:rsid w:val="007C72E7"/>
    <w:rsid w:val="007E018B"/>
    <w:rsid w:val="007E2E6A"/>
    <w:rsid w:val="007F3588"/>
    <w:rsid w:val="00805D6C"/>
    <w:rsid w:val="00812DD6"/>
    <w:rsid w:val="0081396D"/>
    <w:rsid w:val="00817FB4"/>
    <w:rsid w:val="00843639"/>
    <w:rsid w:val="0088092E"/>
    <w:rsid w:val="008946CE"/>
    <w:rsid w:val="008A2ED4"/>
    <w:rsid w:val="008A53C2"/>
    <w:rsid w:val="008B543B"/>
    <w:rsid w:val="008C1706"/>
    <w:rsid w:val="008C78B3"/>
    <w:rsid w:val="008D144B"/>
    <w:rsid w:val="008D25B6"/>
    <w:rsid w:val="008E3921"/>
    <w:rsid w:val="00906198"/>
    <w:rsid w:val="00916E2E"/>
    <w:rsid w:val="00922294"/>
    <w:rsid w:val="00925BA0"/>
    <w:rsid w:val="00927536"/>
    <w:rsid w:val="00950C7F"/>
    <w:rsid w:val="009547AA"/>
    <w:rsid w:val="0096030F"/>
    <w:rsid w:val="00981705"/>
    <w:rsid w:val="00981890"/>
    <w:rsid w:val="009840B9"/>
    <w:rsid w:val="00986036"/>
    <w:rsid w:val="00996537"/>
    <w:rsid w:val="00996E74"/>
    <w:rsid w:val="009B27C9"/>
    <w:rsid w:val="009C6F3F"/>
    <w:rsid w:val="009F0667"/>
    <w:rsid w:val="00A01E11"/>
    <w:rsid w:val="00A22105"/>
    <w:rsid w:val="00A240D2"/>
    <w:rsid w:val="00A35E64"/>
    <w:rsid w:val="00A37675"/>
    <w:rsid w:val="00A37F27"/>
    <w:rsid w:val="00A64203"/>
    <w:rsid w:val="00A7392C"/>
    <w:rsid w:val="00A9214E"/>
    <w:rsid w:val="00A95BCA"/>
    <w:rsid w:val="00AC641E"/>
    <w:rsid w:val="00AF5C34"/>
    <w:rsid w:val="00B01B68"/>
    <w:rsid w:val="00B40B1A"/>
    <w:rsid w:val="00B42E3E"/>
    <w:rsid w:val="00B50189"/>
    <w:rsid w:val="00B54D49"/>
    <w:rsid w:val="00B626C3"/>
    <w:rsid w:val="00B6335C"/>
    <w:rsid w:val="00B65BA1"/>
    <w:rsid w:val="00B84929"/>
    <w:rsid w:val="00B95FFD"/>
    <w:rsid w:val="00B97689"/>
    <w:rsid w:val="00BD4A9A"/>
    <w:rsid w:val="00BE074F"/>
    <w:rsid w:val="00BF4CC1"/>
    <w:rsid w:val="00BF4E4E"/>
    <w:rsid w:val="00BF7FFC"/>
    <w:rsid w:val="00C03DCA"/>
    <w:rsid w:val="00C045AA"/>
    <w:rsid w:val="00C16FD5"/>
    <w:rsid w:val="00C257DE"/>
    <w:rsid w:val="00C46403"/>
    <w:rsid w:val="00C46F0C"/>
    <w:rsid w:val="00C5612F"/>
    <w:rsid w:val="00C60E0F"/>
    <w:rsid w:val="00C80FAF"/>
    <w:rsid w:val="00C81969"/>
    <w:rsid w:val="00C84015"/>
    <w:rsid w:val="00C9477C"/>
    <w:rsid w:val="00CA1E64"/>
    <w:rsid w:val="00CA3C30"/>
    <w:rsid w:val="00CC08DA"/>
    <w:rsid w:val="00CC6AC5"/>
    <w:rsid w:val="00CD1B85"/>
    <w:rsid w:val="00CD3AB5"/>
    <w:rsid w:val="00CD5B60"/>
    <w:rsid w:val="00CD7819"/>
    <w:rsid w:val="00CF2A1E"/>
    <w:rsid w:val="00D07D57"/>
    <w:rsid w:val="00D16CC6"/>
    <w:rsid w:val="00D41E6C"/>
    <w:rsid w:val="00D45E08"/>
    <w:rsid w:val="00D55884"/>
    <w:rsid w:val="00D72CE5"/>
    <w:rsid w:val="00D74F89"/>
    <w:rsid w:val="00D76C83"/>
    <w:rsid w:val="00D84845"/>
    <w:rsid w:val="00D90DDD"/>
    <w:rsid w:val="00D958A2"/>
    <w:rsid w:val="00D974D0"/>
    <w:rsid w:val="00DB1C47"/>
    <w:rsid w:val="00DB1FA6"/>
    <w:rsid w:val="00DC043B"/>
    <w:rsid w:val="00DC6DA1"/>
    <w:rsid w:val="00DD4CEF"/>
    <w:rsid w:val="00DD6F59"/>
    <w:rsid w:val="00DE2FF6"/>
    <w:rsid w:val="00E103BD"/>
    <w:rsid w:val="00E13D79"/>
    <w:rsid w:val="00E304F9"/>
    <w:rsid w:val="00E32110"/>
    <w:rsid w:val="00E33A5E"/>
    <w:rsid w:val="00E354F5"/>
    <w:rsid w:val="00E4213F"/>
    <w:rsid w:val="00E50ABD"/>
    <w:rsid w:val="00E57032"/>
    <w:rsid w:val="00E651AD"/>
    <w:rsid w:val="00E73221"/>
    <w:rsid w:val="00E75223"/>
    <w:rsid w:val="00EA7C09"/>
    <w:rsid w:val="00EB5A89"/>
    <w:rsid w:val="00EB60E5"/>
    <w:rsid w:val="00F076E5"/>
    <w:rsid w:val="00F2268E"/>
    <w:rsid w:val="00F42A1B"/>
    <w:rsid w:val="00F42AE3"/>
    <w:rsid w:val="00F43314"/>
    <w:rsid w:val="00F67C22"/>
    <w:rsid w:val="00F7592F"/>
    <w:rsid w:val="00F87EC1"/>
    <w:rsid w:val="00F92BF3"/>
    <w:rsid w:val="00FA225A"/>
    <w:rsid w:val="00FA6969"/>
    <w:rsid w:val="00FB3945"/>
    <w:rsid w:val="00FB3A06"/>
    <w:rsid w:val="00FC187C"/>
    <w:rsid w:val="00FC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3CF1644-10B1-4734-A1C8-C5365E674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67A0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3DC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6036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C03DC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3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3D79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91C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1CC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91CC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1C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1CCD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091CCD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semiHidden/>
    <w:unhideWhenUsed/>
    <w:rsid w:val="008436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43639"/>
  </w:style>
  <w:style w:type="paragraph" w:styleId="Stopka">
    <w:name w:val="footer"/>
    <w:basedOn w:val="Normalny"/>
    <w:link w:val="StopkaZnak"/>
    <w:uiPriority w:val="99"/>
    <w:semiHidden/>
    <w:unhideWhenUsed/>
    <w:rsid w:val="008436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43639"/>
  </w:style>
  <w:style w:type="character" w:styleId="Hipercze">
    <w:name w:val="Hyperlink"/>
    <w:basedOn w:val="Domylnaczcionkaakapitu"/>
    <w:uiPriority w:val="99"/>
    <w:unhideWhenUsed/>
    <w:rsid w:val="007F35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pracuj.pl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11"/>
    </mc:Choice>
    <mc:Fallback>
      <c:style val="11"/>
    </mc:Fallback>
  </mc:AlternateContent>
  <c:chart>
    <c:title>
      <c:tx>
        <c:rich>
          <a:bodyPr/>
          <a:lstStyle/>
          <a:p>
            <a:pPr algn="l">
              <a:defRPr sz="1200"/>
            </a:pPr>
            <a:r>
              <a:rPr lang="pl-PL" sz="1200" b="0" i="1"/>
              <a:t>Czy zgadza się Pan(i) z następującym stwierdzeniem: </a:t>
            </a:r>
          </a:p>
          <a:p>
            <a:pPr algn="l">
              <a:defRPr sz="1200"/>
            </a:pPr>
            <a:r>
              <a:rPr lang="en-US" sz="1200" b="1" i="1"/>
              <a:t>R</a:t>
            </a:r>
            <a:r>
              <a:rPr lang="pl-PL" sz="1200" b="1" i="1"/>
              <a:t>u</a:t>
            </a:r>
            <a:r>
              <a:rPr lang="en-US" sz="1200" b="1" i="1"/>
              <a:t>tyna w pracy jest czymś pozytywnym</a:t>
            </a:r>
          </a:p>
        </c:rich>
      </c:tx>
      <c:layout>
        <c:manualLayout>
          <c:xMode val="edge"/>
          <c:yMode val="edge"/>
          <c:x val="1.4369167395742241E-2"/>
          <c:y val="2.3809523809523853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Rytyna w pracy jest czymś pozytywnym</c:v>
                </c:pt>
              </c:strCache>
            </c:strRef>
          </c:tx>
          <c:dPt>
            <c:idx val="0"/>
            <c:bubble3D val="0"/>
            <c:spPr>
              <a:solidFill>
                <a:schemeClr val="accent1">
                  <a:lumMod val="75000"/>
                </a:schemeClr>
              </a:solidFill>
            </c:spPr>
          </c:dPt>
          <c:dPt>
            <c:idx val="1"/>
            <c:bubble3D val="0"/>
            <c:spPr>
              <a:solidFill>
                <a:schemeClr val="tx2">
                  <a:lumMod val="50000"/>
                </a:schemeClr>
              </a:solidFill>
            </c:spPr>
          </c:dPt>
          <c:dPt>
            <c:idx val="2"/>
            <c:bubble3D val="0"/>
            <c:spPr>
              <a:solidFill>
                <a:schemeClr val="bg1">
                  <a:lumMod val="75000"/>
                </a:schemeClr>
              </a:solidFill>
            </c:spPr>
          </c:dPt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Arkusz1!$A$2:$A$4</c:f>
              <c:strCache>
                <c:ptCount val="3"/>
                <c:pt idx="0">
                  <c:v>Tak</c:v>
                </c:pt>
                <c:pt idx="1">
                  <c:v>Nie</c:v>
                </c:pt>
                <c:pt idx="2">
                  <c:v>Trudno powiedzieć </c:v>
                </c:pt>
              </c:strCache>
            </c:strRef>
          </c:cat>
          <c:val>
            <c:numRef>
              <c:f>Arkusz1!$B$2:$B$4</c:f>
              <c:numCache>
                <c:formatCode>0%</c:formatCode>
                <c:ptCount val="3"/>
                <c:pt idx="0">
                  <c:v>0.27</c:v>
                </c:pt>
                <c:pt idx="1">
                  <c:v>0.70000000000000062</c:v>
                </c:pt>
                <c:pt idx="2">
                  <c:v>3.0000000000000027E-2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>
            <a:defRPr sz="1200"/>
          </a:pPr>
          <a:endParaRPr lang="pl-PL"/>
        </a:p>
      </c:txPr>
    </c:legend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11"/>
    </mc:Choice>
    <mc:Fallback>
      <c:style val="11"/>
    </mc:Fallback>
  </mc:AlternateContent>
  <c:chart>
    <c:title>
      <c:tx>
        <c:rich>
          <a:bodyPr/>
          <a:lstStyle/>
          <a:p>
            <a:pPr algn="l">
              <a:defRPr/>
            </a:pPr>
            <a:r>
              <a:rPr lang="en-US" sz="1400" b="1" i="1"/>
              <a:t>Czy w ciągu ostatnich trzech lat zmienił(a) Pan(i) stanowisko bądź awansował(a)?</a:t>
            </a:r>
          </a:p>
        </c:rich>
      </c:tx>
      <c:layout>
        <c:manualLayout>
          <c:xMode val="edge"/>
          <c:yMode val="edge"/>
          <c:x val="2.1123140857392821E-3"/>
          <c:y val="2.3809523809523812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Czy w ciągu ostatnich trzech lat zmienił(a) Pan(i) stanowisko bądź awansował(a)?</c:v>
                </c:pt>
              </c:strCache>
            </c:strRef>
          </c:tx>
          <c:dPt>
            <c:idx val="0"/>
            <c:bubble3D val="0"/>
            <c:spPr>
              <a:solidFill>
                <a:schemeClr val="accent1">
                  <a:lumMod val="75000"/>
                </a:schemeClr>
              </a:solidFill>
            </c:spPr>
          </c:dPt>
          <c:dPt>
            <c:idx val="1"/>
            <c:bubble3D val="0"/>
            <c:spPr>
              <a:solidFill>
                <a:schemeClr val="tx2">
                  <a:lumMod val="50000"/>
                </a:schemeClr>
              </a:solidFill>
            </c:spPr>
          </c:dPt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Arkusz1!$A$2:$A$3</c:f>
              <c:strCache>
                <c:ptCount val="2"/>
                <c:pt idx="0">
                  <c:v>Tak</c:v>
                </c:pt>
                <c:pt idx="1">
                  <c:v>Nie</c:v>
                </c:pt>
              </c:strCache>
            </c:strRef>
          </c:cat>
          <c:val>
            <c:numRef>
              <c:f>Arkusz1!$B$2:$B$3</c:f>
              <c:numCache>
                <c:formatCode>0%</c:formatCode>
                <c:ptCount val="2"/>
                <c:pt idx="0">
                  <c:v>0.33000000000000135</c:v>
                </c:pt>
                <c:pt idx="1">
                  <c:v>0.6700000000000027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75311333479148435"/>
          <c:y val="0.40068022747156606"/>
          <c:w val="8.2534813356664335E-2"/>
          <c:h val="0.16272653418322724"/>
        </c:manualLayout>
      </c:layout>
      <c:overlay val="0"/>
      <c:txPr>
        <a:bodyPr/>
        <a:lstStyle/>
        <a:p>
          <a:pPr>
            <a:defRPr sz="1200"/>
          </a:pPr>
          <a:endParaRPr lang="pl-PL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4D47BA-2C73-45D1-A353-A3DB5A8A6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633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San Markos Agencja Reklamowa Sp. z o.o.</Company>
  <LinksUpToDate>false</LinksUpToDate>
  <CharactersWithSpaces>4425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Joanna Sokołowska</dc:creator>
  <cp:lastModifiedBy>Anna Częścik</cp:lastModifiedBy>
  <cp:revision>3</cp:revision>
  <cp:lastPrinted>2015-10-13T13:34:00Z</cp:lastPrinted>
  <dcterms:created xsi:type="dcterms:W3CDTF">2015-11-03T08:53:00Z</dcterms:created>
  <dcterms:modified xsi:type="dcterms:W3CDTF">2015-11-03T09:05:00Z</dcterms:modified>
</cp:coreProperties>
</file>