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D0" w:rsidRPr="002A4E0B" w:rsidRDefault="00403321">
      <w:pPr>
        <w:pStyle w:val="Nagwek2"/>
        <w:spacing w:before="840"/>
        <w:rPr>
          <w:rFonts w:ascii="Trebuchet MS" w:eastAsia="Arial" w:hAnsi="Trebuchet MS" w:cs="Arial"/>
          <w:color w:val="000000"/>
          <w:sz w:val="48"/>
          <w:szCs w:val="48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48"/>
          <w:lang w:val="pl-PL"/>
        </w:rPr>
        <w:t>Acer rozszerza ofertę produktów 4K o projektory</w:t>
      </w:r>
      <w:r w:rsidR="00B3603E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dla miłośników kina domowego </w:t>
      </w:r>
      <w:r w:rsidR="00F419B2">
        <w:rPr>
          <w:rFonts w:ascii="Trebuchet MS" w:eastAsia="Trebuchet MS" w:hAnsi="Trebuchet MS" w:cs="Trebuchet MS"/>
          <w:color w:val="000000"/>
          <w:sz w:val="48"/>
          <w:lang w:val="pl-PL"/>
        </w:rPr>
        <w:t>oraz profesjonalistów</w:t>
      </w:r>
    </w:p>
    <w:p w:rsidR="00EF1ED0" w:rsidRPr="002A4E0B" w:rsidRDefault="00403321">
      <w:pPr>
        <w:pStyle w:val="BodyA"/>
        <w:spacing w:before="480" w:line="276" w:lineRule="auto"/>
        <w:rPr>
          <w:rFonts w:ascii="Trebuchet MS" w:eastAsia="Arial" w:hAnsi="Trebuchet MS" w:cs="Arial"/>
          <w:b/>
          <w:bCs/>
          <w:color w:val="000000"/>
          <w:sz w:val="24"/>
          <w:szCs w:val="24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>Podsumowanie</w:t>
      </w:r>
    </w:p>
    <w:p w:rsidR="00EF1ED0" w:rsidRPr="002A4E0B" w:rsidRDefault="00403321" w:rsidP="00E10F20">
      <w:pPr>
        <w:pStyle w:val="BodyA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Projektory H7850 i V7850: projektory 4K UHD pozwalają w zaciszu domowym uzyskać kinową jakość obrazu</w:t>
      </w:r>
    </w:p>
    <w:p w:rsidR="00EF1ED0" w:rsidRPr="002A4E0B" w:rsidRDefault="00403321" w:rsidP="00E10F20">
      <w:pPr>
        <w:pStyle w:val="BodyA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Projektory H7</w:t>
      </w:r>
      <w:r w:rsidR="00F419B2">
        <w:rPr>
          <w:rFonts w:ascii="Trebuchet MS" w:eastAsia="Trebuchet MS" w:hAnsi="Trebuchet MS" w:cs="Trebuchet MS"/>
          <w:color w:val="000000"/>
          <w:sz w:val="22"/>
          <w:lang w:val="pl-PL"/>
        </w:rPr>
        <w:t>850 i V7850: Kompatybilne z HDR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i Rec. 2020, dzięki czemu realistycznie oddają kolory i grę światła </w:t>
      </w:r>
    </w:p>
    <w:p w:rsidR="00EF1ED0" w:rsidRPr="002A4E0B" w:rsidRDefault="00403321" w:rsidP="00E10F20">
      <w:pPr>
        <w:pStyle w:val="BodyA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Projektory H7850 i V7850: Technologia Acer AcuMotion zapewnia płynność obrazu, nawet podczas dynamicznych scen akcji</w:t>
      </w:r>
    </w:p>
    <w:p w:rsidR="00666D15" w:rsidRPr="002A4E0B" w:rsidRDefault="00403321" w:rsidP="00E10F20">
      <w:pPr>
        <w:pStyle w:val="BodyA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Monitor ProDesigner™ PE320QK: Technologia Acer HDR Xpert™ wydobywa subtelne detale obrazu i zapewnia niezrównany kontrast</w:t>
      </w:r>
    </w:p>
    <w:p w:rsidR="00666D15" w:rsidRPr="002A4E0B" w:rsidRDefault="00403321" w:rsidP="00E10F20">
      <w:pPr>
        <w:pStyle w:val="BodyA"/>
        <w:numPr>
          <w:ilvl w:val="0"/>
          <w:numId w:val="3"/>
        </w:numPr>
        <w:spacing w:line="276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Monitor ProDesigner PE320QK: </w:t>
      </w:r>
      <w:r w:rsidRPr="002A4E0B">
        <w:rPr>
          <w:rFonts w:ascii="Trebuchet MS" w:eastAsia="Trebuchet MS" w:hAnsi="Trebuchet MS" w:cs="Trebuchet MS"/>
          <w:color w:val="auto"/>
          <w:sz w:val="22"/>
          <w:lang w:val="pl-PL"/>
        </w:rPr>
        <w:t>Przeznaczony dla projektantów</w:t>
      </w:r>
      <w:r w:rsidR="00616004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monitor obsługuje większą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 w:rsidR="00616004">
        <w:rPr>
          <w:rFonts w:ascii="Trebuchet MS" w:eastAsia="Trebuchet MS" w:hAnsi="Trebuchet MS" w:cs="Trebuchet MS"/>
          <w:color w:val="000000"/>
          <w:sz w:val="22"/>
          <w:lang w:val="pl-PL"/>
        </w:rPr>
        <w:t>przestrzeń kolorów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, w ty</w:t>
      </w:r>
      <w:r w:rsid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m 130% </w:t>
      </w:r>
      <w:r w:rsidR="00616004">
        <w:rPr>
          <w:rFonts w:ascii="Trebuchet MS" w:eastAsia="Trebuchet MS" w:hAnsi="Trebuchet MS" w:cs="Trebuchet MS"/>
          <w:color w:val="000000"/>
          <w:sz w:val="22"/>
          <w:lang w:val="pl-PL"/>
        </w:rPr>
        <w:t>palety</w:t>
      </w:r>
      <w:r w:rsid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sRGB oraz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95% p</w:t>
      </w:r>
      <w:r w:rsidR="00616004">
        <w:rPr>
          <w:rFonts w:ascii="Trebuchet MS" w:eastAsia="Trebuchet MS" w:hAnsi="Trebuchet MS" w:cs="Trebuchet MS"/>
          <w:color w:val="000000"/>
          <w:sz w:val="22"/>
          <w:lang w:val="pl-PL"/>
        </w:rPr>
        <w:t>alety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DCI-P3</w:t>
      </w:r>
    </w:p>
    <w:p w:rsidR="00EF1ED0" w:rsidRPr="002A4E0B" w:rsidRDefault="00403321">
      <w:pPr>
        <w:pStyle w:val="BodyA"/>
        <w:spacing w:before="480" w:after="0" w:line="360" w:lineRule="auto"/>
        <w:rPr>
          <w:rFonts w:ascii="Trebuchet MS" w:hAnsi="Trebuchet MS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2"/>
          <w:lang w:val="pl-PL"/>
        </w:rPr>
        <w:t>NOWY JORK (27 kwietnia 2017</w:t>
      </w:r>
      <w:r w:rsidR="002A4E0B">
        <w:rPr>
          <w:rFonts w:ascii="Trebuchet MS" w:eastAsia="Trebuchet MS" w:hAnsi="Trebuchet MS" w:cs="Trebuchet MS"/>
          <w:b/>
          <w:color w:val="000000"/>
          <w:sz w:val="22"/>
          <w:lang w:val="pl-PL"/>
        </w:rPr>
        <w:t xml:space="preserve"> r.</w:t>
      </w:r>
      <w:r w:rsidRPr="002A4E0B">
        <w:rPr>
          <w:rFonts w:ascii="Trebuchet MS" w:eastAsia="Trebuchet MS" w:hAnsi="Trebuchet MS" w:cs="Trebuchet MS"/>
          <w:b/>
          <w:color w:val="000000"/>
          <w:sz w:val="22"/>
          <w:lang w:val="pl-PL"/>
        </w:rPr>
        <w:t xml:space="preserve">)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Podczas globalnej konferencji next@acer Acer ogłosił wprowadzenie nowej serii produktów klasy 4K obejmującej nowe projektory H7850 i V7850 4K dla wielbicieli kina domowego oraz nowy monitor ProDesigner™ PE320QK 4K LED dla przedstawicieli branż kreatywnych. Projektory </w:t>
      </w:r>
      <w:r w:rsidR="00D918DE">
        <w:rPr>
          <w:rFonts w:ascii="Trebuchet MS" w:eastAsia="Trebuchet MS" w:hAnsi="Trebuchet MS" w:cs="Trebuchet MS"/>
          <w:color w:val="000000"/>
          <w:sz w:val="22"/>
          <w:lang w:val="pl-PL"/>
        </w:rPr>
        <w:t>wyświetla</w:t>
      </w:r>
      <w:r w:rsidR="003B36C9">
        <w:rPr>
          <w:rFonts w:ascii="Trebuchet MS" w:eastAsia="Trebuchet MS" w:hAnsi="Trebuchet MS" w:cs="Trebuchet MS"/>
          <w:color w:val="000000"/>
          <w:sz w:val="22"/>
          <w:lang w:val="pl-PL"/>
        </w:rPr>
        <w:t>ją treści w</w:t>
      </w:r>
      <w:r w:rsidR="00D918DE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rozdzielczości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4K Ultra High-Definition (UHD) i są kompatybilne z technologią HDR i Rec. 2020, a dzięki technologii AcuMotion zapewniają wyjątkową jakość wyświetlania, którą doceni większość entuzjastów treści audio/wideo. Nowy monitor ProDesigner PE320QK wyposażony jest w technologię Acer H</w:t>
      </w:r>
      <w:r w:rsidR="00D14852">
        <w:rPr>
          <w:rFonts w:ascii="Trebuchet MS" w:eastAsia="Trebuchet MS" w:hAnsi="Trebuchet MS" w:cs="Trebuchet MS"/>
          <w:color w:val="000000"/>
          <w:sz w:val="22"/>
          <w:lang w:val="pl-PL"/>
        </w:rPr>
        <w:t>DR Xpert™, która poprawia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kontrast, obsługuje USB tupu C i posiada atrakcyjną obudowę ZeroFrame, która </w:t>
      </w:r>
      <w:r w:rsidR="003B36C9">
        <w:rPr>
          <w:rFonts w:ascii="Trebuchet MS" w:eastAsia="Trebuchet MS" w:hAnsi="Trebuchet MS" w:cs="Trebuchet MS"/>
          <w:color w:val="000000"/>
          <w:sz w:val="22"/>
          <w:lang w:val="pl-PL"/>
        </w:rPr>
        <w:t>może przypaść do gustu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u</w:t>
      </w:r>
      <w:r w:rsidR="003B36C9">
        <w:rPr>
          <w:rFonts w:ascii="Trebuchet MS" w:eastAsia="Trebuchet MS" w:hAnsi="Trebuchet MS" w:cs="Trebuchet MS"/>
          <w:color w:val="000000"/>
          <w:sz w:val="22"/>
          <w:lang w:val="pl-PL"/>
        </w:rPr>
        <w:t>żytkownikom z branży kreatywnej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4"/>
          <w:szCs w:val="24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>Daj się pochłonąć wrażeniom 4K</w:t>
      </w:r>
    </w:p>
    <w:p w:rsidR="00EF1ED0" w:rsidRPr="002A4E0B" w:rsidRDefault="00F419B2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4"/>
          <w:szCs w:val="24"/>
          <w:u w:color="000000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>Projektory</w:t>
      </w:r>
      <w:r w:rsidR="00403321"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Acer H7850 i V7850 wyświetlają</w:t>
      </w:r>
      <w:r w:rsidRPr="00F419B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ostry jak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brzytwa</w:t>
      </w:r>
      <w:r w:rsidR="00403321"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obraz o rozmiar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ze</w:t>
      </w:r>
      <w:r w:rsidR="00403321"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do 120 cali, a użytkownicy mogą cieszyć się jakością oferowaną przez rozdzielczość 4K. Posiadające ponad 8,3 miliona pikseli modele H7850 i V7850 wyposażone są w technologię TI XPR, która ożywia drobne </w:t>
      </w:r>
      <w:r w:rsidR="00403321"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lastRenderedPageBreak/>
        <w:t>detale obrazu. Przy dominacji usług wideo dostępnych online, strumieniowe przesyłanie wysokiej jakości treści 4K jest jeszcze bardzi</w:t>
      </w:r>
      <w:r w:rsid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ej dostępne. </w:t>
      </w:r>
      <w:r w:rsidR="00403321"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Projektory te pozwolą użytkownikom cieszyć się rozdzielczością klasy UHD na dużym ekranie bez konieczności wyprawy do kina.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4"/>
          <w:szCs w:val="24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>Kompatybilność z HDR dla bardziej realistycznych wrażeń</w:t>
      </w:r>
    </w:p>
    <w:p w:rsidR="00A85AA3" w:rsidRPr="002A4E0B" w:rsidRDefault="00403321">
      <w:pPr>
        <w:pStyle w:val="BodyA"/>
        <w:spacing w:before="240" w:after="0" w:line="360" w:lineRule="auto"/>
        <w:rPr>
          <w:rFonts w:ascii="Trebuchet MS" w:hAnsi="Trebuchet MS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Zarówno Acer H7850, jak i V7850 współpracują z technologią HDR (High Dynamic Range</w:t>
      </w:r>
      <w:r w:rsidR="00F419B2">
        <w:rPr>
          <w:rFonts w:ascii="Trebuchet MS" w:eastAsia="Trebuchet MS" w:hAnsi="Trebuchet MS" w:cs="Trebuchet MS"/>
          <w:color w:val="000000"/>
          <w:sz w:val="22"/>
          <w:lang w:val="pl-PL"/>
        </w:rPr>
        <w:t>)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. Projektory adaptują się do jaśniejszych scen, </w:t>
      </w:r>
      <w:r w:rsidR="008F71BF">
        <w:rPr>
          <w:rFonts w:ascii="Trebuchet MS" w:eastAsia="Trebuchet MS" w:hAnsi="Trebuchet MS" w:cs="Trebuchet MS"/>
          <w:color w:val="000000"/>
          <w:sz w:val="22"/>
          <w:lang w:val="pl-PL"/>
        </w:rPr>
        <w:t>prezentując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jasne partie</w:t>
      </w:r>
      <w:r w:rsidR="008F71BF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bardziej szczegółowo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, natomiast w ciemniejszych scenach zachowana jest głębia czerni, a </w:t>
      </w:r>
      <w:r w:rsidR="002A4E0B">
        <w:rPr>
          <w:rFonts w:ascii="Trebuchet MS" w:eastAsia="Trebuchet MS" w:hAnsi="Trebuchet MS" w:cs="Trebuchet MS"/>
          <w:color w:val="000000"/>
          <w:sz w:val="22"/>
          <w:lang w:val="pl-PL"/>
        </w:rPr>
        <w:t>detale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zazwyczaj skryte w cieniu wyłaniają się dzięki większej luminancji. Oba projektory, dzięki DynamicBlack™, zapewni</w:t>
      </w:r>
      <w:r w:rsidR="00F419B2">
        <w:rPr>
          <w:rFonts w:ascii="Trebuchet MS" w:eastAsia="Trebuchet MS" w:hAnsi="Trebuchet MS" w:cs="Trebuchet MS"/>
          <w:color w:val="000000"/>
          <w:sz w:val="22"/>
          <w:lang w:val="pl-PL"/>
        </w:rPr>
        <w:t>ają współczynnik kontrastu do 1 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000</w:t>
      </w:r>
      <w:r w:rsidR="00F419B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000:1 dzięki analizom każdej ramki i dynamicznej regulacji mocy lampy w celu optymalizacji poziomu czerni. 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Model H7850 charakteryzujący się jasnością 3</w:t>
      </w:r>
      <w:r w:rsidR="00F419B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000 lumenów odpowie na preferencje większej grupy użytkowników. Mo</w:t>
      </w:r>
      <w:r w:rsidR="00DC0706">
        <w:rPr>
          <w:rFonts w:ascii="Trebuchet MS" w:eastAsia="Trebuchet MS" w:hAnsi="Trebuchet MS" w:cs="Trebuchet MS"/>
          <w:color w:val="000000"/>
          <w:sz w:val="22"/>
          <w:lang w:val="pl-PL"/>
        </w:rPr>
        <w:t>del V7850 wyposażony jest w paletę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kolorów RGBRGB, kt</w:t>
      </w:r>
      <w:r w:rsidR="00DC0706">
        <w:rPr>
          <w:rFonts w:ascii="Trebuchet MS" w:eastAsia="Trebuchet MS" w:hAnsi="Trebuchet MS" w:cs="Trebuchet MS"/>
          <w:color w:val="000000"/>
          <w:sz w:val="22"/>
          <w:lang w:val="pl-PL"/>
        </w:rPr>
        <w:t>óre pomaga uzyskać większą przestrzeń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kolorów i obsługuje standard Rec. 709, wiernie oddając oryginalne kolory i tonacje, a tym sam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ym zamierzenia reżysera filmu.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Oba modele są kom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patybilne z sygnałami Rec. 2020 i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standardem UHDTV. H7850 posiada również elegancki, industrialny design, za który został nagrodzony wyróżnieniem Red Dot Award: Product Design 2017.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>Płynna akcja dzięki AcuMotion</w:t>
      </w:r>
    </w:p>
    <w:p w:rsidR="00B85CD5" w:rsidRPr="002A4E0B" w:rsidRDefault="00403321">
      <w:pPr>
        <w:pStyle w:val="BodyA"/>
        <w:spacing w:before="240" w:after="0" w:line="360" w:lineRule="auto"/>
        <w:rPr>
          <w:rFonts w:ascii="Trebuchet MS" w:hAnsi="Trebuchet MS"/>
          <w:b/>
          <w:bCs/>
          <w:color w:val="000000"/>
          <w:sz w:val="24"/>
          <w:szCs w:val="24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Projektory H7850 i V7850 obsługują również opracowaną przez Acer technologię AcuMotion, która poprawia wyrazistość obrazu w dynamicznych scenach i redukuje rozmazanie ruchu. Generuje ramki pośrednie i wstawia je pomiędzy istniejące, co zapobiega niepożądanemu mrugani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u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i sprawia, że projektor doskonale nadaje się do wyświetlania sportu czy filmów akcji. Oba projektory posiadają funkcję oszczędzania energii Acer ExtremeECO, która może zredukować zużycie energii nawet o 70% i wydłużyć żywotność lampy aż o 15 000 godzin. 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 xml:space="preserve">Monitor ProDesigner™ PE320QK </w:t>
      </w:r>
      <w:r w:rsidRPr="002A4E0B">
        <w:rPr>
          <w:rFonts w:ascii="Trebuchet MS" w:eastAsia="Trebuchet MS" w:hAnsi="Trebuchet MS" w:cs="Trebuchet MS"/>
          <w:b/>
          <w:color w:val="000000"/>
          <w:sz w:val="22"/>
          <w:lang w:val="pl-PL"/>
        </w:rPr>
        <w:t xml:space="preserve">dla twórców treści 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Nowy monitor Acer ProDesigner PE320QK posiada rozdzielczość UHD 4K (3840 x 2160 pikseli) pozwalającą wyświetlać szczegółowe obrazy wysokiej jakości. Fotograficy, edytorzy materiałów wideo i inni użytkownicy pracujący w branżach kreatywnych docenią technologię HDR Xpert™ monitorów, która wzmacnia jasność i podbija kontrast między jasnymi i ciemnymi elementami </w:t>
      </w:r>
      <w:r w:rsidR="00202988">
        <w:rPr>
          <w:rFonts w:ascii="Trebuchet MS" w:eastAsia="Trebuchet MS" w:hAnsi="Trebuchet MS" w:cs="Trebuchet MS"/>
          <w:color w:val="000000"/>
          <w:sz w:val="22"/>
          <w:lang w:val="pl-PL"/>
        </w:rPr>
        <w:t>obrazu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. Design eleganckiej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, zredukowanej do minimum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ramki monitora ZeroFrame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w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nosi do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lastRenderedPageBreak/>
        <w:t xml:space="preserve">biura powiew stylu i nowoczesności. 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Monitor posiada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odwracalny port USB-C ułatwiający podłączanie i ładowanie urządzeń (zapewnia zasilanie do 85W), a także utrzymanie porządku. Monitor ProDesigner PE320QK dokładnie oddaje kolory dzięki </w:t>
      </w:r>
      <w:r w:rsidR="00EB3DF4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obsłudze 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De</w:t>
      </w:r>
      <w:r w:rsidR="00EB3DF4">
        <w:rPr>
          <w:rFonts w:ascii="Trebuchet MS" w:eastAsia="Trebuchet MS" w:hAnsi="Trebuchet MS" w:cs="Trebuchet MS"/>
          <w:color w:val="000000"/>
          <w:sz w:val="22"/>
          <w:lang w:val="pl-PL"/>
        </w:rPr>
        <w:t>lta E &lt; 1, obsługuje 130% palety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kolorów sRGB oraz 95% </w:t>
      </w:r>
      <w:r w:rsidR="00EB3DF4">
        <w:rPr>
          <w:rFonts w:ascii="Trebuchet MS" w:eastAsia="Trebuchet MS" w:hAnsi="Trebuchet MS" w:cs="Trebuchet MS"/>
          <w:color w:val="000000"/>
          <w:sz w:val="22"/>
          <w:lang w:val="pl-PL"/>
        </w:rPr>
        <w:t>palety</w:t>
      </w: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DCI-P3. Oba monitory wyposażone są również w technologię Acer VisionCare redukującą zmęczenie oczu podczas długich godzin pracy edytorskiej. 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4"/>
          <w:szCs w:val="24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>Cen</w:t>
      </w:r>
      <w:r>
        <w:rPr>
          <w:rFonts w:ascii="Trebuchet MS" w:eastAsia="Trebuchet MS" w:hAnsi="Trebuchet MS" w:cs="Trebuchet MS"/>
          <w:b/>
          <w:color w:val="000000"/>
          <w:sz w:val="24"/>
          <w:lang w:val="pl-PL"/>
        </w:rPr>
        <w:t>a</w:t>
      </w:r>
      <w:r w:rsidRPr="002A4E0B">
        <w:rPr>
          <w:rFonts w:ascii="Trebuchet MS" w:eastAsia="Trebuchet MS" w:hAnsi="Trebuchet MS" w:cs="Trebuchet MS"/>
          <w:b/>
          <w:color w:val="000000"/>
          <w:sz w:val="24"/>
          <w:lang w:val="pl-PL"/>
        </w:rPr>
        <w:t xml:space="preserve"> i dostępność</w:t>
      </w:r>
    </w:p>
    <w:p w:rsidR="004002E6" w:rsidRDefault="00403321">
      <w:pPr>
        <w:pStyle w:val="BodyA"/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Dokładne specyfikacje, ceny i dostępność produktów serii H7850, V7850 i PE0 zależą od danego regionu. </w:t>
      </w:r>
      <w:r w:rsidR="004002E6">
        <w:rPr>
          <w:rFonts w:ascii="Trebuchet MS" w:eastAsia="Trebuchet MS" w:hAnsi="Trebuchet MS" w:cs="Trebuchet MS"/>
          <w:color w:val="000000"/>
          <w:sz w:val="22"/>
          <w:lang w:val="pl-PL"/>
        </w:rPr>
        <w:t>Nowe urządzenia zostaną wprowadzone do sprzedaży w Polsce w trzecim kwartale 2017 roku.</w:t>
      </w:r>
      <w:bookmarkStart w:id="0" w:name="_GoBack"/>
      <w:bookmarkEnd w:id="0"/>
    </w:p>
    <w:p w:rsidR="00A571C4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color w:val="000000"/>
          <w:sz w:val="22"/>
          <w:szCs w:val="22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Nowe projektory 4K i monitory zostały zaprezentowane dzisiaj podczas konferencji prasowej next@acer w Nowym Jorku, gdzie firma ogłosiła wprowadzenie na rynek szeregu nowych urządzeń i usług dla graczy, twórców, rodzin, uczniów i przedsiębiorców. Więcej informacji można znaleźć na stronie </w:t>
      </w:r>
      <w:hyperlink r:id="rId7" w:history="1">
        <w:r w:rsidRPr="002A4E0B">
          <w:rPr>
            <w:rFonts w:ascii="Trebuchet MS" w:eastAsia="Trebuchet MS" w:hAnsi="Trebuchet MS" w:cs="Trebuchet MS"/>
            <w:sz w:val="22"/>
            <w:u w:val="single"/>
            <w:lang w:val="pl-PL"/>
          </w:rPr>
          <w:t>www.acer.com/nextatacer</w:t>
        </w:r>
      </w:hyperlink>
      <w:r w:rsidRPr="002A4E0B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EF1ED0" w:rsidRPr="002A4E0B" w:rsidRDefault="00403321">
      <w:pPr>
        <w:pStyle w:val="BodyA"/>
        <w:spacing w:before="240" w:after="0" w:line="360" w:lineRule="auto"/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0"/>
          <w:lang w:val="pl-PL"/>
        </w:rPr>
        <w:t xml:space="preserve">O firmie Acer </w:t>
      </w:r>
    </w:p>
    <w:p w:rsidR="00EF1ED0" w:rsidRPr="002A4E0B" w:rsidRDefault="00403321">
      <w:pPr>
        <w:pStyle w:val="BodyA"/>
        <w:spacing w:before="240" w:after="0"/>
        <w:rPr>
          <w:rFonts w:ascii="Trebuchet MS" w:eastAsia="Arial" w:hAnsi="Trebuchet MS" w:cs="Arial"/>
          <w:color w:val="000000"/>
          <w:sz w:val="18"/>
          <w:szCs w:val="18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18"/>
          <w:lang w:val="pl-PL"/>
        </w:rPr>
        <w:t>Założony w roku 1976 Acer jest jedną z wiodących na świecie firm w branży ICT obecną w ponad 160 krajach. Acer spogląda w przyszłość koncentrując swoje działania na tworzeniu rozwiązań łączących sprzęt, oprogramowanie i usługi w taki sposób, by zaoferować klientom indywidualnym i biznesowym nowe możliwości. Ponad 7 000 pracowników firmy Acer prowadzi badania, opracowuje, promuje, sprzedaje i wspiera produkty i rozwiązania, takie jak technologie zorientowane na usługi, Internet Rzeczy, gry czy rzeczywistość wirtualna, by przełamywać bariery między ludźmi, a technologią. Odwiedź www.acer.com by dowiedzieć się więcej.</w:t>
      </w:r>
    </w:p>
    <w:p w:rsidR="00EF1ED0" w:rsidRPr="002A4E0B" w:rsidRDefault="00403321">
      <w:pPr>
        <w:pStyle w:val="BodyA"/>
        <w:spacing w:before="240" w:after="0"/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lang w:val="pl-PL"/>
        </w:rPr>
      </w:pPr>
      <w:r w:rsidRPr="002A4E0B">
        <w:rPr>
          <w:rFonts w:ascii="Trebuchet MS" w:eastAsia="Trebuchet MS" w:hAnsi="Trebuchet MS" w:cs="Trebuchet MS"/>
          <w:b/>
          <w:color w:val="000000"/>
          <w:sz w:val="20"/>
          <w:lang w:val="pl-PL"/>
        </w:rPr>
        <w:t>Kontakt z mediami</w:t>
      </w:r>
    </w:p>
    <w:p w:rsidR="004002E6" w:rsidRPr="004002E6" w:rsidRDefault="004002E6" w:rsidP="004002E6">
      <w:pPr>
        <w:pStyle w:val="BodyA"/>
        <w:rPr>
          <w:rFonts w:ascii="Trebuchet MS" w:eastAsia="Trebuchet MS" w:hAnsi="Trebuchet MS" w:cs="Trebuchet MS"/>
          <w:color w:val="000000"/>
          <w:sz w:val="18"/>
          <w:lang w:val="pl-PL"/>
        </w:rPr>
      </w:pPr>
      <w:r w:rsidRPr="004002E6">
        <w:rPr>
          <w:rFonts w:ascii="Trebuchet MS" w:eastAsia="Trebuchet MS" w:hAnsi="Trebuchet MS" w:cs="Trebuchet MS"/>
          <w:color w:val="000000"/>
          <w:sz w:val="18"/>
          <w:lang w:val="pl-PL"/>
        </w:rPr>
        <w:t>WĘC Public Relations</w:t>
      </w:r>
    </w:p>
    <w:p w:rsidR="004002E6" w:rsidRPr="004002E6" w:rsidRDefault="004002E6" w:rsidP="004002E6">
      <w:pPr>
        <w:pStyle w:val="BodyA"/>
        <w:rPr>
          <w:rFonts w:ascii="Trebuchet MS" w:eastAsia="Trebuchet MS" w:hAnsi="Trebuchet MS" w:cs="Trebuchet MS"/>
          <w:color w:val="000000"/>
          <w:sz w:val="18"/>
          <w:lang w:val="pl-PL"/>
        </w:rPr>
      </w:pPr>
      <w:r w:rsidRPr="004002E6">
        <w:rPr>
          <w:rFonts w:ascii="Trebuchet MS" w:eastAsia="Trebuchet MS" w:hAnsi="Trebuchet MS" w:cs="Trebuchet MS"/>
          <w:color w:val="000000"/>
          <w:sz w:val="18"/>
          <w:lang w:val="pl-PL"/>
        </w:rPr>
        <w:t>Jan Trzupek</w:t>
      </w:r>
      <w:r w:rsidRPr="004002E6">
        <w:rPr>
          <w:rFonts w:ascii="Trebuchet MS" w:eastAsia="Trebuchet MS" w:hAnsi="Trebuchet MS" w:cs="Trebuchet MS"/>
          <w:color w:val="000000"/>
          <w:sz w:val="18"/>
          <w:lang w:val="pl-PL"/>
        </w:rPr>
        <w:tab/>
      </w:r>
      <w:r w:rsidRPr="004002E6">
        <w:rPr>
          <w:rFonts w:ascii="Trebuchet MS" w:eastAsia="Trebuchet MS" w:hAnsi="Trebuchet MS" w:cs="Trebuchet MS"/>
          <w:color w:val="000000"/>
          <w:sz w:val="18"/>
          <w:lang w:val="pl-PL"/>
        </w:rPr>
        <w:tab/>
        <w:t>Tel: +48 730 954 282</w:t>
      </w:r>
      <w:r w:rsidRPr="004002E6">
        <w:rPr>
          <w:rFonts w:ascii="Trebuchet MS" w:eastAsia="Trebuchet MS" w:hAnsi="Trebuchet MS" w:cs="Trebuchet MS"/>
          <w:color w:val="000000"/>
          <w:sz w:val="18"/>
          <w:lang w:val="pl-PL"/>
        </w:rPr>
        <w:tab/>
        <w:t>Email: jtrzupek@wec24.pl</w:t>
      </w:r>
    </w:p>
    <w:p w:rsidR="00EF1ED0" w:rsidRPr="002A4E0B" w:rsidRDefault="004002E6">
      <w:pPr>
        <w:pStyle w:val="BodyA"/>
        <w:spacing w:after="0"/>
        <w:rPr>
          <w:rFonts w:ascii="Trebuchet MS" w:eastAsia="Arial" w:hAnsi="Trebuchet MS" w:cs="Arial"/>
          <w:color w:val="000000"/>
          <w:sz w:val="18"/>
          <w:szCs w:val="18"/>
          <w:u w:color="000000"/>
          <w:lang w:val="pl-PL"/>
        </w:rPr>
      </w:pPr>
    </w:p>
    <w:p w:rsidR="00EF1ED0" w:rsidRPr="002A4E0B" w:rsidRDefault="00403321">
      <w:pPr>
        <w:pStyle w:val="BodyA"/>
        <w:spacing w:after="0"/>
        <w:jc w:val="both"/>
        <w:rPr>
          <w:rFonts w:ascii="Trebuchet MS" w:hAnsi="Trebuchet MS"/>
          <w:lang w:val="pl-PL"/>
        </w:rPr>
      </w:pPr>
      <w:r w:rsidRPr="002A4E0B">
        <w:rPr>
          <w:rFonts w:ascii="Trebuchet MS" w:eastAsia="Trebuchet MS" w:hAnsi="Trebuchet MS" w:cs="Trebuchet MS"/>
          <w:color w:val="000000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EF1ED0" w:rsidRPr="002A4E0B">
      <w:footerReference w:type="default" r:id="rId8"/>
      <w:headerReference w:type="first" r:id="rId9"/>
      <w:pgSz w:w="11900" w:h="16840"/>
      <w:pgMar w:top="2448" w:right="1152" w:bottom="1152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D5" w:rsidRDefault="004E79D5">
      <w:r>
        <w:separator/>
      </w:r>
    </w:p>
  </w:endnote>
  <w:endnote w:type="continuationSeparator" w:id="0">
    <w:p w:rsidR="004E79D5" w:rsidRDefault="004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D0" w:rsidRDefault="0040332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002E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D5" w:rsidRDefault="004E79D5">
      <w:r>
        <w:separator/>
      </w:r>
    </w:p>
  </w:footnote>
  <w:footnote w:type="continuationSeparator" w:id="0">
    <w:p w:rsidR="004E79D5" w:rsidRDefault="004E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D0" w:rsidRDefault="00403321">
    <w:pPr>
      <w:pStyle w:val="Nagwek"/>
      <w:jc w:val="both"/>
    </w:pP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731519</wp:posOffset>
          </wp:positionH>
          <wp:positionV relativeFrom="page">
            <wp:posOffset>458470</wp:posOffset>
          </wp:positionV>
          <wp:extent cx="1181100" cy="387350"/>
          <wp:effectExtent l="0" t="0" r="0" b="0"/>
          <wp:wrapNone/>
          <wp:docPr id="2049" name="image1.png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cho:Desktop:Acer:acer_logo_4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02B"/>
    <w:multiLevelType w:val="hybridMultilevel"/>
    <w:tmpl w:val="9C88A2D8"/>
    <w:lvl w:ilvl="0" w:tplc="C2C4698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87508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AC808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A81FA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C077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2A740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6AF9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A9B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90F6D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CB57A4"/>
    <w:multiLevelType w:val="hybridMultilevel"/>
    <w:tmpl w:val="E2F09DCC"/>
    <w:styleLink w:val="ImportedStyle1"/>
    <w:lvl w:ilvl="0" w:tplc="FA8EA954">
      <w:start w:val="1"/>
      <w:numFmt w:val="bullet"/>
      <w:lvlText w:val="•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62B560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2BB74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249D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506C1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9E414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E1AE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1454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CF8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0A3F92"/>
    <w:multiLevelType w:val="hybridMultilevel"/>
    <w:tmpl w:val="E2F09DCC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B"/>
    <w:rsid w:val="00202988"/>
    <w:rsid w:val="002A4E0B"/>
    <w:rsid w:val="003B36C9"/>
    <w:rsid w:val="004002E6"/>
    <w:rsid w:val="00403321"/>
    <w:rsid w:val="004E79D5"/>
    <w:rsid w:val="00616004"/>
    <w:rsid w:val="00875AFA"/>
    <w:rsid w:val="008F71BF"/>
    <w:rsid w:val="0093773F"/>
    <w:rsid w:val="00B3603E"/>
    <w:rsid w:val="00D14852"/>
    <w:rsid w:val="00D918DE"/>
    <w:rsid w:val="00DC0706"/>
    <w:rsid w:val="00EB3DF4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AFF"/>
  <w15:docId w15:val="{C51324E4-3DE5-461A-AC78-35F6307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2">
    <w:name w:val="heading 2"/>
    <w:next w:val="BodyA"/>
    <w:pPr>
      <w:spacing w:before="1520" w:after="480"/>
      <w:outlineLvl w:val="1"/>
    </w:pPr>
    <w:rPr>
      <w:rFonts w:ascii="Acer Foco Light" w:eastAsia="Acer Foco Light" w:hAnsi="Acer Foco Light" w:cs="Acer Foco Light"/>
      <w:color w:val="83B81A"/>
      <w:sz w:val="42"/>
      <w:szCs w:val="42"/>
      <w:u w:color="83B81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680"/>
        <w:tab w:val="right" w:pos="9360"/>
      </w:tabs>
    </w:pPr>
    <w:rPr>
      <w:rFonts w:ascii="Acer Foco Light" w:eastAsia="Acer Foco Light" w:hAnsi="Acer Foco Light" w:cs="Acer Foco Light"/>
      <w:color w:val="414042"/>
      <w:sz w:val="19"/>
      <w:szCs w:val="19"/>
      <w:u w:color="414042"/>
    </w:rPr>
  </w:style>
  <w:style w:type="paragraph" w:styleId="Nagwek">
    <w:name w:val="header"/>
    <w:pPr>
      <w:spacing w:line="180" w:lineRule="exact"/>
    </w:pPr>
    <w:rPr>
      <w:rFonts w:ascii="Acer Foco Light" w:eastAsia="Acer Foco Light" w:hAnsi="Acer Foco Light" w:cs="Acer Foco Light"/>
      <w:color w:val="414042"/>
      <w:sz w:val="13"/>
      <w:szCs w:val="13"/>
      <w:u w:color="414042"/>
    </w:rPr>
  </w:style>
  <w:style w:type="paragraph" w:customStyle="1" w:styleId="Heading">
    <w:name w:val="Heading"/>
    <w:next w:val="BodyA"/>
    <w:pPr>
      <w:outlineLvl w:val="0"/>
    </w:pPr>
    <w:rPr>
      <w:rFonts w:ascii="Arial" w:hAnsi="Arial" w:cs="Arial Unicode MS"/>
      <w:i/>
      <w:iCs/>
      <w:color w:val="83B81A"/>
      <w:sz w:val="66"/>
      <w:szCs w:val="66"/>
      <w:u w:color="83B81A"/>
    </w:rPr>
  </w:style>
  <w:style w:type="paragraph" w:customStyle="1" w:styleId="BodyA">
    <w:name w:val="Body A"/>
    <w:pPr>
      <w:spacing w:after="120"/>
    </w:pPr>
    <w:rPr>
      <w:rFonts w:ascii="Acer Foco Light" w:eastAsia="Acer Foco Light" w:hAnsi="Acer Foco Light" w:cs="Acer Foco Light"/>
      <w:color w:val="414042"/>
      <w:sz w:val="19"/>
      <w:szCs w:val="19"/>
      <w:u w:color="414042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4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4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46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90DE1"/>
    <w:rPr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71C4"/>
    <w:rPr>
      <w:color w:val="FF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er.com/nextata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Emily</dc:creator>
  <cp:lastModifiedBy>Janek Trzupek</cp:lastModifiedBy>
  <cp:revision>11</cp:revision>
  <cp:lastPrinted>2017-03-23T10:08:00Z</cp:lastPrinted>
  <dcterms:created xsi:type="dcterms:W3CDTF">2017-04-25T09:39:00Z</dcterms:created>
  <dcterms:modified xsi:type="dcterms:W3CDTF">2017-04-26T09:50:00Z</dcterms:modified>
</cp:coreProperties>
</file>