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15" w:rsidRPr="00A62157" w:rsidRDefault="00835315" w:rsidP="00E37549">
      <w:pPr>
        <w:jc w:val="center"/>
        <w:rPr>
          <w:rFonts w:ascii="Arial" w:hAnsi="Arial" w:cs="Arial"/>
          <w:color w:val="000000"/>
          <w:lang w:val="pl-PL"/>
        </w:rPr>
      </w:pPr>
    </w:p>
    <w:p w:rsidR="001432F3" w:rsidRPr="00A62157" w:rsidRDefault="001432F3" w:rsidP="00253913">
      <w:pPr>
        <w:rPr>
          <w:rFonts w:ascii="Arial" w:hAnsi="Arial"/>
          <w:b/>
          <w:sz w:val="28"/>
          <w:szCs w:val="28"/>
          <w:lang w:val="pl-PL"/>
        </w:rPr>
      </w:pPr>
    </w:p>
    <w:p w:rsidR="00736678" w:rsidRPr="00AF0119" w:rsidRDefault="00736678" w:rsidP="00AF0119">
      <w:pPr>
        <w:spacing w:line="276" w:lineRule="auto"/>
        <w:jc w:val="center"/>
        <w:rPr>
          <w:rFonts w:ascii="Gotham Bold" w:hAnsi="Gotham Bold"/>
          <w:bCs/>
          <w:sz w:val="28"/>
          <w:szCs w:val="28"/>
          <w:lang w:val="pl-PL"/>
        </w:rPr>
      </w:pPr>
      <w:r w:rsidRPr="00AF0119">
        <w:rPr>
          <w:rFonts w:ascii="Gotham Bold" w:hAnsi="Gotham Bold"/>
          <w:bCs/>
          <w:sz w:val="28"/>
          <w:szCs w:val="28"/>
          <w:lang w:val="pl-PL"/>
        </w:rPr>
        <w:t xml:space="preserve">NATIONAL GEOGRAPHIC POSZUKUJE WZORU </w:t>
      </w:r>
    </w:p>
    <w:p w:rsidR="00007BEB" w:rsidRPr="00AF0119" w:rsidRDefault="00736678" w:rsidP="00AF0119">
      <w:pPr>
        <w:spacing w:line="276" w:lineRule="auto"/>
        <w:jc w:val="center"/>
        <w:rPr>
          <w:rFonts w:ascii="Gotham Bold" w:hAnsi="Gotham Bold"/>
          <w:sz w:val="28"/>
          <w:szCs w:val="28"/>
          <w:lang w:val="pl-PL"/>
        </w:rPr>
      </w:pPr>
      <w:r w:rsidRPr="00AF0119">
        <w:rPr>
          <w:rFonts w:ascii="Gotham Bold" w:hAnsi="Gotham Bold"/>
          <w:bCs/>
          <w:sz w:val="28"/>
          <w:szCs w:val="28"/>
          <w:lang w:val="pl-PL"/>
        </w:rPr>
        <w:t>NA OSOBOWOŚĆ GENIUSZA</w:t>
      </w:r>
    </w:p>
    <w:p w:rsidR="00007BEB" w:rsidRPr="002814E8" w:rsidRDefault="00007BEB" w:rsidP="00AF0119">
      <w:pPr>
        <w:spacing w:line="276" w:lineRule="auto"/>
        <w:jc w:val="center"/>
        <w:rPr>
          <w:rFonts w:ascii="Gotham Bold" w:hAnsi="Gotham Bold"/>
          <w:b/>
          <w:sz w:val="28"/>
          <w:szCs w:val="28"/>
          <w:lang w:val="pl-PL"/>
        </w:rPr>
      </w:pPr>
    </w:p>
    <w:p w:rsidR="00877097" w:rsidRPr="00AF0119" w:rsidRDefault="007B4405" w:rsidP="00AF0119">
      <w:pPr>
        <w:spacing w:line="276" w:lineRule="auto"/>
        <w:jc w:val="both"/>
        <w:rPr>
          <w:rFonts w:ascii="Gotham Bold" w:hAnsi="Gotham Bold"/>
          <w:bCs/>
          <w:lang w:val="pl-PL"/>
        </w:rPr>
      </w:pPr>
      <w:r w:rsidRPr="00AF0119">
        <w:rPr>
          <w:rFonts w:ascii="Gotham Bold" w:hAnsi="Gotham Bold"/>
          <w:bCs/>
          <w:lang w:val="pl-PL"/>
        </w:rPr>
        <w:t xml:space="preserve">Słuchasz </w:t>
      </w:r>
      <w:proofErr w:type="spellStart"/>
      <w:r w:rsidRPr="00AF0119">
        <w:rPr>
          <w:rFonts w:ascii="Gotham Bold" w:hAnsi="Gotham Bold"/>
          <w:bCs/>
          <w:lang w:val="pl-PL"/>
        </w:rPr>
        <w:t>Coldplay</w:t>
      </w:r>
      <w:proofErr w:type="spellEnd"/>
      <w:r w:rsidRPr="00AF0119">
        <w:rPr>
          <w:rFonts w:ascii="Gotham Bold" w:hAnsi="Gotham Bold"/>
          <w:bCs/>
          <w:lang w:val="pl-PL"/>
        </w:rPr>
        <w:t xml:space="preserve"> lub </w:t>
      </w:r>
      <w:proofErr w:type="spellStart"/>
      <w:r w:rsidRPr="00AF0119">
        <w:rPr>
          <w:rFonts w:ascii="Gotham Bold" w:hAnsi="Gotham Bold"/>
          <w:bCs/>
          <w:lang w:val="pl-PL"/>
        </w:rPr>
        <w:t>Guns</w:t>
      </w:r>
      <w:proofErr w:type="spellEnd"/>
      <w:r w:rsidRPr="00AF0119">
        <w:rPr>
          <w:rFonts w:ascii="Gotham Bold" w:hAnsi="Gotham Bold"/>
          <w:bCs/>
          <w:lang w:val="pl-PL"/>
        </w:rPr>
        <w:t xml:space="preserve"> </w:t>
      </w:r>
      <w:proofErr w:type="spellStart"/>
      <w:r w:rsidRPr="00AF0119">
        <w:rPr>
          <w:rFonts w:ascii="Gotham Bold" w:hAnsi="Gotham Bold"/>
          <w:bCs/>
          <w:lang w:val="pl-PL"/>
        </w:rPr>
        <w:t>N’Roses</w:t>
      </w:r>
      <w:proofErr w:type="spellEnd"/>
      <w:r w:rsidRPr="00AF0119">
        <w:rPr>
          <w:rFonts w:ascii="Gotham Bold" w:hAnsi="Gotham Bold"/>
          <w:bCs/>
          <w:lang w:val="pl-PL"/>
        </w:rPr>
        <w:t xml:space="preserve">? Lubisz oglądać komedie? A może czytasz powieści kryminalne? Jeśli tak, to </w:t>
      </w:r>
      <w:r w:rsidR="00591B54" w:rsidRPr="00AF0119">
        <w:rPr>
          <w:rFonts w:ascii="Gotham Bold" w:hAnsi="Gotham Bold"/>
          <w:bCs/>
          <w:lang w:val="pl-PL"/>
        </w:rPr>
        <w:t xml:space="preserve">masz wiele wspólnego z… </w:t>
      </w:r>
      <w:r w:rsidRPr="00AF0119">
        <w:rPr>
          <w:rFonts w:ascii="Gotham Bold" w:hAnsi="Gotham Bold"/>
          <w:bCs/>
          <w:lang w:val="pl-PL"/>
        </w:rPr>
        <w:t xml:space="preserve">Albertem Einsteinem. </w:t>
      </w:r>
      <w:r w:rsidR="00591B54" w:rsidRPr="00AF0119">
        <w:rPr>
          <w:rFonts w:ascii="Gotham Bold" w:hAnsi="Gotham Bold"/>
          <w:bCs/>
          <w:lang w:val="pl-PL"/>
        </w:rPr>
        <w:t xml:space="preserve">Z okazji premiery serii fabularnej „Geniusz”, poświęconej historii życia </w:t>
      </w:r>
      <w:r w:rsidR="00B04D95">
        <w:rPr>
          <w:rFonts w:ascii="Gotham Bold" w:hAnsi="Gotham Bold"/>
          <w:bCs/>
          <w:lang w:val="pl-PL"/>
        </w:rPr>
        <w:t xml:space="preserve">i odkryć </w:t>
      </w:r>
      <w:r w:rsidR="00591B54" w:rsidRPr="00AF0119">
        <w:rPr>
          <w:rFonts w:ascii="Gotham Bold" w:hAnsi="Gotham Bold"/>
          <w:bCs/>
          <w:lang w:val="pl-PL"/>
        </w:rPr>
        <w:t xml:space="preserve">tego wielkiego naukowca, </w:t>
      </w:r>
      <w:proofErr w:type="spellStart"/>
      <w:r w:rsidR="00736678" w:rsidRPr="00AF0119">
        <w:rPr>
          <w:rFonts w:ascii="Gotham Bold" w:hAnsi="Gotham Bold"/>
          <w:bCs/>
          <w:lang w:val="pl-PL"/>
        </w:rPr>
        <w:t>National</w:t>
      </w:r>
      <w:proofErr w:type="spellEnd"/>
      <w:r w:rsidR="00736678" w:rsidRPr="00AF0119">
        <w:rPr>
          <w:rFonts w:ascii="Gotham Bold" w:hAnsi="Gotham Bold"/>
          <w:bCs/>
          <w:lang w:val="pl-PL"/>
        </w:rPr>
        <w:t xml:space="preserve"> </w:t>
      </w:r>
      <w:proofErr w:type="spellStart"/>
      <w:r w:rsidR="00736678" w:rsidRPr="00AF0119">
        <w:rPr>
          <w:rFonts w:ascii="Gotham Bold" w:hAnsi="Gotham Bold"/>
          <w:bCs/>
          <w:lang w:val="pl-PL"/>
        </w:rPr>
        <w:t>Geographic</w:t>
      </w:r>
      <w:proofErr w:type="spellEnd"/>
      <w:r w:rsidR="00736678" w:rsidRPr="00AF0119">
        <w:rPr>
          <w:rFonts w:ascii="Gotham Bold" w:hAnsi="Gotham Bold"/>
          <w:bCs/>
          <w:lang w:val="pl-PL"/>
        </w:rPr>
        <w:t xml:space="preserve"> we współpracy z Uniwersytetem Cambridge</w:t>
      </w:r>
      <w:r w:rsidR="004635C1">
        <w:rPr>
          <w:rFonts w:ascii="Gotham Bold" w:hAnsi="Gotham Bold"/>
          <w:bCs/>
          <w:lang w:val="pl-PL"/>
        </w:rPr>
        <w:t xml:space="preserve"> oraz domem </w:t>
      </w:r>
      <w:proofErr w:type="spellStart"/>
      <w:r w:rsidR="004635C1">
        <w:rPr>
          <w:rFonts w:ascii="Gotham Bold" w:hAnsi="Gotham Bold"/>
          <w:bCs/>
          <w:lang w:val="pl-PL"/>
        </w:rPr>
        <w:t>mediowym</w:t>
      </w:r>
      <w:proofErr w:type="spellEnd"/>
      <w:r w:rsidR="004635C1">
        <w:rPr>
          <w:rFonts w:ascii="Gotham Bold" w:hAnsi="Gotham Bold"/>
          <w:bCs/>
          <w:lang w:val="pl-PL"/>
        </w:rPr>
        <w:t xml:space="preserve"> Mindshare</w:t>
      </w:r>
      <w:bookmarkStart w:id="0" w:name="_GoBack"/>
      <w:bookmarkEnd w:id="0"/>
      <w:r w:rsidR="00736678" w:rsidRPr="00AF0119">
        <w:rPr>
          <w:rFonts w:ascii="Gotham Bold" w:hAnsi="Gotham Bold"/>
          <w:bCs/>
          <w:lang w:val="pl-PL"/>
        </w:rPr>
        <w:t xml:space="preserve">, stworzył profil </w:t>
      </w:r>
      <w:r w:rsidR="00591B54" w:rsidRPr="00AF0119">
        <w:rPr>
          <w:rFonts w:ascii="Gotham Bold" w:hAnsi="Gotham Bold"/>
          <w:bCs/>
          <w:lang w:val="pl-PL"/>
        </w:rPr>
        <w:t>osobowości Einsteina</w:t>
      </w:r>
      <w:r w:rsidR="00B04D95">
        <w:rPr>
          <w:rFonts w:ascii="Gotham Bold" w:hAnsi="Gotham Bold"/>
          <w:bCs/>
          <w:lang w:val="pl-PL"/>
        </w:rPr>
        <w:t xml:space="preserve">. Powstał on na podstawie </w:t>
      </w:r>
      <w:r w:rsidR="00591B54" w:rsidRPr="00AF0119">
        <w:rPr>
          <w:rFonts w:ascii="Gotham Bold" w:hAnsi="Gotham Bold"/>
          <w:bCs/>
          <w:lang w:val="pl-PL"/>
        </w:rPr>
        <w:t xml:space="preserve">listów napisanych przez </w:t>
      </w:r>
      <w:r w:rsidR="00B04D95">
        <w:rPr>
          <w:rFonts w:ascii="Gotham Bold" w:hAnsi="Gotham Bold"/>
          <w:bCs/>
          <w:lang w:val="pl-PL"/>
        </w:rPr>
        <w:t>tytułowego geniusza</w:t>
      </w:r>
      <w:r w:rsidR="00591B54" w:rsidRPr="00AF0119">
        <w:rPr>
          <w:rFonts w:ascii="Gotham Bold" w:hAnsi="Gotham Bold"/>
          <w:bCs/>
          <w:lang w:val="pl-PL"/>
        </w:rPr>
        <w:t xml:space="preserve"> </w:t>
      </w:r>
      <w:r w:rsidR="00620C22">
        <w:rPr>
          <w:rFonts w:ascii="Gotham Bold" w:hAnsi="Gotham Bold"/>
          <w:bCs/>
          <w:lang w:val="pl-PL"/>
        </w:rPr>
        <w:t>w okresie berlińskim</w:t>
      </w:r>
      <w:r w:rsidR="00591B54" w:rsidRPr="00AF0119">
        <w:rPr>
          <w:rFonts w:ascii="Gotham Bold" w:hAnsi="Gotham Bold"/>
          <w:bCs/>
          <w:lang w:val="pl-PL"/>
        </w:rPr>
        <w:t xml:space="preserve">. </w:t>
      </w:r>
    </w:p>
    <w:p w:rsidR="00591B54" w:rsidRDefault="00591B54" w:rsidP="00AF0119">
      <w:pPr>
        <w:spacing w:line="276" w:lineRule="auto"/>
        <w:jc w:val="both"/>
        <w:rPr>
          <w:rFonts w:ascii="Gotham Book" w:hAnsi="Gotham Book"/>
          <w:b/>
          <w:bCs/>
          <w:lang w:val="pl-PL"/>
        </w:rPr>
      </w:pPr>
    </w:p>
    <w:p w:rsidR="00591B54" w:rsidRPr="00AF0119" w:rsidRDefault="00591B54" w:rsidP="00AF0119">
      <w:pPr>
        <w:spacing w:line="276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 w:rsidRPr="00AF0119">
        <w:rPr>
          <w:rFonts w:ascii="Gotham Book" w:hAnsi="Gotham Book"/>
          <w:b/>
          <w:bCs/>
          <w:color w:val="00B050"/>
          <w:sz w:val="23"/>
          <w:szCs w:val="23"/>
          <w:lang w:val="pl-PL"/>
        </w:rPr>
        <w:t xml:space="preserve">„Geniusz” – premiera </w:t>
      </w:r>
      <w:r w:rsidR="00620C22">
        <w:rPr>
          <w:rFonts w:ascii="Gotham Book" w:hAnsi="Gotham Book"/>
          <w:b/>
          <w:bCs/>
          <w:color w:val="00B050"/>
          <w:sz w:val="23"/>
          <w:szCs w:val="23"/>
          <w:lang w:val="pl-PL"/>
        </w:rPr>
        <w:t>w niedzielę</w:t>
      </w:r>
      <w:r w:rsidRPr="00AF0119">
        <w:rPr>
          <w:rFonts w:ascii="Gotham Book" w:hAnsi="Gotham Book"/>
          <w:b/>
          <w:bCs/>
          <w:color w:val="00B050"/>
          <w:sz w:val="23"/>
          <w:szCs w:val="23"/>
          <w:lang w:val="pl-PL"/>
        </w:rPr>
        <w:t xml:space="preserve"> 23 kwietnia o godz. 21:30 na </w:t>
      </w:r>
      <w:proofErr w:type="spellStart"/>
      <w:r w:rsidRPr="00AF0119">
        <w:rPr>
          <w:rFonts w:ascii="Gotham Book" w:hAnsi="Gotham Book"/>
          <w:b/>
          <w:bCs/>
          <w:color w:val="00B050"/>
          <w:sz w:val="23"/>
          <w:szCs w:val="23"/>
          <w:lang w:val="pl-PL"/>
        </w:rPr>
        <w:t>National</w:t>
      </w:r>
      <w:proofErr w:type="spellEnd"/>
      <w:r w:rsidRPr="00AF0119">
        <w:rPr>
          <w:rFonts w:ascii="Gotham Book" w:hAnsi="Gotham Book"/>
          <w:b/>
          <w:bCs/>
          <w:color w:val="00B050"/>
          <w:sz w:val="23"/>
          <w:szCs w:val="23"/>
          <w:lang w:val="pl-PL"/>
        </w:rPr>
        <w:t xml:space="preserve"> </w:t>
      </w:r>
      <w:proofErr w:type="spellStart"/>
      <w:r w:rsidRPr="00AF0119">
        <w:rPr>
          <w:rFonts w:ascii="Gotham Book" w:hAnsi="Gotham Book"/>
          <w:b/>
          <w:bCs/>
          <w:color w:val="00B050"/>
          <w:sz w:val="23"/>
          <w:szCs w:val="23"/>
          <w:lang w:val="pl-PL"/>
        </w:rPr>
        <w:t>Geographic</w:t>
      </w:r>
      <w:proofErr w:type="spellEnd"/>
      <w:r w:rsidRPr="00AF0119">
        <w:rPr>
          <w:rFonts w:ascii="Gotham Book" w:hAnsi="Gotham Book"/>
          <w:b/>
          <w:bCs/>
          <w:color w:val="00B050"/>
          <w:sz w:val="23"/>
          <w:szCs w:val="23"/>
          <w:lang w:val="pl-PL"/>
        </w:rPr>
        <w:t xml:space="preserve">. </w:t>
      </w:r>
    </w:p>
    <w:p w:rsidR="002814E8" w:rsidRPr="00AF0119" w:rsidRDefault="002814E8" w:rsidP="00AF0119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</w:p>
    <w:p w:rsidR="00591B54" w:rsidRPr="00AF0119" w:rsidRDefault="00591B54" w:rsidP="00AF0119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</w:p>
    <w:p w:rsidR="00620C22" w:rsidRDefault="00591B54" w:rsidP="00AF0119">
      <w:pPr>
        <w:spacing w:line="276" w:lineRule="auto"/>
        <w:jc w:val="both"/>
        <w:rPr>
          <w:rFonts w:ascii="Gotham Book" w:hAnsi="Gotham Book"/>
          <w:bCs/>
          <w:sz w:val="23"/>
          <w:szCs w:val="23"/>
          <w:lang w:val="pl-PL"/>
        </w:rPr>
      </w:pPr>
      <w:r w:rsidRPr="00AF0119">
        <w:rPr>
          <w:rFonts w:ascii="Gotham Book" w:hAnsi="Gotham Book"/>
          <w:bCs/>
          <w:sz w:val="23"/>
          <w:szCs w:val="23"/>
          <w:lang w:val="pl-PL"/>
        </w:rPr>
        <w:t xml:space="preserve">Einstein jest bez wątpienia uosobieniem geniusza. Co sprawiło, że zasłużył sobie na to miano? Jakie cechy przesądziły, że uważamy go obecnie za jeden z najwspanialszych umysłów w historii ludzkości? </w:t>
      </w:r>
    </w:p>
    <w:p w:rsidR="00620C22" w:rsidRDefault="00620C22" w:rsidP="00AF0119">
      <w:pPr>
        <w:spacing w:line="276" w:lineRule="auto"/>
        <w:jc w:val="both"/>
        <w:rPr>
          <w:rFonts w:ascii="Gotham Book" w:hAnsi="Gotham Book"/>
          <w:bCs/>
          <w:sz w:val="23"/>
          <w:szCs w:val="23"/>
          <w:lang w:val="pl-PL"/>
        </w:rPr>
      </w:pPr>
    </w:p>
    <w:p w:rsidR="00D14C0A" w:rsidRDefault="006D2537" w:rsidP="00AF0119">
      <w:pPr>
        <w:spacing w:line="276" w:lineRule="auto"/>
        <w:jc w:val="both"/>
        <w:rPr>
          <w:rFonts w:ascii="Gotham Book" w:hAnsi="Gotham Book"/>
          <w:bCs/>
          <w:sz w:val="23"/>
          <w:szCs w:val="23"/>
          <w:lang w:val="pl-PL"/>
        </w:rPr>
      </w:pPr>
      <w:r w:rsidRPr="00FC6FDF">
        <w:rPr>
          <w:rFonts w:ascii="Gotham Book" w:hAnsi="Gotham Book"/>
          <w:bCs/>
          <w:sz w:val="23"/>
          <w:szCs w:val="23"/>
          <w:lang w:val="pl-PL"/>
        </w:rPr>
        <w:t xml:space="preserve">Z analizy przeprowadzonej przez Uniwersytet Cambridge, zleconej przez kanał </w:t>
      </w:r>
      <w:proofErr w:type="spellStart"/>
      <w:r w:rsidRPr="00FC6FDF">
        <w:rPr>
          <w:rFonts w:ascii="Gotham Book" w:hAnsi="Gotham Book"/>
          <w:bCs/>
          <w:sz w:val="23"/>
          <w:szCs w:val="23"/>
          <w:lang w:val="pl-PL"/>
        </w:rPr>
        <w:t>National</w:t>
      </w:r>
      <w:proofErr w:type="spellEnd"/>
      <w:r w:rsidRPr="00FC6FDF">
        <w:rPr>
          <w:rFonts w:ascii="Gotham Book" w:hAnsi="Gotham Book"/>
          <w:bCs/>
          <w:sz w:val="23"/>
          <w:szCs w:val="23"/>
          <w:lang w:val="pl-PL"/>
        </w:rPr>
        <w:t xml:space="preserve"> </w:t>
      </w:r>
      <w:proofErr w:type="spellStart"/>
      <w:r w:rsidRPr="00FC6FDF">
        <w:rPr>
          <w:rFonts w:ascii="Gotham Book" w:hAnsi="Gotham Book"/>
          <w:bCs/>
          <w:sz w:val="23"/>
          <w:szCs w:val="23"/>
          <w:lang w:val="pl-PL"/>
        </w:rPr>
        <w:t>Geographic</w:t>
      </w:r>
      <w:proofErr w:type="spellEnd"/>
      <w:r w:rsidRPr="00FC6FDF">
        <w:rPr>
          <w:rFonts w:ascii="Gotham Book" w:hAnsi="Gotham Book"/>
          <w:bCs/>
          <w:sz w:val="23"/>
          <w:szCs w:val="23"/>
          <w:lang w:val="pl-PL"/>
        </w:rPr>
        <w:t xml:space="preserve">, wynika, że </w:t>
      </w:r>
      <w:r w:rsidR="00D14C0A" w:rsidRPr="00FC6FDF">
        <w:rPr>
          <w:rFonts w:ascii="Gotham Book" w:hAnsi="Gotham Book"/>
          <w:bCs/>
          <w:sz w:val="23"/>
          <w:szCs w:val="23"/>
          <w:lang w:val="pl-PL"/>
        </w:rPr>
        <w:t xml:space="preserve">Einstein </w:t>
      </w:r>
      <w:r w:rsidR="00620C22" w:rsidRPr="00FC6FDF">
        <w:rPr>
          <w:rFonts w:ascii="Gotham Book" w:hAnsi="Gotham Book"/>
          <w:bCs/>
          <w:sz w:val="23"/>
          <w:szCs w:val="23"/>
          <w:lang w:val="pl-PL"/>
        </w:rPr>
        <w:t xml:space="preserve">został zakwalifikowany jako typ osobowości </w:t>
      </w:r>
      <w:r w:rsidR="00D14C0A" w:rsidRPr="00FC6FDF">
        <w:rPr>
          <w:rFonts w:ascii="Gotham Book" w:hAnsi="Gotham Book"/>
          <w:bCs/>
          <w:sz w:val="23"/>
          <w:szCs w:val="23"/>
          <w:lang w:val="pl-PL"/>
        </w:rPr>
        <w:t>INTJ (</w:t>
      </w:r>
      <w:proofErr w:type="spellStart"/>
      <w:r w:rsidR="00D14C0A" w:rsidRPr="00FC6FDF">
        <w:rPr>
          <w:rFonts w:ascii="Gotham Book" w:hAnsi="Gotham Book"/>
          <w:bCs/>
          <w:sz w:val="23"/>
          <w:szCs w:val="23"/>
          <w:lang w:val="pl-PL"/>
        </w:rPr>
        <w:t>Introverted</w:t>
      </w:r>
      <w:proofErr w:type="spellEnd"/>
      <w:r w:rsidR="00D14C0A" w:rsidRPr="00FC6FDF">
        <w:rPr>
          <w:rFonts w:ascii="Gotham Book" w:hAnsi="Gotham Book"/>
          <w:bCs/>
          <w:sz w:val="23"/>
          <w:szCs w:val="23"/>
          <w:lang w:val="pl-PL"/>
        </w:rPr>
        <w:t xml:space="preserve"> </w:t>
      </w:r>
      <w:proofErr w:type="spellStart"/>
      <w:r w:rsidR="00D14C0A" w:rsidRPr="00FC6FDF">
        <w:rPr>
          <w:rFonts w:ascii="Gotham Book" w:hAnsi="Gotham Book"/>
          <w:bCs/>
          <w:sz w:val="23"/>
          <w:szCs w:val="23"/>
          <w:lang w:val="pl-PL"/>
        </w:rPr>
        <w:t>Intuitive</w:t>
      </w:r>
      <w:proofErr w:type="spellEnd"/>
      <w:r w:rsidR="00D14C0A" w:rsidRPr="00FC6FDF">
        <w:rPr>
          <w:rFonts w:ascii="Gotham Book" w:hAnsi="Gotham Book"/>
          <w:bCs/>
          <w:sz w:val="23"/>
          <w:szCs w:val="23"/>
          <w:lang w:val="pl-PL"/>
        </w:rPr>
        <w:t xml:space="preserve"> </w:t>
      </w:r>
      <w:proofErr w:type="spellStart"/>
      <w:r w:rsidR="00D14C0A" w:rsidRPr="00FC6FDF">
        <w:rPr>
          <w:rFonts w:ascii="Gotham Book" w:hAnsi="Gotham Book"/>
          <w:bCs/>
          <w:sz w:val="23"/>
          <w:szCs w:val="23"/>
          <w:lang w:val="pl-PL"/>
        </w:rPr>
        <w:t>Thinking</w:t>
      </w:r>
      <w:proofErr w:type="spellEnd"/>
      <w:r w:rsidR="00D14C0A" w:rsidRPr="00FC6FDF">
        <w:rPr>
          <w:rFonts w:ascii="Gotham Book" w:hAnsi="Gotham Book"/>
          <w:bCs/>
          <w:sz w:val="23"/>
          <w:szCs w:val="23"/>
          <w:lang w:val="pl-PL"/>
        </w:rPr>
        <w:t xml:space="preserve"> </w:t>
      </w:r>
      <w:proofErr w:type="spellStart"/>
      <w:r w:rsidR="00D14C0A" w:rsidRPr="00FC6FDF">
        <w:rPr>
          <w:rFonts w:ascii="Gotham Book" w:hAnsi="Gotham Book"/>
          <w:bCs/>
          <w:sz w:val="23"/>
          <w:szCs w:val="23"/>
          <w:lang w:val="pl-PL"/>
        </w:rPr>
        <w:t>Judging</w:t>
      </w:r>
      <w:proofErr w:type="spellEnd"/>
      <w:r w:rsidR="00D14C0A" w:rsidRPr="00FC6FDF">
        <w:rPr>
          <w:rFonts w:ascii="Gotham Book" w:hAnsi="Gotham Book"/>
          <w:bCs/>
          <w:sz w:val="23"/>
          <w:szCs w:val="23"/>
          <w:lang w:val="pl-PL"/>
        </w:rPr>
        <w:t>)</w:t>
      </w:r>
      <w:r w:rsidR="00620C22" w:rsidRPr="00FC6FDF">
        <w:rPr>
          <w:rFonts w:ascii="Gotham Book" w:hAnsi="Gotham Book"/>
          <w:bCs/>
          <w:sz w:val="23"/>
          <w:szCs w:val="23"/>
          <w:lang w:val="pl-PL"/>
        </w:rPr>
        <w:t xml:space="preserve">. </w:t>
      </w:r>
      <w:r w:rsidR="0074413F" w:rsidRPr="00FC6FDF">
        <w:rPr>
          <w:rFonts w:ascii="Gotham Book" w:hAnsi="Gotham Book"/>
          <w:bCs/>
          <w:sz w:val="23"/>
          <w:szCs w:val="23"/>
          <w:lang w:val="pl-PL"/>
        </w:rPr>
        <w:t>O</w:t>
      </w:r>
      <w:r w:rsidR="00B04D95">
        <w:rPr>
          <w:rFonts w:ascii="Gotham Book" w:hAnsi="Gotham Book"/>
          <w:bCs/>
          <w:sz w:val="23"/>
          <w:szCs w:val="23"/>
          <w:lang w:val="pl-PL"/>
        </w:rPr>
        <w:t xml:space="preserve">soby charakteryzowane jako typ </w:t>
      </w:r>
      <w:r w:rsidR="0074413F" w:rsidRPr="00FC6FDF">
        <w:rPr>
          <w:rFonts w:ascii="Gotham Book" w:hAnsi="Gotham Book"/>
          <w:bCs/>
          <w:sz w:val="23"/>
          <w:szCs w:val="23"/>
          <w:lang w:val="pl-PL"/>
        </w:rPr>
        <w:t>INTJ</w:t>
      </w:r>
      <w:r w:rsidR="008A76C0">
        <w:rPr>
          <w:rFonts w:ascii="Gotham Book" w:hAnsi="Gotham Book"/>
          <w:bCs/>
          <w:sz w:val="23"/>
          <w:szCs w:val="23"/>
          <w:lang w:val="pl-PL"/>
        </w:rPr>
        <w:t xml:space="preserve"> </w:t>
      </w:r>
      <w:r w:rsidR="00D14C0A" w:rsidRPr="00FC6FDF">
        <w:rPr>
          <w:rFonts w:ascii="Gotham Book" w:hAnsi="Gotham Book"/>
          <w:bCs/>
          <w:sz w:val="23"/>
          <w:szCs w:val="23"/>
          <w:lang w:val="pl-PL"/>
        </w:rPr>
        <w:t>wolą pracować samodzielnie niż z innymi i nie są specjalnie towarzyskie. Nie boją się jednak przejąć dowodzenia, gdy liderzy przedsięwzięcia</w:t>
      </w:r>
      <w:r w:rsidR="008A76C0">
        <w:rPr>
          <w:rFonts w:ascii="Gotham Book" w:hAnsi="Gotham Book"/>
          <w:bCs/>
          <w:sz w:val="23"/>
          <w:szCs w:val="23"/>
          <w:lang w:val="pl-PL"/>
        </w:rPr>
        <w:t xml:space="preserve"> zawodzą. Są silnie</w:t>
      </w:r>
      <w:r w:rsidR="00B04D95">
        <w:rPr>
          <w:rFonts w:ascii="Gotham Book" w:hAnsi="Gotham Book"/>
          <w:bCs/>
          <w:sz w:val="23"/>
          <w:szCs w:val="23"/>
          <w:lang w:val="pl-PL"/>
        </w:rPr>
        <w:t>,</w:t>
      </w:r>
      <w:r w:rsidR="008A76C0">
        <w:rPr>
          <w:rFonts w:ascii="Gotham Book" w:hAnsi="Gotham Book"/>
          <w:bCs/>
          <w:sz w:val="23"/>
          <w:szCs w:val="23"/>
          <w:lang w:val="pl-PL"/>
        </w:rPr>
        <w:t xml:space="preserve"> pragmatyczne</w:t>
      </w:r>
      <w:r w:rsidR="00D14C0A" w:rsidRPr="00FC6FDF">
        <w:rPr>
          <w:rFonts w:ascii="Gotham Book" w:hAnsi="Gotham Book"/>
          <w:bCs/>
          <w:sz w:val="23"/>
          <w:szCs w:val="23"/>
          <w:lang w:val="pl-PL"/>
        </w:rPr>
        <w:t xml:space="preserve"> </w:t>
      </w:r>
      <w:r w:rsidR="00B04D95">
        <w:rPr>
          <w:rFonts w:ascii="Gotham Book" w:hAnsi="Gotham Book"/>
          <w:bCs/>
          <w:sz w:val="23"/>
          <w:szCs w:val="23"/>
          <w:lang w:val="pl-PL"/>
        </w:rPr>
        <w:br/>
      </w:r>
      <w:r w:rsidR="00D14C0A" w:rsidRPr="00FC6FDF">
        <w:rPr>
          <w:rFonts w:ascii="Gotham Book" w:hAnsi="Gotham Book"/>
          <w:bCs/>
          <w:sz w:val="23"/>
          <w:szCs w:val="23"/>
          <w:lang w:val="pl-PL"/>
        </w:rPr>
        <w:t>i myślą logicznie, unikając nadmiernych i gwałtownych emocji. Zwykle nie powielają obiegowych opinii i nie polegają na utart</w:t>
      </w:r>
      <w:r w:rsidR="008A76C0">
        <w:rPr>
          <w:rFonts w:ascii="Gotham Book" w:hAnsi="Gotham Book"/>
          <w:bCs/>
          <w:sz w:val="23"/>
          <w:szCs w:val="23"/>
          <w:lang w:val="pl-PL"/>
        </w:rPr>
        <w:t>ych autorytetach</w:t>
      </w:r>
      <w:r w:rsidR="00B04D95">
        <w:rPr>
          <w:rFonts w:ascii="Gotham Book" w:hAnsi="Gotham Book"/>
          <w:bCs/>
          <w:sz w:val="23"/>
          <w:szCs w:val="23"/>
          <w:lang w:val="pl-PL"/>
        </w:rPr>
        <w:t>,</w:t>
      </w:r>
      <w:r w:rsidR="008A76C0">
        <w:rPr>
          <w:rFonts w:ascii="Gotham Book" w:hAnsi="Gotham Book"/>
          <w:bCs/>
          <w:sz w:val="23"/>
          <w:szCs w:val="23"/>
          <w:lang w:val="pl-PL"/>
        </w:rPr>
        <w:t xml:space="preserve"> wynikających z </w:t>
      </w:r>
      <w:r w:rsidR="00D14C0A" w:rsidRPr="00FC6FDF">
        <w:rPr>
          <w:rFonts w:ascii="Gotham Book" w:hAnsi="Gotham Book"/>
          <w:bCs/>
          <w:sz w:val="23"/>
          <w:szCs w:val="23"/>
          <w:lang w:val="pl-PL"/>
        </w:rPr>
        <w:t>tradycji, stanowiska czy tytułu. Po</w:t>
      </w:r>
      <w:r w:rsidR="008A76C0">
        <w:rPr>
          <w:rFonts w:ascii="Gotham Book" w:hAnsi="Gotham Book"/>
          <w:bCs/>
          <w:sz w:val="23"/>
          <w:szCs w:val="23"/>
          <w:lang w:val="pl-PL"/>
        </w:rPr>
        <w:t>nad wszystko są niezależne</w:t>
      </w:r>
      <w:r w:rsidR="00D14C0A" w:rsidRPr="00FC6FDF">
        <w:rPr>
          <w:rFonts w:ascii="Gotham Book" w:hAnsi="Gotham Book"/>
          <w:bCs/>
          <w:sz w:val="23"/>
          <w:szCs w:val="23"/>
          <w:lang w:val="pl-PL"/>
        </w:rPr>
        <w:t xml:space="preserve"> w myśleniu, silnie indywidualistyczn</w:t>
      </w:r>
      <w:r w:rsidR="008A76C0">
        <w:rPr>
          <w:rFonts w:ascii="Gotham Book" w:hAnsi="Gotham Book"/>
          <w:bCs/>
          <w:sz w:val="23"/>
          <w:szCs w:val="23"/>
          <w:lang w:val="pl-PL"/>
        </w:rPr>
        <w:t>e i kreatywne</w:t>
      </w:r>
      <w:r w:rsidR="00D14C0A" w:rsidRPr="00FC6FDF">
        <w:rPr>
          <w:rFonts w:ascii="Gotham Book" w:hAnsi="Gotham Book"/>
          <w:bCs/>
          <w:sz w:val="23"/>
          <w:szCs w:val="23"/>
          <w:lang w:val="pl-PL"/>
        </w:rPr>
        <w:t xml:space="preserve">. Najlepiej pracuje im się, gdy mają autonomię </w:t>
      </w:r>
      <w:r w:rsidR="00B04D95">
        <w:rPr>
          <w:rFonts w:ascii="Gotham Book" w:hAnsi="Gotham Book"/>
          <w:bCs/>
          <w:sz w:val="23"/>
          <w:szCs w:val="23"/>
          <w:lang w:val="pl-PL"/>
        </w:rPr>
        <w:br/>
      </w:r>
      <w:r w:rsidR="00D14C0A" w:rsidRPr="00FC6FDF">
        <w:rPr>
          <w:rFonts w:ascii="Gotham Book" w:hAnsi="Gotham Book"/>
          <w:bCs/>
          <w:sz w:val="23"/>
          <w:szCs w:val="23"/>
          <w:lang w:val="pl-PL"/>
        </w:rPr>
        <w:t xml:space="preserve">i przestrzeń. Pragną wyrażać siebie poprzez wytwory swojego umysłu. </w:t>
      </w:r>
    </w:p>
    <w:p w:rsidR="008A76C0" w:rsidRPr="00AF0119" w:rsidRDefault="008A76C0" w:rsidP="00AF0119">
      <w:pPr>
        <w:spacing w:line="276" w:lineRule="auto"/>
        <w:jc w:val="both"/>
        <w:rPr>
          <w:rFonts w:ascii="Gotham Book" w:hAnsi="Gotham Book"/>
          <w:bCs/>
          <w:sz w:val="23"/>
          <w:szCs w:val="23"/>
          <w:lang w:val="pl-PL"/>
        </w:rPr>
      </w:pPr>
    </w:p>
    <w:p w:rsidR="00D14C0A" w:rsidRPr="00AF0119" w:rsidRDefault="007E6758" w:rsidP="00AF0119">
      <w:pPr>
        <w:spacing w:line="276" w:lineRule="auto"/>
        <w:jc w:val="both"/>
        <w:rPr>
          <w:rFonts w:ascii="Gotham Book" w:hAnsi="Gotham Book"/>
          <w:bCs/>
          <w:sz w:val="23"/>
          <w:szCs w:val="23"/>
          <w:lang w:val="pl-PL"/>
        </w:rPr>
      </w:pPr>
      <w:r>
        <w:rPr>
          <w:rFonts w:ascii="Gotham Book" w:hAnsi="Gotham Book"/>
          <w:bCs/>
          <w:sz w:val="23"/>
          <w:szCs w:val="23"/>
          <w:lang w:val="pl-PL"/>
        </w:rPr>
        <w:t>Analiza zainteresowań osób o zbliżonym modelu osobowości wskazuje,</w:t>
      </w:r>
      <w:r w:rsidR="00D14C0A" w:rsidRPr="00AF0119">
        <w:rPr>
          <w:rFonts w:ascii="Gotham Book" w:hAnsi="Gotham Book"/>
          <w:bCs/>
          <w:sz w:val="23"/>
          <w:szCs w:val="23"/>
          <w:lang w:val="pl-PL"/>
        </w:rPr>
        <w:t xml:space="preserve"> że gdyby Einstein żył współcześnie, to lubiłby seriale, takie jak „</w:t>
      </w:r>
      <w:proofErr w:type="spellStart"/>
      <w:r w:rsidR="00D14C0A" w:rsidRPr="00AF0119">
        <w:rPr>
          <w:rFonts w:ascii="Gotham Book" w:hAnsi="Gotham Book"/>
          <w:bCs/>
          <w:sz w:val="23"/>
          <w:szCs w:val="23"/>
          <w:lang w:val="pl-PL"/>
        </w:rPr>
        <w:t>Dexter</w:t>
      </w:r>
      <w:proofErr w:type="spellEnd"/>
      <w:r w:rsidR="00D14C0A" w:rsidRPr="00AF0119">
        <w:rPr>
          <w:rFonts w:ascii="Gotham Book" w:hAnsi="Gotham Book"/>
          <w:bCs/>
          <w:sz w:val="23"/>
          <w:szCs w:val="23"/>
          <w:lang w:val="pl-PL"/>
        </w:rPr>
        <w:t xml:space="preserve">”,  „Dr House” czy „Teoria wielkiego podrywu”, zaś jego ulubionymi filmami byłyby intelektualne dokumenty. Słuchałby </w:t>
      </w:r>
      <w:proofErr w:type="spellStart"/>
      <w:r w:rsidR="00D14C0A" w:rsidRPr="00AF0119">
        <w:rPr>
          <w:rFonts w:ascii="Gotham Book" w:hAnsi="Gotham Book"/>
          <w:bCs/>
          <w:sz w:val="23"/>
          <w:szCs w:val="23"/>
          <w:lang w:val="pl-PL"/>
        </w:rPr>
        <w:t>Coldplay</w:t>
      </w:r>
      <w:proofErr w:type="spellEnd"/>
      <w:r w:rsidR="00D14C0A" w:rsidRPr="00AF0119">
        <w:rPr>
          <w:rFonts w:ascii="Gotham Book" w:hAnsi="Gotham Book"/>
          <w:bCs/>
          <w:sz w:val="23"/>
          <w:szCs w:val="23"/>
          <w:lang w:val="pl-PL"/>
        </w:rPr>
        <w:t xml:space="preserve">, The </w:t>
      </w:r>
      <w:proofErr w:type="spellStart"/>
      <w:r w:rsidR="00D14C0A" w:rsidRPr="00AF0119">
        <w:rPr>
          <w:rFonts w:ascii="Gotham Book" w:hAnsi="Gotham Book"/>
          <w:bCs/>
          <w:sz w:val="23"/>
          <w:szCs w:val="23"/>
          <w:lang w:val="pl-PL"/>
        </w:rPr>
        <w:t>Killers</w:t>
      </w:r>
      <w:proofErr w:type="spellEnd"/>
      <w:r w:rsidR="00D14C0A" w:rsidRPr="00AF0119">
        <w:rPr>
          <w:rFonts w:ascii="Gotham Book" w:hAnsi="Gotham Book"/>
          <w:bCs/>
          <w:sz w:val="23"/>
          <w:szCs w:val="23"/>
          <w:lang w:val="pl-PL"/>
        </w:rPr>
        <w:t xml:space="preserve"> i </w:t>
      </w:r>
      <w:proofErr w:type="spellStart"/>
      <w:r w:rsidR="00D14C0A" w:rsidRPr="00AF0119">
        <w:rPr>
          <w:rFonts w:ascii="Gotham Book" w:hAnsi="Gotham Book"/>
          <w:bCs/>
          <w:sz w:val="23"/>
          <w:szCs w:val="23"/>
          <w:lang w:val="pl-PL"/>
        </w:rPr>
        <w:t>Guns</w:t>
      </w:r>
      <w:proofErr w:type="spellEnd"/>
      <w:r w:rsidR="00D14C0A" w:rsidRPr="00AF0119">
        <w:rPr>
          <w:rFonts w:ascii="Gotham Book" w:hAnsi="Gotham Book"/>
          <w:bCs/>
          <w:sz w:val="23"/>
          <w:szCs w:val="23"/>
          <w:lang w:val="pl-PL"/>
        </w:rPr>
        <w:t xml:space="preserve"> </w:t>
      </w:r>
      <w:proofErr w:type="spellStart"/>
      <w:r w:rsidR="00D14C0A" w:rsidRPr="00AF0119">
        <w:rPr>
          <w:rFonts w:ascii="Gotham Book" w:hAnsi="Gotham Book"/>
          <w:bCs/>
          <w:sz w:val="23"/>
          <w:szCs w:val="23"/>
          <w:lang w:val="pl-PL"/>
        </w:rPr>
        <w:t>N’Roses</w:t>
      </w:r>
      <w:proofErr w:type="spellEnd"/>
      <w:r w:rsidR="00D14C0A" w:rsidRPr="00AF0119">
        <w:rPr>
          <w:rFonts w:ascii="Gotham Book" w:hAnsi="Gotham Book"/>
          <w:bCs/>
          <w:sz w:val="23"/>
          <w:szCs w:val="23"/>
          <w:lang w:val="pl-PL"/>
        </w:rPr>
        <w:t xml:space="preserve">, a także uwielbiałby komedie, horrory i literaturę kryminalną. </w:t>
      </w:r>
    </w:p>
    <w:p w:rsidR="006D2537" w:rsidRPr="00AF0119" w:rsidRDefault="006D2537" w:rsidP="00AF0119">
      <w:pPr>
        <w:spacing w:line="276" w:lineRule="auto"/>
        <w:jc w:val="both"/>
        <w:rPr>
          <w:rFonts w:ascii="Gotham Book" w:hAnsi="Gotham Book"/>
          <w:bCs/>
          <w:sz w:val="23"/>
          <w:szCs w:val="23"/>
          <w:lang w:val="pl-PL"/>
        </w:rPr>
      </w:pPr>
    </w:p>
    <w:p w:rsidR="00591B54" w:rsidRPr="00AF0119" w:rsidRDefault="007E6758" w:rsidP="00AF0119">
      <w:pPr>
        <w:spacing w:line="276" w:lineRule="auto"/>
        <w:jc w:val="both"/>
        <w:rPr>
          <w:rFonts w:ascii="Gotham Book" w:hAnsi="Gotham Book"/>
          <w:bCs/>
          <w:sz w:val="23"/>
          <w:szCs w:val="23"/>
          <w:lang w:val="pl-PL"/>
        </w:rPr>
      </w:pPr>
      <w:r>
        <w:rPr>
          <w:rFonts w:ascii="Gotham Book" w:hAnsi="Gotham Book"/>
          <w:bCs/>
          <w:sz w:val="23"/>
          <w:szCs w:val="23"/>
          <w:lang w:val="pl-PL"/>
        </w:rPr>
        <w:t>Metodologia, z której korzystali naukowcy: wyniki uzyskano</w:t>
      </w:r>
      <w:r w:rsidR="00FC6FDF" w:rsidRPr="00FC6FDF">
        <w:rPr>
          <w:rFonts w:ascii="Gotham Book" w:hAnsi="Gotham Book"/>
          <w:bCs/>
          <w:sz w:val="23"/>
          <w:szCs w:val="23"/>
          <w:lang w:val="pl-PL"/>
        </w:rPr>
        <w:t xml:space="preserve"> na podstawie</w:t>
      </w:r>
      <w:r w:rsidR="00137E43" w:rsidRPr="00AF0119">
        <w:rPr>
          <w:rFonts w:ascii="Gotham Book" w:hAnsi="Gotham Book"/>
          <w:b/>
          <w:bCs/>
          <w:sz w:val="23"/>
          <w:szCs w:val="23"/>
          <w:lang w:val="pl-PL"/>
        </w:rPr>
        <w:t xml:space="preserve"> </w:t>
      </w:r>
      <w:r w:rsidR="00137E43" w:rsidRPr="00AF0119">
        <w:rPr>
          <w:rFonts w:ascii="Gotham Book" w:hAnsi="Gotham Book"/>
          <w:bCs/>
          <w:sz w:val="23"/>
          <w:szCs w:val="23"/>
          <w:lang w:val="pl-PL"/>
        </w:rPr>
        <w:t>porównawcz</w:t>
      </w:r>
      <w:r w:rsidR="00FC6FDF">
        <w:rPr>
          <w:rFonts w:ascii="Gotham Book" w:hAnsi="Gotham Book"/>
          <w:bCs/>
          <w:sz w:val="23"/>
          <w:szCs w:val="23"/>
          <w:lang w:val="pl-PL"/>
        </w:rPr>
        <w:t>ej</w:t>
      </w:r>
      <w:r w:rsidR="00137E43" w:rsidRPr="00AF0119">
        <w:rPr>
          <w:rFonts w:ascii="Gotham Book" w:hAnsi="Gotham Book"/>
          <w:bCs/>
          <w:sz w:val="23"/>
          <w:szCs w:val="23"/>
          <w:lang w:val="pl-PL"/>
        </w:rPr>
        <w:t xml:space="preserve"> analiz</w:t>
      </w:r>
      <w:r w:rsidR="00FC6FDF">
        <w:rPr>
          <w:rFonts w:ascii="Gotham Book" w:hAnsi="Gotham Book"/>
          <w:bCs/>
          <w:sz w:val="23"/>
          <w:szCs w:val="23"/>
          <w:lang w:val="pl-PL"/>
        </w:rPr>
        <w:t>y psycholingwistycznej,</w:t>
      </w:r>
      <w:r w:rsidR="00137E43" w:rsidRPr="00AF0119">
        <w:rPr>
          <w:rFonts w:ascii="Gotham Book" w:hAnsi="Gotham Book"/>
          <w:bCs/>
          <w:sz w:val="23"/>
          <w:szCs w:val="23"/>
          <w:lang w:val="pl-PL"/>
        </w:rPr>
        <w:t xml:space="preserve"> przeprowadzon</w:t>
      </w:r>
      <w:r w:rsidR="00FC6FDF">
        <w:rPr>
          <w:rFonts w:ascii="Gotham Book" w:hAnsi="Gotham Book"/>
          <w:bCs/>
          <w:sz w:val="23"/>
          <w:szCs w:val="23"/>
          <w:lang w:val="pl-PL"/>
        </w:rPr>
        <w:t>ej</w:t>
      </w:r>
      <w:r w:rsidR="00137E43" w:rsidRPr="00AF0119">
        <w:rPr>
          <w:rFonts w:ascii="Gotham Book" w:hAnsi="Gotham Book"/>
          <w:bCs/>
          <w:sz w:val="23"/>
          <w:szCs w:val="23"/>
          <w:lang w:val="pl-PL"/>
        </w:rPr>
        <w:t xml:space="preserve"> równolegle na 5634 słowach pochodzących z osobistych listów Einsteina</w:t>
      </w:r>
      <w:r w:rsidR="00FC6FDF">
        <w:rPr>
          <w:rFonts w:ascii="Gotham Book" w:hAnsi="Gotham Book"/>
          <w:bCs/>
          <w:sz w:val="23"/>
          <w:szCs w:val="23"/>
          <w:lang w:val="pl-PL"/>
        </w:rPr>
        <w:t>,</w:t>
      </w:r>
      <w:r w:rsidR="00137E43" w:rsidRPr="00AF0119">
        <w:rPr>
          <w:rFonts w:ascii="Gotham Book" w:hAnsi="Gotham Book"/>
          <w:bCs/>
          <w:sz w:val="23"/>
          <w:szCs w:val="23"/>
          <w:lang w:val="pl-PL"/>
        </w:rPr>
        <w:t xml:space="preserve"> napisanych przez niego w okresie </w:t>
      </w:r>
      <w:r w:rsidR="00137E43" w:rsidRPr="00AF0119">
        <w:rPr>
          <w:rFonts w:ascii="Gotham Book" w:hAnsi="Gotham Book"/>
          <w:bCs/>
          <w:sz w:val="23"/>
          <w:szCs w:val="23"/>
          <w:lang w:val="pl-PL"/>
        </w:rPr>
        <w:lastRenderedPageBreak/>
        <w:t>berlińskim oraz na bazie 53 000 słów i fraz grupy 69 000 użytkowników Facebooka, którzy zgodzili się na analizę swoich profili i aktywności.</w:t>
      </w:r>
    </w:p>
    <w:p w:rsidR="00591B54" w:rsidRPr="00AF0119" w:rsidRDefault="00591B54" w:rsidP="00AF0119">
      <w:pPr>
        <w:spacing w:line="276" w:lineRule="auto"/>
        <w:jc w:val="both"/>
        <w:rPr>
          <w:rFonts w:ascii="Gotham Book" w:hAnsi="Gotham Book"/>
          <w:b/>
          <w:bCs/>
          <w:sz w:val="23"/>
          <w:szCs w:val="23"/>
          <w:lang w:val="pl-PL"/>
        </w:rPr>
      </w:pPr>
    </w:p>
    <w:p w:rsidR="000B2FCD" w:rsidRDefault="00344B5D" w:rsidP="00AF0119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>Produkcja</w:t>
      </w:r>
      <w:r w:rsidR="008A76C0" w:rsidRPr="008A76C0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="008A76C0" w:rsidRPr="008A76C0">
        <w:rPr>
          <w:rFonts w:ascii="Gotham Book" w:hAnsi="Gotham Book" w:cs="Arial"/>
          <w:color w:val="000000" w:themeColor="text1"/>
          <w:sz w:val="23"/>
          <w:szCs w:val="23"/>
          <w:lang w:val="pl-PL"/>
        </w:rPr>
        <w:t>National</w:t>
      </w:r>
      <w:proofErr w:type="spellEnd"/>
      <w:r w:rsidR="008A76C0" w:rsidRPr="008A76C0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="008A76C0" w:rsidRPr="008A76C0">
        <w:rPr>
          <w:rFonts w:ascii="Gotham Book" w:hAnsi="Gotham Book" w:cs="Arial"/>
          <w:color w:val="000000" w:themeColor="text1"/>
          <w:sz w:val="23"/>
          <w:szCs w:val="23"/>
          <w:lang w:val="pl-PL"/>
        </w:rPr>
        <w:t>Geographic</w:t>
      </w:r>
      <w:proofErr w:type="spellEnd"/>
      <w:r w:rsidR="008A76C0" w:rsidRPr="008A76C0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pt. „G</w:t>
      </w: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>eniusz</w:t>
      </w:r>
      <w:r w:rsidR="008A76C0" w:rsidRPr="008A76C0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”, przedstawia sylwetkę i osiągnięcia naukowe </w:t>
      </w:r>
      <w:r w:rsidR="00EE11BF">
        <w:rPr>
          <w:rFonts w:ascii="Gotham Book" w:hAnsi="Gotham Book" w:cs="Arial"/>
          <w:color w:val="000000" w:themeColor="text1"/>
          <w:sz w:val="23"/>
          <w:szCs w:val="23"/>
          <w:lang w:val="pl-PL"/>
        </w:rPr>
        <w:t>Alberta Einsteina</w:t>
      </w:r>
      <w:r w:rsidR="008A76C0" w:rsidRPr="008A76C0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, a także ukazuje jego ludzkie oblicze i skomplikowane, pełne namiętności związki. W rolę naukowca we wczesnej młodości wcielił się </w:t>
      </w:r>
      <w:proofErr w:type="spellStart"/>
      <w:r w:rsidR="008A76C0" w:rsidRPr="008A76C0">
        <w:rPr>
          <w:rFonts w:ascii="Gotham Book" w:hAnsi="Gotham Book" w:cs="Arial"/>
          <w:color w:val="000000" w:themeColor="text1"/>
          <w:sz w:val="23"/>
          <w:szCs w:val="23"/>
          <w:lang w:val="pl-PL"/>
        </w:rPr>
        <w:t>Johnny</w:t>
      </w:r>
      <w:proofErr w:type="spellEnd"/>
      <w:r w:rsidR="008A76C0" w:rsidRPr="008A76C0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Flynn, zaś dojrzałego Einsteina zagrał zdobywca Nagrody Akademii Filmowej Geoffrey </w:t>
      </w:r>
      <w:proofErr w:type="spellStart"/>
      <w:r w:rsidR="008A76C0" w:rsidRPr="008A76C0">
        <w:rPr>
          <w:rFonts w:ascii="Gotham Book" w:hAnsi="Gotham Book" w:cs="Arial"/>
          <w:color w:val="000000" w:themeColor="text1"/>
          <w:sz w:val="23"/>
          <w:szCs w:val="23"/>
          <w:lang w:val="pl-PL"/>
        </w:rPr>
        <w:t>Rush</w:t>
      </w:r>
      <w:proofErr w:type="spellEnd"/>
      <w:r w:rsidR="008A76C0" w:rsidRPr="008A76C0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. Producentami wykonawczymi serialu są laureaci Nagrody Akademii Filmowej za „Piękny umysł” Brian </w:t>
      </w:r>
      <w:proofErr w:type="spellStart"/>
      <w:r w:rsidR="008A76C0" w:rsidRPr="008A76C0">
        <w:rPr>
          <w:rFonts w:ascii="Gotham Book" w:hAnsi="Gotham Book" w:cs="Arial"/>
          <w:color w:val="000000" w:themeColor="text1"/>
          <w:sz w:val="23"/>
          <w:szCs w:val="23"/>
          <w:lang w:val="pl-PL"/>
        </w:rPr>
        <w:t>Grazer</w:t>
      </w:r>
      <w:proofErr w:type="spellEnd"/>
      <w:r w:rsidR="008A76C0" w:rsidRPr="008A76C0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i Ron Howard.</w:t>
      </w:r>
      <w:r w:rsidR="000B2FC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</w:p>
    <w:p w:rsidR="007E6758" w:rsidRDefault="007E6758" w:rsidP="00AF0119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</w:p>
    <w:p w:rsidR="007E6758" w:rsidRDefault="007E6758" w:rsidP="00AF0119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>Własny typ osobowości można sprawdzić pod poniższym linkiem:</w:t>
      </w:r>
    </w:p>
    <w:p w:rsidR="007E6758" w:rsidRDefault="007E6758" w:rsidP="00AF0119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hyperlink r:id="rId8" w:history="1">
        <w:r w:rsidRPr="007E6758">
          <w:rPr>
            <w:rStyle w:val="Hipercze"/>
            <w:rFonts w:ascii="Gotham Book" w:hAnsi="Gotham Book" w:cs="Arial"/>
            <w:sz w:val="23"/>
            <w:szCs w:val="23"/>
            <w:lang w:val="pl-PL"/>
          </w:rPr>
          <w:t>Link do ankiety na stronie Uniwersytetu Cambridge.</w:t>
        </w:r>
      </w:hyperlink>
    </w:p>
    <w:p w:rsidR="000B2FCD" w:rsidRDefault="000B2FCD" w:rsidP="00AF0119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</w:p>
    <w:p w:rsidR="00137E43" w:rsidRPr="000B2FCD" w:rsidRDefault="000B2FCD" w:rsidP="00AF0119">
      <w:pPr>
        <w:spacing w:line="276" w:lineRule="auto"/>
        <w:jc w:val="both"/>
        <w:rPr>
          <w:rFonts w:ascii="Gotham Book" w:hAnsi="Gotham Book" w:cs="Arial"/>
          <w:b/>
          <w:color w:val="000000" w:themeColor="text1"/>
          <w:sz w:val="23"/>
          <w:szCs w:val="23"/>
          <w:lang w:val="pl-PL"/>
        </w:rPr>
      </w:pPr>
      <w:r w:rsidRPr="000B2FCD">
        <w:rPr>
          <w:rFonts w:ascii="Gotham Book" w:hAnsi="Gotham Book" w:cs="Arial"/>
          <w:b/>
          <w:color w:val="000000" w:themeColor="text1"/>
          <w:sz w:val="23"/>
          <w:szCs w:val="23"/>
          <w:lang w:val="pl-PL"/>
        </w:rPr>
        <w:t xml:space="preserve">Więcej o produkcji „Geniusz” </w:t>
      </w:r>
      <w:hyperlink r:id="rId9" w:history="1">
        <w:r w:rsidRPr="000B2FCD">
          <w:rPr>
            <w:rStyle w:val="Hipercze"/>
            <w:rFonts w:ascii="Gotham Book" w:hAnsi="Gotham Book" w:cs="Arial"/>
            <w:b/>
            <w:sz w:val="23"/>
            <w:szCs w:val="23"/>
            <w:lang w:val="pl-PL"/>
          </w:rPr>
          <w:t>pod tym linkiem</w:t>
        </w:r>
      </w:hyperlink>
      <w:r w:rsidRPr="000B2FCD">
        <w:rPr>
          <w:rFonts w:ascii="Gotham Book" w:hAnsi="Gotham Book" w:cs="Arial"/>
          <w:b/>
          <w:color w:val="000000" w:themeColor="text1"/>
          <w:sz w:val="23"/>
          <w:szCs w:val="23"/>
          <w:lang w:val="pl-PL"/>
        </w:rPr>
        <w:t>.</w:t>
      </w:r>
    </w:p>
    <w:p w:rsidR="00344B5D" w:rsidRPr="00AF0119" w:rsidRDefault="00344B5D" w:rsidP="00AF0119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</w:p>
    <w:p w:rsidR="00137E43" w:rsidRPr="00AF0119" w:rsidRDefault="00B04D95" w:rsidP="00AF0119">
      <w:pPr>
        <w:spacing w:line="276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>
        <w:rPr>
          <w:rFonts w:ascii="Gotham Book" w:hAnsi="Gotham Book"/>
          <w:b/>
          <w:bCs/>
          <w:color w:val="00B050"/>
          <w:sz w:val="23"/>
          <w:szCs w:val="23"/>
          <w:lang w:val="pl-PL"/>
        </w:rPr>
        <w:t>„Geniusz” – premiera w niedzielę</w:t>
      </w:r>
      <w:r w:rsidR="00137E43" w:rsidRPr="00AF0119">
        <w:rPr>
          <w:rFonts w:ascii="Gotham Book" w:hAnsi="Gotham Book"/>
          <w:b/>
          <w:bCs/>
          <w:color w:val="00B050"/>
          <w:sz w:val="23"/>
          <w:szCs w:val="23"/>
          <w:lang w:val="pl-PL"/>
        </w:rPr>
        <w:t xml:space="preserve"> 23 kwietnia o godz. 21:30 na </w:t>
      </w:r>
      <w:proofErr w:type="spellStart"/>
      <w:r w:rsidR="00137E43" w:rsidRPr="00AF0119">
        <w:rPr>
          <w:rFonts w:ascii="Gotham Book" w:hAnsi="Gotham Book"/>
          <w:b/>
          <w:bCs/>
          <w:color w:val="00B050"/>
          <w:sz w:val="23"/>
          <w:szCs w:val="23"/>
          <w:lang w:val="pl-PL"/>
        </w:rPr>
        <w:t>National</w:t>
      </w:r>
      <w:proofErr w:type="spellEnd"/>
      <w:r w:rsidR="00137E43" w:rsidRPr="00AF0119">
        <w:rPr>
          <w:rFonts w:ascii="Gotham Book" w:hAnsi="Gotham Book"/>
          <w:b/>
          <w:bCs/>
          <w:color w:val="00B050"/>
          <w:sz w:val="23"/>
          <w:szCs w:val="23"/>
          <w:lang w:val="pl-PL"/>
        </w:rPr>
        <w:t xml:space="preserve"> </w:t>
      </w:r>
      <w:proofErr w:type="spellStart"/>
      <w:r w:rsidR="00137E43" w:rsidRPr="00AF0119">
        <w:rPr>
          <w:rFonts w:ascii="Gotham Book" w:hAnsi="Gotham Book"/>
          <w:b/>
          <w:bCs/>
          <w:color w:val="00B050"/>
          <w:sz w:val="23"/>
          <w:szCs w:val="23"/>
          <w:lang w:val="pl-PL"/>
        </w:rPr>
        <w:t>Geographic</w:t>
      </w:r>
      <w:proofErr w:type="spellEnd"/>
      <w:r w:rsidR="00137E43" w:rsidRPr="00AF0119">
        <w:rPr>
          <w:rFonts w:ascii="Gotham Book" w:hAnsi="Gotham Book"/>
          <w:b/>
          <w:bCs/>
          <w:color w:val="00B050"/>
          <w:sz w:val="23"/>
          <w:szCs w:val="23"/>
          <w:lang w:val="pl-PL"/>
        </w:rPr>
        <w:t xml:space="preserve">. </w:t>
      </w:r>
    </w:p>
    <w:p w:rsidR="00AF0119" w:rsidRDefault="00AF0119" w:rsidP="00AF0119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:rsidR="00AF0119" w:rsidRDefault="00AF0119" w:rsidP="00AF0119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:rsidR="00AF0119" w:rsidRDefault="00AF0119" w:rsidP="00AF0119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10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:rsidR="000C5ED6" w:rsidRPr="000C5ED6" w:rsidRDefault="000C5ED6" w:rsidP="000C5ED6">
      <w:pPr>
        <w:spacing w:line="360" w:lineRule="auto"/>
        <w:jc w:val="both"/>
        <w:rPr>
          <w:rFonts w:ascii="Gotham Book" w:hAnsi="Gotham Book" w:cs="Arial"/>
          <w:sz w:val="18"/>
          <w:lang w:val="pl-PL"/>
        </w:rPr>
      </w:pPr>
      <w:r>
        <w:rPr>
          <w:rFonts w:ascii="Gotham Book" w:hAnsi="Gotham Book" w:cs="Arial"/>
          <w:bCs/>
          <w:sz w:val="18"/>
          <w:szCs w:val="18"/>
          <w:lang w:val="pl-PL"/>
        </w:rPr>
        <w:t>Kontakty: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0C5ED6" w:rsidRPr="00282D41" w:rsidTr="00201BD3">
        <w:tc>
          <w:tcPr>
            <w:tcW w:w="4750" w:type="dxa"/>
            <w:shd w:val="clear" w:color="auto" w:fill="auto"/>
          </w:tcPr>
          <w:p w:rsidR="000C5ED6" w:rsidRPr="00A40C35" w:rsidRDefault="000C5ED6" w:rsidP="00201BD3">
            <w:pPr>
              <w:jc w:val="both"/>
              <w:rPr>
                <w:rFonts w:ascii="Gotham Book" w:hAnsi="Gotham Book" w:cs="Arial"/>
                <w:sz w:val="18"/>
                <w:szCs w:val="20"/>
                <w:lang w:val="en-GB"/>
              </w:rPr>
            </w:pPr>
          </w:p>
          <w:p w:rsidR="000C5ED6" w:rsidRPr="00DA597F" w:rsidRDefault="000C5ED6" w:rsidP="00201BD3">
            <w:pPr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DA597F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:rsidR="000C5ED6" w:rsidRPr="00DA597F" w:rsidRDefault="000C5ED6" w:rsidP="00201BD3">
            <w:pPr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DA597F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:rsidR="000C5ED6" w:rsidRPr="00DA597F" w:rsidRDefault="000C5ED6" w:rsidP="00201BD3">
            <w:pPr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DA597F">
              <w:rPr>
                <w:rFonts w:ascii="Gotham Book" w:hAnsi="Gotham Book" w:cs="Arial"/>
                <w:sz w:val="18"/>
                <w:szCs w:val="20"/>
              </w:rPr>
              <w:t>FOX Networks Group</w:t>
            </w:r>
          </w:p>
          <w:p w:rsidR="000C5ED6" w:rsidRPr="00DA597F" w:rsidRDefault="000C5ED6" w:rsidP="00201BD3">
            <w:pPr>
              <w:rPr>
                <w:rFonts w:ascii="Gotham Book" w:hAnsi="Gotham Book" w:cs="Arial"/>
                <w:sz w:val="18"/>
                <w:szCs w:val="20"/>
              </w:rPr>
            </w:pPr>
            <w:r w:rsidRPr="00DA597F">
              <w:rPr>
                <w:rFonts w:ascii="Gotham Book" w:hAnsi="Gotham Book" w:cs="Arial"/>
                <w:sz w:val="18"/>
                <w:szCs w:val="20"/>
              </w:rPr>
              <w:t>tel.(+48 22) 378 27 94, tel. kom. +48 697 222 296</w:t>
            </w:r>
          </w:p>
          <w:p w:rsidR="000C5ED6" w:rsidRPr="00DA597F" w:rsidRDefault="000C5ED6" w:rsidP="00201BD3">
            <w:pPr>
              <w:jc w:val="both"/>
              <w:rPr>
                <w:rFonts w:ascii="Arial" w:hAnsi="Arial" w:cs="Arial"/>
                <w:b/>
              </w:rPr>
            </w:pPr>
            <w:r w:rsidRPr="00DA597F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:rsidR="000C5ED6" w:rsidRPr="00DA597F" w:rsidRDefault="000C5ED6" w:rsidP="00201BD3">
            <w:pPr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  <w:shd w:val="clear" w:color="auto" w:fill="auto"/>
          </w:tcPr>
          <w:p w:rsidR="000C5ED6" w:rsidRPr="00DA597F" w:rsidRDefault="000C5ED6" w:rsidP="00201BD3">
            <w:pPr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  <w:p w:rsidR="000C5ED6" w:rsidRPr="000C5ED6" w:rsidRDefault="000C5ED6" w:rsidP="00201BD3">
            <w:pPr>
              <w:jc w:val="both"/>
              <w:rPr>
                <w:rFonts w:ascii="Gotham Book" w:hAnsi="Gotham Book" w:cs="Arial"/>
                <w:sz w:val="18"/>
                <w:szCs w:val="18"/>
                <w:lang w:val="pl-PL"/>
              </w:rPr>
            </w:pPr>
            <w:r w:rsidRPr="000C5ED6">
              <w:rPr>
                <w:rFonts w:ascii="Gotham Book" w:hAnsi="Gotham Book" w:cs="Arial"/>
                <w:sz w:val="18"/>
                <w:szCs w:val="18"/>
                <w:lang w:val="pl-PL"/>
              </w:rPr>
              <w:t>Agnieszka Pieńczykowska</w:t>
            </w:r>
          </w:p>
          <w:p w:rsidR="000C5ED6" w:rsidRPr="000C5ED6" w:rsidRDefault="000C5ED6" w:rsidP="00201BD3">
            <w:pPr>
              <w:jc w:val="both"/>
              <w:rPr>
                <w:rFonts w:ascii="Gotham Book" w:hAnsi="Gotham Book" w:cs="Arial"/>
                <w:sz w:val="18"/>
                <w:szCs w:val="18"/>
                <w:lang w:val="pl-PL"/>
              </w:rPr>
            </w:pPr>
            <w:r w:rsidRPr="000C5ED6">
              <w:rPr>
                <w:rFonts w:ascii="Gotham Book" w:hAnsi="Gotham Book" w:cs="Arial"/>
                <w:sz w:val="18"/>
                <w:szCs w:val="18"/>
                <w:lang w:val="pl-PL"/>
              </w:rPr>
              <w:t>Charyzma. Doradcy Komunikacji Biznesowej</w:t>
            </w:r>
          </w:p>
          <w:p w:rsidR="000C5ED6" w:rsidRPr="00DA597F" w:rsidRDefault="000C5ED6" w:rsidP="00201BD3">
            <w:pPr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DA597F">
              <w:rPr>
                <w:rFonts w:ascii="Gotham Book" w:hAnsi="Gotham Book" w:cs="Arial"/>
                <w:sz w:val="18"/>
                <w:szCs w:val="18"/>
              </w:rPr>
              <w:t xml:space="preserve">Tel: +48 </w:t>
            </w:r>
            <w:r w:rsidRPr="00DA597F">
              <w:rPr>
                <w:rFonts w:ascii="Gotham Book" w:hAnsi="Gotham Book"/>
                <w:sz w:val="18"/>
                <w:szCs w:val="18"/>
                <w:lang w:eastAsia="pl-PL"/>
              </w:rPr>
              <w:t>533 360 700</w:t>
            </w:r>
          </w:p>
          <w:p w:rsidR="000C5ED6" w:rsidRPr="00DA597F" w:rsidRDefault="004635C1" w:rsidP="00201BD3">
            <w:pPr>
              <w:jc w:val="both"/>
              <w:rPr>
                <w:rFonts w:ascii="Gotham Book" w:hAnsi="Gotham Book" w:cs="Arial"/>
                <w:sz w:val="18"/>
                <w:szCs w:val="20"/>
              </w:rPr>
            </w:pPr>
            <w:hyperlink r:id="rId11" w:history="1">
              <w:r w:rsidR="000C5ED6" w:rsidRPr="00A633FC">
                <w:rPr>
                  <w:rStyle w:val="Hipercze"/>
                  <w:rFonts w:ascii="Gotham Book" w:hAnsi="Gotham Book" w:cs="Arial"/>
                  <w:sz w:val="18"/>
                  <w:szCs w:val="18"/>
                </w:rPr>
                <w:t>a.pienczykowska@twojacharyzma</w:t>
              </w:r>
            </w:hyperlink>
          </w:p>
        </w:tc>
      </w:tr>
    </w:tbl>
    <w:p w:rsidR="005C6BAB" w:rsidRPr="000C5ED6" w:rsidRDefault="005C6BAB" w:rsidP="005B51BE">
      <w:pPr>
        <w:rPr>
          <w:rFonts w:ascii="Gotham Book" w:hAnsi="Gotham Book" w:cs="Arial"/>
          <w:color w:val="FF0000"/>
          <w:sz w:val="18"/>
          <w:szCs w:val="18"/>
          <w:lang w:val="pl-PL"/>
        </w:rPr>
      </w:pPr>
    </w:p>
    <w:sectPr w:rsidR="005C6BAB" w:rsidRPr="000C5ED6" w:rsidSect="0073650C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15" w:rsidRDefault="00A93E15">
      <w:r>
        <w:separator/>
      </w:r>
    </w:p>
  </w:endnote>
  <w:endnote w:type="continuationSeparator" w:id="0">
    <w:p w:rsidR="00A93E15" w:rsidRDefault="00A9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15" w:rsidRDefault="00A93E15">
      <w:r>
        <w:separator/>
      </w:r>
    </w:p>
  </w:footnote>
  <w:footnote w:type="continuationSeparator" w:id="0">
    <w:p w:rsidR="00A93E15" w:rsidRDefault="00A9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49" w:rsidRDefault="00E37549">
    <w:pPr>
      <w:pStyle w:val="Nagwek"/>
    </w:pPr>
    <w:r w:rsidRPr="00A62157">
      <w:rPr>
        <w:b/>
        <w:bCs/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-171450</wp:posOffset>
          </wp:positionV>
          <wp:extent cx="1828800" cy="528320"/>
          <wp:effectExtent l="0" t="0" r="0" b="0"/>
          <wp:wrapTight wrapText="bothSides">
            <wp:wrapPolygon edited="0">
              <wp:start x="0" y="0"/>
              <wp:lineTo x="0" y="21029"/>
              <wp:lineTo x="21375" y="21029"/>
              <wp:lineTo x="21375" y="0"/>
              <wp:lineTo x="0" y="0"/>
            </wp:wrapPolygon>
          </wp:wrapTight>
          <wp:docPr id="1" name="Picture 1" descr="https://lh3.googleusercontent.com/Hikcp2XUXdQ8b4WDWkYzlmgjmiSB39n40QkImIGY_1ZNP1idxwCjvBCfyF0BZbKb5vpND0-hKrnC6l7zi7gLD--eKUVUmUUFVQEhO4U6qSOSOCkAu38Eg9-YPzNiFBSsyWXU6yI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ikcp2XUXdQ8b4WDWkYzlmgjmiSB39n40QkImIGY_1ZNP1idxwCjvBCfyF0BZbKb5vpND0-hKrnC6l7zi7gLD--eKUVUmUUFVQEhO4U6qSOSOCkAu38Eg9-YPzNiFBSsyWXU6yI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D98"/>
    <w:multiLevelType w:val="hybridMultilevel"/>
    <w:tmpl w:val="BAD0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877F6"/>
    <w:multiLevelType w:val="hybridMultilevel"/>
    <w:tmpl w:val="FB66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27262"/>
    <w:multiLevelType w:val="hybridMultilevel"/>
    <w:tmpl w:val="D56AC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0B26"/>
    <w:rsid w:val="00005D21"/>
    <w:rsid w:val="00007BEB"/>
    <w:rsid w:val="0001593A"/>
    <w:rsid w:val="00075CCB"/>
    <w:rsid w:val="00076986"/>
    <w:rsid w:val="00076D0C"/>
    <w:rsid w:val="00083216"/>
    <w:rsid w:val="000A1D9D"/>
    <w:rsid w:val="000A72B0"/>
    <w:rsid w:val="000B0B46"/>
    <w:rsid w:val="000B2FCD"/>
    <w:rsid w:val="000B5D1F"/>
    <w:rsid w:val="000C21D5"/>
    <w:rsid w:val="000C329C"/>
    <w:rsid w:val="000C5ED6"/>
    <w:rsid w:val="000D2A13"/>
    <w:rsid w:val="000D3BDF"/>
    <w:rsid w:val="000D4271"/>
    <w:rsid w:val="000D460A"/>
    <w:rsid w:val="000D4A10"/>
    <w:rsid w:val="000D4E01"/>
    <w:rsid w:val="000D578A"/>
    <w:rsid w:val="000F285A"/>
    <w:rsid w:val="000F7AB1"/>
    <w:rsid w:val="001121D8"/>
    <w:rsid w:val="00115195"/>
    <w:rsid w:val="001166C9"/>
    <w:rsid w:val="00117344"/>
    <w:rsid w:val="00134DB0"/>
    <w:rsid w:val="001354C6"/>
    <w:rsid w:val="00137E43"/>
    <w:rsid w:val="00141203"/>
    <w:rsid w:val="001432F3"/>
    <w:rsid w:val="00144C37"/>
    <w:rsid w:val="001465A1"/>
    <w:rsid w:val="00153705"/>
    <w:rsid w:val="001563AA"/>
    <w:rsid w:val="00165F97"/>
    <w:rsid w:val="00167036"/>
    <w:rsid w:val="0016706D"/>
    <w:rsid w:val="001700A3"/>
    <w:rsid w:val="001728A1"/>
    <w:rsid w:val="001756B4"/>
    <w:rsid w:val="00176414"/>
    <w:rsid w:val="001B4DBC"/>
    <w:rsid w:val="001B5470"/>
    <w:rsid w:val="001C04DF"/>
    <w:rsid w:val="001D75A4"/>
    <w:rsid w:val="001E3617"/>
    <w:rsid w:val="001F5FD6"/>
    <w:rsid w:val="00205193"/>
    <w:rsid w:val="002171B8"/>
    <w:rsid w:val="00221333"/>
    <w:rsid w:val="00222302"/>
    <w:rsid w:val="00253913"/>
    <w:rsid w:val="0025569F"/>
    <w:rsid w:val="00255882"/>
    <w:rsid w:val="002558A4"/>
    <w:rsid w:val="00273F87"/>
    <w:rsid w:val="00277FCD"/>
    <w:rsid w:val="0028079A"/>
    <w:rsid w:val="002814E8"/>
    <w:rsid w:val="0028268E"/>
    <w:rsid w:val="0028506E"/>
    <w:rsid w:val="002901BD"/>
    <w:rsid w:val="00292BD1"/>
    <w:rsid w:val="0029596A"/>
    <w:rsid w:val="002A09FB"/>
    <w:rsid w:val="002C471D"/>
    <w:rsid w:val="002C516E"/>
    <w:rsid w:val="002C65F9"/>
    <w:rsid w:val="002E2005"/>
    <w:rsid w:val="002E7B41"/>
    <w:rsid w:val="0031214A"/>
    <w:rsid w:val="003170DD"/>
    <w:rsid w:val="00331141"/>
    <w:rsid w:val="00337C40"/>
    <w:rsid w:val="00344B5D"/>
    <w:rsid w:val="00354C50"/>
    <w:rsid w:val="003808CF"/>
    <w:rsid w:val="00394708"/>
    <w:rsid w:val="003A6C14"/>
    <w:rsid w:val="003B21E9"/>
    <w:rsid w:val="003B3C24"/>
    <w:rsid w:val="003B5A73"/>
    <w:rsid w:val="003B7149"/>
    <w:rsid w:val="003D65C8"/>
    <w:rsid w:val="003D65E5"/>
    <w:rsid w:val="003E07D2"/>
    <w:rsid w:val="003F6489"/>
    <w:rsid w:val="0040263A"/>
    <w:rsid w:val="00415334"/>
    <w:rsid w:val="00424ECF"/>
    <w:rsid w:val="00446F49"/>
    <w:rsid w:val="00451B53"/>
    <w:rsid w:val="004546B6"/>
    <w:rsid w:val="00456C26"/>
    <w:rsid w:val="004635C1"/>
    <w:rsid w:val="00464B2A"/>
    <w:rsid w:val="0046775D"/>
    <w:rsid w:val="004732EA"/>
    <w:rsid w:val="00484733"/>
    <w:rsid w:val="00484789"/>
    <w:rsid w:val="004877F3"/>
    <w:rsid w:val="004934B2"/>
    <w:rsid w:val="004A5360"/>
    <w:rsid w:val="004B17EE"/>
    <w:rsid w:val="004C120D"/>
    <w:rsid w:val="004D3918"/>
    <w:rsid w:val="004F6A22"/>
    <w:rsid w:val="005021FB"/>
    <w:rsid w:val="00527785"/>
    <w:rsid w:val="0056467B"/>
    <w:rsid w:val="0056615F"/>
    <w:rsid w:val="00566165"/>
    <w:rsid w:val="00571A87"/>
    <w:rsid w:val="005738D4"/>
    <w:rsid w:val="00585A61"/>
    <w:rsid w:val="00591B54"/>
    <w:rsid w:val="005A4614"/>
    <w:rsid w:val="005A6CA4"/>
    <w:rsid w:val="005B51BE"/>
    <w:rsid w:val="005B6C9D"/>
    <w:rsid w:val="005B7A74"/>
    <w:rsid w:val="005C1116"/>
    <w:rsid w:val="005C6BAB"/>
    <w:rsid w:val="005D0F76"/>
    <w:rsid w:val="005D3580"/>
    <w:rsid w:val="005D4CE7"/>
    <w:rsid w:val="005D56CF"/>
    <w:rsid w:val="005E69F4"/>
    <w:rsid w:val="005F4BDE"/>
    <w:rsid w:val="005F6935"/>
    <w:rsid w:val="005F7239"/>
    <w:rsid w:val="005F7BBE"/>
    <w:rsid w:val="00601614"/>
    <w:rsid w:val="006024F4"/>
    <w:rsid w:val="00611757"/>
    <w:rsid w:val="00620A4D"/>
    <w:rsid w:val="00620C22"/>
    <w:rsid w:val="006226EB"/>
    <w:rsid w:val="006347C8"/>
    <w:rsid w:val="00641D4D"/>
    <w:rsid w:val="00652C88"/>
    <w:rsid w:val="00660AC0"/>
    <w:rsid w:val="0066333E"/>
    <w:rsid w:val="00687938"/>
    <w:rsid w:val="00687DE0"/>
    <w:rsid w:val="00696E8B"/>
    <w:rsid w:val="00696EB2"/>
    <w:rsid w:val="006A3CB5"/>
    <w:rsid w:val="006A58B2"/>
    <w:rsid w:val="006A60F4"/>
    <w:rsid w:val="006B2C54"/>
    <w:rsid w:val="006C4BE5"/>
    <w:rsid w:val="006D0139"/>
    <w:rsid w:val="006D2537"/>
    <w:rsid w:val="006D7054"/>
    <w:rsid w:val="006E7B40"/>
    <w:rsid w:val="006F0E1D"/>
    <w:rsid w:val="00705EFB"/>
    <w:rsid w:val="007070DE"/>
    <w:rsid w:val="007119F5"/>
    <w:rsid w:val="0072303F"/>
    <w:rsid w:val="0073063A"/>
    <w:rsid w:val="0073650C"/>
    <w:rsid w:val="00736678"/>
    <w:rsid w:val="0073669B"/>
    <w:rsid w:val="00736B65"/>
    <w:rsid w:val="0074413F"/>
    <w:rsid w:val="00746279"/>
    <w:rsid w:val="0075487E"/>
    <w:rsid w:val="0077381E"/>
    <w:rsid w:val="00775FE7"/>
    <w:rsid w:val="00786C92"/>
    <w:rsid w:val="007941B1"/>
    <w:rsid w:val="00794DA9"/>
    <w:rsid w:val="007A65BB"/>
    <w:rsid w:val="007B4405"/>
    <w:rsid w:val="007C1F4F"/>
    <w:rsid w:val="007C4C02"/>
    <w:rsid w:val="007C5C01"/>
    <w:rsid w:val="007C6108"/>
    <w:rsid w:val="007D39A5"/>
    <w:rsid w:val="007D4BAE"/>
    <w:rsid w:val="007E09C1"/>
    <w:rsid w:val="007E6758"/>
    <w:rsid w:val="007F190C"/>
    <w:rsid w:val="007F2BBD"/>
    <w:rsid w:val="008119E4"/>
    <w:rsid w:val="008257D3"/>
    <w:rsid w:val="00835315"/>
    <w:rsid w:val="00840A86"/>
    <w:rsid w:val="00841698"/>
    <w:rsid w:val="00843ADD"/>
    <w:rsid w:val="0086429D"/>
    <w:rsid w:val="0086547A"/>
    <w:rsid w:val="00877097"/>
    <w:rsid w:val="008902DD"/>
    <w:rsid w:val="008A0764"/>
    <w:rsid w:val="008A76C0"/>
    <w:rsid w:val="008A7F25"/>
    <w:rsid w:val="008A7FD3"/>
    <w:rsid w:val="008B08B8"/>
    <w:rsid w:val="008B1E31"/>
    <w:rsid w:val="008D2E54"/>
    <w:rsid w:val="008D5D1B"/>
    <w:rsid w:val="008D7FAE"/>
    <w:rsid w:val="008E18A4"/>
    <w:rsid w:val="008E60E6"/>
    <w:rsid w:val="008F06D6"/>
    <w:rsid w:val="008F1096"/>
    <w:rsid w:val="008F3FBF"/>
    <w:rsid w:val="00903D07"/>
    <w:rsid w:val="00905810"/>
    <w:rsid w:val="00910AD0"/>
    <w:rsid w:val="009179CF"/>
    <w:rsid w:val="00927390"/>
    <w:rsid w:val="00933CE4"/>
    <w:rsid w:val="009341F0"/>
    <w:rsid w:val="00936A0E"/>
    <w:rsid w:val="009470B0"/>
    <w:rsid w:val="00956301"/>
    <w:rsid w:val="0096586A"/>
    <w:rsid w:val="009854D8"/>
    <w:rsid w:val="0099024F"/>
    <w:rsid w:val="009908A7"/>
    <w:rsid w:val="0099227D"/>
    <w:rsid w:val="009A357D"/>
    <w:rsid w:val="009B1AC6"/>
    <w:rsid w:val="009B6333"/>
    <w:rsid w:val="009D4392"/>
    <w:rsid w:val="009D4FCA"/>
    <w:rsid w:val="009F5A23"/>
    <w:rsid w:val="00A01F1C"/>
    <w:rsid w:val="00A06843"/>
    <w:rsid w:val="00A11DE0"/>
    <w:rsid w:val="00A40C35"/>
    <w:rsid w:val="00A414AD"/>
    <w:rsid w:val="00A43157"/>
    <w:rsid w:val="00A44B0F"/>
    <w:rsid w:val="00A5375E"/>
    <w:rsid w:val="00A62157"/>
    <w:rsid w:val="00A6726E"/>
    <w:rsid w:val="00A70C7C"/>
    <w:rsid w:val="00A7171A"/>
    <w:rsid w:val="00A75E0E"/>
    <w:rsid w:val="00A76526"/>
    <w:rsid w:val="00A8084F"/>
    <w:rsid w:val="00A80ABF"/>
    <w:rsid w:val="00A86013"/>
    <w:rsid w:val="00A938C8"/>
    <w:rsid w:val="00A93CDA"/>
    <w:rsid w:val="00A93E15"/>
    <w:rsid w:val="00A94287"/>
    <w:rsid w:val="00A94FF8"/>
    <w:rsid w:val="00A956B4"/>
    <w:rsid w:val="00AA6330"/>
    <w:rsid w:val="00AB008F"/>
    <w:rsid w:val="00AC0910"/>
    <w:rsid w:val="00AC246D"/>
    <w:rsid w:val="00AC3653"/>
    <w:rsid w:val="00AD222F"/>
    <w:rsid w:val="00AD2485"/>
    <w:rsid w:val="00AE25C8"/>
    <w:rsid w:val="00AE6C8A"/>
    <w:rsid w:val="00AF0119"/>
    <w:rsid w:val="00AF6DAC"/>
    <w:rsid w:val="00AF7332"/>
    <w:rsid w:val="00B04D95"/>
    <w:rsid w:val="00B1079D"/>
    <w:rsid w:val="00B155B1"/>
    <w:rsid w:val="00B23F35"/>
    <w:rsid w:val="00B305CD"/>
    <w:rsid w:val="00B35307"/>
    <w:rsid w:val="00B51AA8"/>
    <w:rsid w:val="00B55B55"/>
    <w:rsid w:val="00B62F0A"/>
    <w:rsid w:val="00B64496"/>
    <w:rsid w:val="00B85016"/>
    <w:rsid w:val="00B90401"/>
    <w:rsid w:val="00B95B44"/>
    <w:rsid w:val="00BA60D8"/>
    <w:rsid w:val="00BB1F9A"/>
    <w:rsid w:val="00BB2FC9"/>
    <w:rsid w:val="00BC6B41"/>
    <w:rsid w:val="00BE09D7"/>
    <w:rsid w:val="00BE2BF1"/>
    <w:rsid w:val="00BE56D9"/>
    <w:rsid w:val="00C05391"/>
    <w:rsid w:val="00C07D12"/>
    <w:rsid w:val="00C10CCF"/>
    <w:rsid w:val="00C11076"/>
    <w:rsid w:val="00C41110"/>
    <w:rsid w:val="00C52A8B"/>
    <w:rsid w:val="00C54269"/>
    <w:rsid w:val="00C60122"/>
    <w:rsid w:val="00C72165"/>
    <w:rsid w:val="00C7396E"/>
    <w:rsid w:val="00C92DA2"/>
    <w:rsid w:val="00CA3C69"/>
    <w:rsid w:val="00CB2902"/>
    <w:rsid w:val="00CC59B6"/>
    <w:rsid w:val="00CD36D5"/>
    <w:rsid w:val="00CF0D69"/>
    <w:rsid w:val="00CF63FE"/>
    <w:rsid w:val="00D1177C"/>
    <w:rsid w:val="00D14C0A"/>
    <w:rsid w:val="00D3086A"/>
    <w:rsid w:val="00D36083"/>
    <w:rsid w:val="00D41F47"/>
    <w:rsid w:val="00D53DF3"/>
    <w:rsid w:val="00D73836"/>
    <w:rsid w:val="00D823A4"/>
    <w:rsid w:val="00D83C6D"/>
    <w:rsid w:val="00D8474B"/>
    <w:rsid w:val="00D95B8B"/>
    <w:rsid w:val="00D96319"/>
    <w:rsid w:val="00D96BDF"/>
    <w:rsid w:val="00DC1266"/>
    <w:rsid w:val="00DC1BD3"/>
    <w:rsid w:val="00DC4EC1"/>
    <w:rsid w:val="00DC7768"/>
    <w:rsid w:val="00DE2F3D"/>
    <w:rsid w:val="00DE7504"/>
    <w:rsid w:val="00DF76FF"/>
    <w:rsid w:val="00E37336"/>
    <w:rsid w:val="00E37549"/>
    <w:rsid w:val="00E45719"/>
    <w:rsid w:val="00E52979"/>
    <w:rsid w:val="00E61C6E"/>
    <w:rsid w:val="00E62679"/>
    <w:rsid w:val="00E73241"/>
    <w:rsid w:val="00E76288"/>
    <w:rsid w:val="00E81022"/>
    <w:rsid w:val="00E829F7"/>
    <w:rsid w:val="00E84F57"/>
    <w:rsid w:val="00EA0F9B"/>
    <w:rsid w:val="00EA213F"/>
    <w:rsid w:val="00EA449E"/>
    <w:rsid w:val="00EB2E30"/>
    <w:rsid w:val="00EC290D"/>
    <w:rsid w:val="00EC545D"/>
    <w:rsid w:val="00EE11BF"/>
    <w:rsid w:val="00EE4293"/>
    <w:rsid w:val="00EE72DE"/>
    <w:rsid w:val="00EF2A94"/>
    <w:rsid w:val="00EF6469"/>
    <w:rsid w:val="00F01227"/>
    <w:rsid w:val="00F062FD"/>
    <w:rsid w:val="00F16B18"/>
    <w:rsid w:val="00F27D78"/>
    <w:rsid w:val="00F3030C"/>
    <w:rsid w:val="00F43E17"/>
    <w:rsid w:val="00F52444"/>
    <w:rsid w:val="00F66731"/>
    <w:rsid w:val="00F76364"/>
    <w:rsid w:val="00FA26D7"/>
    <w:rsid w:val="00FB3AC7"/>
    <w:rsid w:val="00FB53BE"/>
    <w:rsid w:val="00FB6E4F"/>
    <w:rsid w:val="00FC0523"/>
    <w:rsid w:val="00FC673B"/>
    <w:rsid w:val="00FC6FDF"/>
    <w:rsid w:val="00FD2FCF"/>
    <w:rsid w:val="00FE44D3"/>
    <w:rsid w:val="00FF0221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A076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1B54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A076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1B54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myprofile.com/personality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.pienczykowska@twojacharyzma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natgeotv.com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pl-ngc.natgeotv.com/14056-national-geographic-przedstawia-pierwszy-serial-fabularny-wlasnej-produkcji-pt-geniusz?preview=tru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Iza Knapek</cp:lastModifiedBy>
  <cp:revision>11</cp:revision>
  <cp:lastPrinted>2017-04-11T14:32:00Z</cp:lastPrinted>
  <dcterms:created xsi:type="dcterms:W3CDTF">2017-04-06T10:17:00Z</dcterms:created>
  <dcterms:modified xsi:type="dcterms:W3CDTF">2017-04-12T13:15:00Z</dcterms:modified>
</cp:coreProperties>
</file>