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ackground w:color="FFFFFF"/>
  <w:body>
    <w:p xmlns:wp14="http://schemas.microsoft.com/office/word/2010/wordml" w:rsidRPr="00952E07" w:rsidR="00952E07" w:rsidP="00952E07" w:rsidRDefault="00952E07" w14:paraId="379FE6A5" wp14:textId="77777777">
      <w:pPr>
        <w:rPr>
          <w:rFonts w:ascii="Tahoma" w:hAnsi="Tahoma"/>
          <w:b/>
          <w:color w:val="5F497A" w:themeColor="accent4" w:themeShade="BF"/>
          <w:sz w:val="36"/>
          <w:lang w:val="pl-PL"/>
        </w:rPr>
      </w:pPr>
      <w:proofErr w:type="spellStart"/>
      <w:r w:rsidRPr="00952E07">
        <w:rPr>
          <w:rFonts w:ascii="Tahoma" w:hAnsi="Tahoma"/>
          <w:b/>
          <w:color w:val="5F497A" w:themeColor="accent4" w:themeShade="BF"/>
          <w:sz w:val="36"/>
          <w:lang w:val="pl-PL"/>
        </w:rPr>
        <w:t>Freakshake</w:t>
      </w:r>
      <w:proofErr w:type="spellEnd"/>
      <w:r w:rsidRPr="00952E07">
        <w:rPr>
          <w:rFonts w:ascii="Tahoma" w:hAnsi="Tahoma"/>
          <w:b/>
          <w:color w:val="5F497A" w:themeColor="accent4" w:themeShade="BF"/>
          <w:sz w:val="36"/>
          <w:lang w:val="pl-PL"/>
        </w:rPr>
        <w:t xml:space="preserve"> kawowy z mleczkiem kokosowym i śliwkami kalifornijskimi</w:t>
      </w:r>
    </w:p>
    <w:p xmlns:wp14="http://schemas.microsoft.com/office/word/2010/wordml" w:rsidRPr="002C4406" w:rsidR="003F78AD" w:rsidRDefault="003F78AD" w14:paraId="1AA85673" wp14:textId="77777777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01"/>
        <w:gridCol w:w="3061"/>
      </w:tblGrid>
      <w:tr xmlns:wp14="http://schemas.microsoft.com/office/word/2010/wordml" w:rsidRPr="007001AC" w:rsidR="00C1240A" w:rsidTr="36D84C53" w14:paraId="61B6DFF3" wp14:textId="77777777">
        <w:trPr>
          <w:trHeight w:val="2238"/>
        </w:trPr>
        <w:tc>
          <w:tcPr>
            <w:tcW w:w="6237" w:type="dxa"/>
            <w:vMerge w:val="restart"/>
            <w:shd w:val="clear" w:color="auto" w:fill="auto"/>
            <w:tcMar/>
          </w:tcPr>
          <w:p w:rsidRPr="00952E07" w:rsidR="007001AC" w:rsidP="00952E07" w:rsidRDefault="009D43CA" w14:paraId="57FAE9D9" wp14:textId="77777777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Pr="00491AC8" w:rsidR="00C1240A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Pr="00952E07" w:rsidR="00952E07" w:rsidP="00952E07" w:rsidRDefault="00952E07" w14:paraId="39FFA568" wp14:textId="77777777">
            <w:pPr>
              <w:pStyle w:val="Tekstpodstawowy"/>
              <w:tabs>
                <w:tab w:val="left" w:pos="300"/>
              </w:tabs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b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Karmel</w:t>
            </w:r>
          </w:p>
          <w:p w:rsidRPr="00952E07" w:rsidR="00952E07" w:rsidP="00952E07" w:rsidRDefault="00952E07" w14:paraId="409C4822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70 g cukru</w:t>
            </w:r>
          </w:p>
          <w:p w:rsidRPr="00952E07" w:rsidR="00952E07" w:rsidP="00952E07" w:rsidRDefault="00952E07" w14:paraId="52CFA1DE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28 g masła</w:t>
            </w:r>
          </w:p>
          <w:p w:rsidRPr="00952E07" w:rsidR="00952E07" w:rsidP="00952E07" w:rsidRDefault="00952E07" w14:paraId="769C7038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40 ml śmietany kremówki 36%</w:t>
            </w:r>
          </w:p>
          <w:p w:rsidRPr="00952E07" w:rsidR="00952E07" w:rsidP="00952E07" w:rsidRDefault="00952E07" w14:paraId="7E1A1527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szczypta soli</w:t>
            </w:r>
          </w:p>
          <w:p w:rsidRPr="00952E07" w:rsidR="00952E07" w:rsidP="00952E07" w:rsidRDefault="00952E07" w14:paraId="4B25CEAC" wp14:textId="77777777">
            <w:pPr>
              <w:pStyle w:val="Tekstpodstawowy"/>
              <w:tabs>
                <w:tab w:val="left" w:pos="300"/>
              </w:tabs>
              <w:ind w:left="17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proofErr w:type="spellStart"/>
            <w:r w:rsidRPr="00952E07">
              <w:rPr>
                <w:rFonts w:ascii="Tahoma" w:hAnsi="Tahoma" w:eastAsia="Times New Roman" w:cs="Times New Roman"/>
                <w:b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Shake</w:t>
            </w:r>
            <w:proofErr w:type="spellEnd"/>
          </w:p>
          <w:p w:rsidRPr="00952E07" w:rsidR="00952E07" w:rsidP="00952E07" w:rsidRDefault="00952E07" w14:paraId="347088E1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75 g śliwek kalifornijskich</w:t>
            </w:r>
          </w:p>
          <w:p w:rsidRPr="00952E07" w:rsidR="00952E07" w:rsidP="00952E07" w:rsidRDefault="00952E07" w14:paraId="31B9CD95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30 ml likieru kawowego</w:t>
            </w:r>
          </w:p>
          <w:p w:rsidRPr="00952E07" w:rsidR="00952E07" w:rsidP="00952E07" w:rsidRDefault="00952E07" w14:paraId="5A4AD4EF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90 ml mleka</w:t>
            </w:r>
          </w:p>
          <w:p w:rsidRPr="00952E07" w:rsidR="00952E07" w:rsidP="00952E07" w:rsidRDefault="00952E07" w14:paraId="04A70636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</w:t>
            </w:r>
            <w:r w:rsidR="003F78AD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20 ml mocnej świeżo zaparzonej </w:t>
            </w: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kawy (przestudzonej)</w:t>
            </w:r>
          </w:p>
          <w:p w:rsidR="00EF169F" w:rsidP="00952E07" w:rsidRDefault="00952E07" w14:paraId="18075597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200 ml mleczka kokosowego</w:t>
            </w:r>
          </w:p>
          <w:p w:rsidRPr="00952E07" w:rsidR="00952E07" w:rsidP="00952E07" w:rsidRDefault="00952E07" w14:paraId="5AFB55A0" wp14:textId="77777777">
            <w:pPr>
              <w:pStyle w:val="Tekstpodstawowy"/>
              <w:tabs>
                <w:tab w:val="left" w:pos="300"/>
              </w:tabs>
              <w:ind w:left="17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b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Do dekoracji</w:t>
            </w:r>
          </w:p>
          <w:p w:rsidRPr="00952E07" w:rsidR="00952E07" w:rsidP="00952E07" w:rsidRDefault="00952E07" w14:paraId="7F691908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wiórki kokosowe</w:t>
            </w:r>
          </w:p>
          <w:p w:rsidRPr="00952E07" w:rsidR="00952E07" w:rsidP="00952E07" w:rsidRDefault="00952E07" w14:paraId="0036A8D3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mini </w:t>
            </w:r>
            <w:proofErr w:type="spellStart"/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cupcake</w:t>
            </w:r>
            <w:proofErr w:type="spellEnd"/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</w:t>
            </w:r>
          </w:p>
          <w:p w:rsidRPr="00952E07" w:rsidR="00952E07" w:rsidP="00952E07" w:rsidRDefault="00952E07" w14:paraId="3E375B9F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ziarna kawy</w:t>
            </w:r>
          </w:p>
          <w:p w:rsidRPr="00952E07" w:rsidR="00952E07" w:rsidP="00952E07" w:rsidRDefault="00952E07" w14:paraId="6B6F5E3E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180 ml śmietany kremówki</w:t>
            </w:r>
          </w:p>
          <w:p w:rsidRPr="00952E07" w:rsidR="00952E07" w:rsidP="00952E07" w:rsidRDefault="00952E07" w14:paraId="3FABE1F9" wp14:textId="77777777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52E07">
              <w:rPr>
                <w:rFonts w:ascii="Tahoma" w:hAnsi="Tahoma" w:eastAsia="Times New Roman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kawa rozpuszczalna</w:t>
            </w:r>
          </w:p>
          <w:p w:rsidR="003F78AD" w:rsidP="002C4406" w:rsidRDefault="003F78AD" w14:paraId="576E6CAC" wp14:textId="77777777">
            <w:pPr>
              <w:pStyle w:val="Nagwek3"/>
              <w:spacing w:before="0" w:after="0"/>
              <w:rPr>
                <w:rFonts w:ascii="Tahoma" w:hAnsi="Tahoma" w:eastAsia="Times New Roman" w:cs="Times New Roman"/>
                <w:b w:val="0"/>
                <w:bCs w:val="0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</w:p>
          <w:p w:rsidRPr="00952E07" w:rsidR="00491AC8" w:rsidP="002C4406" w:rsidRDefault="009D43CA" w14:paraId="542C0C95" wp14:textId="77777777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952E07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Pr="00952E07" w:rsidR="00C1240A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Pr="00952E07" w:rsidR="00952E07" w:rsidP="00952E07" w:rsidRDefault="00952E07" w14:paraId="7EB9506F" wp14:textId="77777777">
            <w:pPr>
              <w:pStyle w:val="Zwykytekst"/>
              <w:rPr>
                <w:rFonts w:ascii="Tahoma" w:hAnsi="Tahoma" w:cs="Tahoma"/>
                <w:color w:val="4D4D4D"/>
                <w:szCs w:val="22"/>
                <w:lang w:val="pl-PL"/>
              </w:rPr>
            </w:pPr>
            <w:r w:rsidRPr="00952E07">
              <w:rPr>
                <w:rFonts w:ascii="Tahoma" w:hAnsi="Tahoma" w:cs="Tahoma"/>
                <w:color w:val="4D4D4D"/>
                <w:szCs w:val="22"/>
                <w:lang w:val="pl-PL"/>
              </w:rPr>
              <w:t>Cukier karmelizujemy. Kiedy nabierze bursztynowej barwy i wszystkie kryształki się rozpuszczą dodajemy zimne masło, mieszamy do połączenia składników. Następnie dodajemy zimną śmietankę i mieszamy do uzyskania gładkiego sosu, zdejmujemy z kuchenki i solimy.</w:t>
            </w:r>
          </w:p>
          <w:p w:rsidR="003F78AD" w:rsidP="00952E07" w:rsidRDefault="003F78AD" w14:paraId="72919410" wp14:textId="77777777">
            <w:pPr>
              <w:pStyle w:val="Zwykytekst"/>
              <w:rPr>
                <w:rFonts w:ascii="Tahoma" w:hAnsi="Tahoma" w:cs="Tahoma"/>
                <w:color w:val="4D4D4D"/>
                <w:szCs w:val="22"/>
                <w:lang w:val="pl-PL"/>
              </w:rPr>
            </w:pPr>
          </w:p>
          <w:p w:rsidRPr="00952E07" w:rsidR="00952E07" w:rsidP="00952E07" w:rsidRDefault="00952E07" w14:paraId="2571E142" wp14:textId="77777777">
            <w:pPr>
              <w:pStyle w:val="Zwykytekst"/>
              <w:rPr>
                <w:rFonts w:ascii="Tahoma" w:hAnsi="Tahoma" w:cs="Tahoma"/>
                <w:color w:val="4D4D4D"/>
                <w:szCs w:val="22"/>
                <w:lang w:val="pl-PL"/>
              </w:rPr>
            </w:pPr>
            <w:r w:rsidRPr="00952E07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Śliwki namaczamy w likierze </w:t>
            </w:r>
            <w:r w:rsidR="003F78AD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i </w:t>
            </w:r>
            <w:r w:rsidRPr="00952E07">
              <w:rPr>
                <w:rFonts w:ascii="Tahoma" w:hAnsi="Tahoma" w:cs="Tahoma"/>
                <w:color w:val="4D4D4D"/>
                <w:szCs w:val="22"/>
                <w:lang w:val="pl-PL"/>
              </w:rPr>
              <w:t>niewielkiej ilości mleka</w:t>
            </w:r>
            <w:r w:rsidR="003F78AD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(2 łyżki)</w:t>
            </w:r>
            <w:r w:rsidRPr="00952E07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przez minimum 3 h, a najlepiej przez noc.</w:t>
            </w:r>
            <w:r w:rsidR="003F78AD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 </w:t>
            </w:r>
            <w:r w:rsidRPr="00952E07">
              <w:rPr>
                <w:rFonts w:ascii="Tahoma" w:hAnsi="Tahoma" w:cs="Tahoma"/>
                <w:color w:val="4D4D4D"/>
                <w:szCs w:val="22"/>
                <w:lang w:val="pl-PL"/>
              </w:rPr>
              <w:t xml:space="preserve">Śliwki z zalewą i pozostałe składniki dokładnie miksujemy. </w:t>
            </w:r>
          </w:p>
          <w:p w:rsidR="003F78AD" w:rsidP="00952E07" w:rsidRDefault="003F78AD" w14:paraId="7C4AEA4F" wp14:textId="77777777">
            <w:pPr>
              <w:pStyle w:val="Zwykytekst"/>
              <w:rPr>
                <w:rFonts w:ascii="Tahoma" w:hAnsi="Tahoma" w:cs="Tahoma"/>
                <w:color w:val="4D4D4D"/>
                <w:szCs w:val="22"/>
                <w:lang w:val="pl-PL"/>
              </w:rPr>
            </w:pPr>
          </w:p>
          <w:p w:rsidRPr="00442407" w:rsidR="00952E07" w:rsidP="36D84C53" w:rsidRDefault="00952E07" w14:paraId="2F14C210" wp14:textId="75984554">
            <w:pPr>
              <w:pStyle w:val="Zwykytekst"/>
              <w:rPr>
                <w:rFonts w:ascii="Tahoma" w:hAnsi="Tahoma" w:eastAsia="Tahoma" w:cs="Tahoma"/>
                <w:color w:val="4D4D4D"/>
                <w:lang w:val="pl-PL"/>
              </w:rPr>
            </w:pP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 xml:space="preserve">Przestudzonym karmelem polewamy krawędź szklanki lub słoika, w którym podamy </w:t>
            </w:r>
            <w:proofErr w:type="spellStart"/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shake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’a</w:t>
            </w:r>
            <w:proofErr w:type="spellEnd"/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, zewnętrzne krawędzie dekorujemy wiórkami, czekoladą lub ziarnami kawy. Po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dajemy z bitą śmietaną, posyp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any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 xml:space="preserve"> kawą r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ozpuszczalną i z babeczką nabitą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 xml:space="preserve"> na rurkę</w:t>
            </w:r>
            <w:r w:rsidRPr="36D84C53" w:rsidR="36D84C53">
              <w:rPr>
                <w:rFonts w:ascii="Tahoma" w:hAnsi="Tahoma" w:eastAsia="Tahoma" w:cs="Tahoma"/>
                <w:color w:val="4D4D4D"/>
                <w:lang w:val="pl-PL"/>
              </w:rPr>
              <w:t>.</w:t>
            </w:r>
          </w:p>
        </w:tc>
        <w:tc>
          <w:tcPr>
            <w:tcW w:w="3362" w:type="dxa"/>
            <w:gridSpan w:val="2"/>
            <w:shd w:val="clear" w:color="auto" w:fill="auto"/>
            <w:tcMar/>
          </w:tcPr>
          <w:p w:rsidRPr="00442407" w:rsidR="00C1240A" w:rsidP="00264DCF" w:rsidRDefault="00952E07" w14:paraId="005488D7" wp14:textId="77777777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pl-PL" w:eastAsia="pl-PL" w:bidi="ar-SA"/>
              </w:rPr>
              <w:drawing>
                <wp:inline xmlns:wp14="http://schemas.microsoft.com/office/word/2010/wordprocessingDrawing" distT="0" distB="0" distL="0" distR="0" wp14:anchorId="2CAD7E01" wp14:editId="7777777">
                  <wp:extent cx="2318633" cy="3500707"/>
                  <wp:effectExtent l="19050" t="0" r="5467" b="0"/>
                  <wp:docPr id="4" name="Obraz 3" descr="Freakshak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akshake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29" cy="350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57243F" w:rsidR="00C1240A" w:rsidTr="36D84C53" w14:paraId="43905249" wp14:textId="77777777">
        <w:trPr>
          <w:trHeight w:val="2451"/>
        </w:trPr>
        <w:tc>
          <w:tcPr>
            <w:tcW w:w="6237" w:type="dxa"/>
            <w:vMerge/>
            <w:shd w:val="clear" w:color="auto" w:fill="auto"/>
          </w:tcPr>
          <w:p w:rsidRPr="00442407" w:rsidR="00C1240A" w:rsidP="002A5C8C" w:rsidRDefault="00C1240A" w14:paraId="0705F7C9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  <w:tcMar/>
          </w:tcPr>
          <w:p w:rsidRPr="00442407" w:rsidR="00C1240A" w:rsidP="00CC75BE" w:rsidRDefault="00C1240A" w14:paraId="22105725" wp14:textId="77777777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Pr="00442407" w:rsidR="00C1240A" w:rsidP="002A5C8C" w:rsidRDefault="00C1240A" w14:paraId="6138E5AE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Pr="00442407" w:rsidR="00C1240A" w:rsidP="002A5C8C" w:rsidRDefault="00264DCF" w14:paraId="68ACDFE3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44240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Pr="00442407" w:rsidR="00C1240A" w:rsidP="002A5C8C" w:rsidRDefault="00C1240A" w14:paraId="3613D8FD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Pr="00442407" w:rsidR="00C1240A" w:rsidP="002A5C8C" w:rsidRDefault="00C1240A" w14:paraId="2B82B837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Pr="00442407" w:rsidR="00C1240A" w:rsidP="002A5C8C" w:rsidRDefault="00C1240A" w14:paraId="5B8641DB" wp14:textId="77777777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  <w:tcMar/>
          </w:tcPr>
          <w:p w:rsidR="003F78AD" w:rsidP="002A5C8C" w:rsidRDefault="003F78AD" w14:paraId="059E341B" wp14:textId="77777777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P="002A5C8C" w:rsidRDefault="00952E07" w14:paraId="199031CA" wp14:textId="77777777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 porcje</w:t>
            </w:r>
          </w:p>
          <w:p w:rsidRPr="00401EDB" w:rsidR="00401EDB" w:rsidP="002A5C8C" w:rsidRDefault="00401EDB" w14:paraId="1551F113" wp14:textId="77777777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Pr="00401EDB" w:rsidR="00C1240A" w:rsidP="7A831B8B" w:rsidRDefault="00F230FB" w14:paraId="36C37A28" w14:noSpellErr="1" wp14:textId="702114A6">
            <w:pPr>
              <w:pStyle w:val="Tekstpodstawowy"/>
              <w:spacing w:after="0"/>
              <w:rPr>
                <w:rFonts w:ascii="Tahoma" w:hAnsi="Tahoma" w:eastAsia="Tahoma" w:cs="Tahoma"/>
                <w:b w:val="1"/>
                <w:bCs w:val="1"/>
                <w:color w:val="4D4D4D"/>
                <w:sz w:val="22"/>
                <w:szCs w:val="22"/>
                <w:lang w:val="pl-PL"/>
              </w:rPr>
            </w:pPr>
            <w:r w:rsidRPr="7A831B8B" w:rsidR="7A831B8B">
              <w:rPr>
                <w:rFonts w:ascii="Tahoma" w:hAnsi="Tahoma" w:eastAsia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Pr="7A831B8B" w:rsidR="7A831B8B">
              <w:rPr>
                <w:rFonts w:ascii="Tahoma" w:hAnsi="Tahoma" w:eastAsia="Tahoma" w:cs="Tahoma"/>
                <w:color w:val="4D4D4D"/>
                <w:sz w:val="22"/>
                <w:szCs w:val="22"/>
                <w:lang w:val="pl-PL"/>
              </w:rPr>
              <w:t>:</w:t>
            </w:r>
            <w:r>
              <w:br/>
            </w:r>
            <w:r w:rsidRPr="7A831B8B" w:rsidR="7A831B8B">
              <w:rPr>
                <w:rFonts w:ascii="Tahoma" w:hAnsi="Tahoma" w:eastAsia="Tahoma" w:cs="Tahoma"/>
                <w:b w:val="1"/>
                <w:bCs w:val="1"/>
                <w:color w:val="4D4D4D"/>
                <w:sz w:val="22"/>
                <w:szCs w:val="22"/>
                <w:lang w:val="pl-PL"/>
              </w:rPr>
              <w:t>30 minut</w:t>
            </w:r>
          </w:p>
        </w:tc>
      </w:tr>
    </w:tbl>
    <w:p xmlns:wp14="http://schemas.microsoft.com/office/word/2010/wordml" w:rsidRPr="002A5C8C" w:rsidR="002A5C8C" w:rsidP="003D2AD2" w:rsidRDefault="002A5C8C" w14:paraId="5E445C93" wp14:textId="77777777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Pr="002A5C8C" w:rsidR="002A5C8C" w:rsidSect="00FA08E9">
      <w:headerReference w:type="default" r:id="rId9"/>
      <w:pgSz w:w="11906" w:h="16838" w:orient="portrait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87CF9" w:rsidRDefault="00387CF9" w14:paraId="303FD18A" wp14:textId="77777777">
      <w:r>
        <w:separator/>
      </w:r>
    </w:p>
  </w:endnote>
  <w:endnote w:type="continuationSeparator" w:id="0">
    <w:p xmlns:wp14="http://schemas.microsoft.com/office/word/2010/wordml" w:rsidR="00387CF9" w:rsidRDefault="00387CF9" w14:paraId="6B45ABB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87CF9" w:rsidRDefault="00387CF9" w14:paraId="11FC6FC2" wp14:textId="77777777">
      <w:r>
        <w:separator/>
      </w:r>
    </w:p>
  </w:footnote>
  <w:footnote w:type="continuationSeparator" w:id="0">
    <w:p xmlns:wp14="http://schemas.microsoft.com/office/word/2010/wordml" w:rsidR="00387CF9" w:rsidRDefault="00387CF9" w14:paraId="7A1BADB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E05C9" w:rsidP="00FA08E9" w:rsidRDefault="00BE05C9" w14:paraId="3E11B6C2" wp14:textId="77777777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xmlns:wp14="http://schemas.microsoft.com/office/word/2010/wordprocessingDrawing" distT="0" distB="0" distL="0" distR="0" simplePos="0" relativeHeight="251658240" behindDoc="0" locked="0" layoutInCell="1" allowOverlap="1" wp14:anchorId="43905249" wp14:editId="7777777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xmlns:wp14="http://schemas.microsoft.com/office/word/2010/wordml" w:rsidR="00BE05C9" w:rsidP="00FA08E9" w:rsidRDefault="00BE05C9" w14:paraId="56CF0842" wp14:textId="77777777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xmlns:wp14="http://schemas.microsoft.com/office/word/2010/wordml" w:rsidR="00BE05C9" w:rsidP="00FA08E9" w:rsidRDefault="00BE05C9" w14:paraId="29F27324" wp14:textId="77777777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xmlns:wp14="http://schemas.microsoft.com/office/word/2010/wordml" w:rsidR="00BE05C9" w:rsidP="00FA08E9" w:rsidRDefault="00BE05C9" w14:paraId="451A7E05" wp14:textId="77777777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xmlns:wp14="http://schemas.microsoft.com/office/word/2010/wordml" w:rsidRPr="009F12C3" w:rsidR="00FA08E9" w:rsidP="0058561A" w:rsidRDefault="0058561A" w14:paraId="6C577B8C" wp14:textId="77777777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Pr="009F12C3" w:rsidR="008C110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Pr="009F12C3" w:rsidR="00FA08E9">
      <w:rPr>
        <w:rFonts w:ascii="Tahoma" w:hAnsi="Tahoma"/>
        <w:color w:val="6B0094"/>
        <w:sz w:val="22"/>
        <w:szCs w:val="22"/>
        <w:lang w:val="pl-PL"/>
      </w:rPr>
      <w:br/>
    </w:r>
    <w:hyperlink w:history="1" r:id="rId2">
      <w:r w:rsidRPr="009F12C3" w:rsidR="000573E2">
        <w:rPr>
          <w:rStyle w:val="Hipercze"/>
          <w:rFonts w:ascii="Tahoma" w:hAnsi="Tahoma"/>
          <w:lang w:val="pl-PL"/>
        </w:rPr>
        <w:t>www.californiaprunes.pl</w:t>
      </w:r>
    </w:hyperlink>
    <w:r w:rsidRPr="009F12C3" w:rsidR="000573E2">
      <w:rPr>
        <w:rFonts w:ascii="Tahoma" w:hAnsi="Tahoma"/>
        <w:lang w:val="pl-PL"/>
      </w:rPr>
      <w:t xml:space="preserve"> </w:t>
    </w:r>
  </w:p>
  <w:p xmlns:wp14="http://schemas.microsoft.com/office/word/2010/wordml" w:rsidRPr="009F12C3" w:rsidR="00C1240A" w:rsidRDefault="00C1240A" w14:paraId="7506EF36" wp14:textId="77777777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20"/>
  <w:displayBackgroundShape/>
  <w:embedSystemFonts/>
  <w:proofState w:spelling="clean" w:grammar="dirty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0797D"/>
    <w:rsid w:val="00015FBA"/>
    <w:rsid w:val="0003509C"/>
    <w:rsid w:val="000573E2"/>
    <w:rsid w:val="000D4509"/>
    <w:rsid w:val="000E698F"/>
    <w:rsid w:val="000F1943"/>
    <w:rsid w:val="00124D9B"/>
    <w:rsid w:val="001278A0"/>
    <w:rsid w:val="00136A41"/>
    <w:rsid w:val="00201E4F"/>
    <w:rsid w:val="00202A63"/>
    <w:rsid w:val="002123A4"/>
    <w:rsid w:val="00213049"/>
    <w:rsid w:val="002316FF"/>
    <w:rsid w:val="00261742"/>
    <w:rsid w:val="00264DCF"/>
    <w:rsid w:val="002A5C8C"/>
    <w:rsid w:val="002B7147"/>
    <w:rsid w:val="002C22AB"/>
    <w:rsid w:val="002C22B1"/>
    <w:rsid w:val="002C4406"/>
    <w:rsid w:val="0030170F"/>
    <w:rsid w:val="0031177D"/>
    <w:rsid w:val="00312C7F"/>
    <w:rsid w:val="00342794"/>
    <w:rsid w:val="00373778"/>
    <w:rsid w:val="00387CF9"/>
    <w:rsid w:val="00397381"/>
    <w:rsid w:val="003D2AD2"/>
    <w:rsid w:val="003D308B"/>
    <w:rsid w:val="003F78AD"/>
    <w:rsid w:val="00401EDB"/>
    <w:rsid w:val="004126C8"/>
    <w:rsid w:val="00432042"/>
    <w:rsid w:val="00432DAF"/>
    <w:rsid w:val="00442407"/>
    <w:rsid w:val="00451618"/>
    <w:rsid w:val="00491AC8"/>
    <w:rsid w:val="004966BE"/>
    <w:rsid w:val="004B0548"/>
    <w:rsid w:val="004B3198"/>
    <w:rsid w:val="004F70CF"/>
    <w:rsid w:val="0051285B"/>
    <w:rsid w:val="00564908"/>
    <w:rsid w:val="0057243F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0366"/>
    <w:rsid w:val="00626004"/>
    <w:rsid w:val="00640E93"/>
    <w:rsid w:val="00646661"/>
    <w:rsid w:val="00662BA9"/>
    <w:rsid w:val="006709AD"/>
    <w:rsid w:val="00671442"/>
    <w:rsid w:val="00673887"/>
    <w:rsid w:val="006A06F2"/>
    <w:rsid w:val="006A51B0"/>
    <w:rsid w:val="006C7DA8"/>
    <w:rsid w:val="006E2009"/>
    <w:rsid w:val="007001AC"/>
    <w:rsid w:val="00717C54"/>
    <w:rsid w:val="0072724D"/>
    <w:rsid w:val="007400F9"/>
    <w:rsid w:val="007723BF"/>
    <w:rsid w:val="007C0A1C"/>
    <w:rsid w:val="007D423A"/>
    <w:rsid w:val="007E2452"/>
    <w:rsid w:val="007F2087"/>
    <w:rsid w:val="007F4A14"/>
    <w:rsid w:val="00801F78"/>
    <w:rsid w:val="00805B12"/>
    <w:rsid w:val="00806572"/>
    <w:rsid w:val="008527CD"/>
    <w:rsid w:val="008618F3"/>
    <w:rsid w:val="008A7A71"/>
    <w:rsid w:val="008B28D8"/>
    <w:rsid w:val="008C1103"/>
    <w:rsid w:val="008C15B4"/>
    <w:rsid w:val="00905386"/>
    <w:rsid w:val="00930CA6"/>
    <w:rsid w:val="00947184"/>
    <w:rsid w:val="00952E07"/>
    <w:rsid w:val="00955450"/>
    <w:rsid w:val="00966D21"/>
    <w:rsid w:val="00993E7C"/>
    <w:rsid w:val="0099569A"/>
    <w:rsid w:val="009959D1"/>
    <w:rsid w:val="009D43CA"/>
    <w:rsid w:val="009F12C3"/>
    <w:rsid w:val="00A012B8"/>
    <w:rsid w:val="00AA4803"/>
    <w:rsid w:val="00AB462B"/>
    <w:rsid w:val="00AC79F5"/>
    <w:rsid w:val="00B222D6"/>
    <w:rsid w:val="00B33989"/>
    <w:rsid w:val="00B4262E"/>
    <w:rsid w:val="00B66F07"/>
    <w:rsid w:val="00B77CFB"/>
    <w:rsid w:val="00BB26B5"/>
    <w:rsid w:val="00BE05C9"/>
    <w:rsid w:val="00BE0F2B"/>
    <w:rsid w:val="00BE2E1F"/>
    <w:rsid w:val="00C1240A"/>
    <w:rsid w:val="00C17CE0"/>
    <w:rsid w:val="00C21179"/>
    <w:rsid w:val="00C24778"/>
    <w:rsid w:val="00C341EB"/>
    <w:rsid w:val="00C35AEE"/>
    <w:rsid w:val="00C4488E"/>
    <w:rsid w:val="00C50B6B"/>
    <w:rsid w:val="00C71060"/>
    <w:rsid w:val="00CC75BE"/>
    <w:rsid w:val="00CD1457"/>
    <w:rsid w:val="00CF291F"/>
    <w:rsid w:val="00D16301"/>
    <w:rsid w:val="00D206B9"/>
    <w:rsid w:val="00D36C68"/>
    <w:rsid w:val="00D4259A"/>
    <w:rsid w:val="00D47B5C"/>
    <w:rsid w:val="00D503B6"/>
    <w:rsid w:val="00DA5A46"/>
    <w:rsid w:val="00DE3753"/>
    <w:rsid w:val="00DE7BC7"/>
    <w:rsid w:val="00E07AFC"/>
    <w:rsid w:val="00E129C5"/>
    <w:rsid w:val="00E12AF5"/>
    <w:rsid w:val="00E1451F"/>
    <w:rsid w:val="00E43094"/>
    <w:rsid w:val="00E467EF"/>
    <w:rsid w:val="00E831D5"/>
    <w:rsid w:val="00EA1D38"/>
    <w:rsid w:val="00EC6909"/>
    <w:rsid w:val="00ED030E"/>
    <w:rsid w:val="00EE423F"/>
    <w:rsid w:val="00EF169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  <w:rsid w:val="36D84C53"/>
    <w:rsid w:val="7A83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4:docId w14:val="22AE643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126C8"/>
    <w:pPr>
      <w:widowControl w:val="0"/>
      <w:suppressAutoHyphens/>
    </w:pPr>
    <w:rPr>
      <w:rFonts w:ascii="Verdana" w:hAnsi="Verdana"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hAnsi="Verdana" w:eastAsia="SimSun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hAnsi="Verdana" w:eastAsia="SimSun"/>
      <w:b/>
      <w:bCs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2z0" w:customStyle="1">
    <w:name w:val="WW8Num2z0"/>
    <w:rsid w:val="004126C8"/>
    <w:rPr>
      <w:rFonts w:ascii="Wingdings 2" w:hAnsi="Wingdings 2" w:cs="OpenSymbol"/>
    </w:rPr>
  </w:style>
  <w:style w:type="character" w:styleId="Absatz-Standardschriftart" w:customStyle="1">
    <w:name w:val="Absatz-Standardschriftart"/>
    <w:rsid w:val="004126C8"/>
  </w:style>
  <w:style w:type="character" w:styleId="WW-Absatz-Standardschriftart" w:customStyle="1">
    <w:name w:val="WW-Absatz-Standardschriftart"/>
    <w:rsid w:val="004126C8"/>
  </w:style>
  <w:style w:type="character" w:styleId="WW-Absatz-Standardschriftart1" w:customStyle="1">
    <w:name w:val="WW-Absatz-Standardschriftart1"/>
    <w:rsid w:val="004126C8"/>
  </w:style>
  <w:style w:type="character" w:styleId="Bullets" w:customStyle="1">
    <w:name w:val="Bullets"/>
    <w:rsid w:val="004126C8"/>
    <w:rPr>
      <w:rFonts w:ascii="OpenSymbol" w:hAnsi="OpenSymbol" w:eastAsia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styleId="Heading" w:customStyle="1">
    <w:name w:val="Heading"/>
    <w:basedOn w:val="Normalny"/>
    <w:next w:val="Tekstpodstawowy"/>
    <w:rsid w:val="004126C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ny"/>
    <w:rsid w:val="004126C8"/>
    <w:pPr>
      <w:suppressLineNumbers/>
    </w:pPr>
  </w:style>
  <w:style w:type="paragraph" w:styleId="TableContents" w:customStyle="1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styleId="HorizontalLine" w:customStyle="1">
    <w:name w:val="Horizontal Line"/>
    <w:basedOn w:val="Normalny"/>
    <w:next w:val="Tekstpodstawowy"/>
    <w:rsid w:val="004126C8"/>
    <w:pPr>
      <w:suppressLineNumbers/>
      <w:pBdr>
        <w:bottom w:val="double" w:color="808080" w:sz="1" w:space="0"/>
      </w:pBdr>
      <w:spacing w:after="283"/>
    </w:pPr>
    <w:rPr>
      <w:sz w:val="12"/>
      <w:szCs w:val="12"/>
    </w:rPr>
  </w:style>
  <w:style w:type="paragraph" w:styleId="TableHeading" w:customStyle="1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styleId="TekstpodstawowyZnak" w:customStyle="1">
    <w:name w:val="Tekst podstawowy Znak"/>
    <w:basedOn w:val="Domylnaczcionkaakapitu"/>
    <w:link w:val="Tekstpodstawowy"/>
    <w:rsid w:val="005F1224"/>
    <w:rPr>
      <w:rFonts w:ascii="Verdana" w:hAnsi="Verdana" w:eastAsia="SimSun" w:cs="Mangal"/>
      <w:kern w:val="1"/>
      <w:sz w:val="24"/>
      <w:szCs w:val="24"/>
      <w:lang w:val="en-GB" w:eastAsia="hi-IN" w:bidi="hi-IN"/>
    </w:rPr>
  </w:style>
  <w:style w:type="character" w:styleId="st" w:customStyle="1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62BA9"/>
    <w:rPr>
      <w:rFonts w:ascii="Tahoma" w:hAnsi="Tahoma" w:eastAsia="SimSun" w:cs="Mangal"/>
      <w:kern w:val="1"/>
      <w:sz w:val="16"/>
      <w:szCs w:val="14"/>
      <w:lang w:val="en-GB" w:eastAsia="hi-IN" w:bidi="hi-IN"/>
    </w:rPr>
  </w:style>
  <w:style w:type="paragraph" w:styleId="Default" w:customStyle="1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kern w:val="0"/>
      <w:sz w:val="22"/>
      <w:szCs w:val="22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801F78"/>
    <w:pPr>
      <w:widowControl/>
      <w:suppressAutoHyphens w:val="0"/>
    </w:pPr>
    <w:rPr>
      <w:rFonts w:ascii="Calibri" w:hAnsi="Calibri" w:eastAsiaTheme="minorHAnsi" w:cstheme="minorBidi"/>
      <w:kern w:val="0"/>
      <w:sz w:val="22"/>
      <w:szCs w:val="21"/>
      <w:lang w:eastAsia="en-US" w:bidi="ar-SA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801F78"/>
    <w:rPr>
      <w:rFonts w:ascii="Calibri" w:hAnsi="Calibri" w:eastAsiaTheme="minorHAnsi" w:cstheme="minorBidi"/>
      <w:sz w:val="22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D085-5E76-4001-BEDC-7EFC9BCC45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California Prunes - Recipe Template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CP - Recipe Layout</dc:title>
  <dc:creator>Kamila</dc:creator>
  <lastModifiedBy>Paulina Mizia</lastModifiedBy>
  <revision>4</revision>
  <lastPrinted>2016-02-22T11:09:00.0000000Z</lastPrinted>
  <dcterms:created xsi:type="dcterms:W3CDTF">2017-01-30T09:55:00.0000000Z</dcterms:created>
  <dcterms:modified xsi:type="dcterms:W3CDTF">2017-01-30T11:37:19.9439555Z</dcterms:modified>
</coreProperties>
</file>