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46E" w:rsidRDefault="0085246E" w:rsidP="0085246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6"/>
          <w:szCs w:val="36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-342900</wp:posOffset>
            </wp:positionV>
            <wp:extent cx="2367280" cy="6680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46E" w:rsidRDefault="0085246E" w:rsidP="0085246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6"/>
          <w:szCs w:val="36"/>
        </w:rPr>
      </w:pPr>
    </w:p>
    <w:p w:rsidR="00C23EA5" w:rsidRDefault="00C23EA5" w:rsidP="00422BCF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8"/>
          <w:szCs w:val="28"/>
          <w:lang w:val="pl-PL"/>
        </w:rPr>
      </w:pPr>
    </w:p>
    <w:p w:rsidR="0085246E" w:rsidRPr="0094497B" w:rsidRDefault="0085246E" w:rsidP="00422BCF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8"/>
          <w:szCs w:val="28"/>
          <w:lang w:val="pl-PL"/>
        </w:rPr>
      </w:pPr>
      <w:bookmarkStart w:id="0" w:name="_GoBack"/>
      <w:bookmarkEnd w:id="0"/>
      <w:r w:rsidRPr="0094497B">
        <w:rPr>
          <w:rFonts w:cs="Calibri-Bold"/>
          <w:b/>
          <w:bCs/>
          <w:sz w:val="28"/>
          <w:szCs w:val="28"/>
          <w:lang w:val="pl-PL"/>
        </w:rPr>
        <w:t xml:space="preserve">LEVI’S® </w:t>
      </w:r>
      <w:r w:rsidR="0094497B" w:rsidRPr="0094497B">
        <w:rPr>
          <w:rFonts w:cs="Calibri-Bold"/>
          <w:b/>
          <w:bCs/>
          <w:sz w:val="28"/>
          <w:szCs w:val="28"/>
          <w:lang w:val="pl-PL"/>
        </w:rPr>
        <w:t>WPROWADZA</w:t>
      </w:r>
      <w:r w:rsidR="00E138DF" w:rsidRPr="0094497B">
        <w:rPr>
          <w:rFonts w:cs="Calibri-Bold"/>
          <w:b/>
          <w:bCs/>
          <w:sz w:val="28"/>
          <w:szCs w:val="28"/>
          <w:lang w:val="pl-PL"/>
        </w:rPr>
        <w:t xml:space="preserve"> </w:t>
      </w:r>
      <w:r w:rsidR="00F64285" w:rsidRPr="0094497B">
        <w:rPr>
          <w:rFonts w:cs="Calibri-Bold"/>
          <w:b/>
          <w:bCs/>
          <w:sz w:val="28"/>
          <w:szCs w:val="28"/>
          <w:lang w:val="pl-PL"/>
        </w:rPr>
        <w:t xml:space="preserve">STRETCH </w:t>
      </w:r>
      <w:r w:rsidR="0094497B" w:rsidRPr="0094497B">
        <w:rPr>
          <w:rFonts w:cs="Calibri-Bold"/>
          <w:b/>
          <w:bCs/>
          <w:sz w:val="28"/>
          <w:szCs w:val="28"/>
          <w:lang w:val="pl-PL"/>
        </w:rPr>
        <w:t xml:space="preserve">DO RODZINY </w:t>
      </w:r>
      <w:r w:rsidR="0094497B">
        <w:rPr>
          <w:rFonts w:cs="Calibri-Bold"/>
          <w:b/>
          <w:bCs/>
          <w:sz w:val="28"/>
          <w:szCs w:val="28"/>
          <w:lang w:val="pl-PL"/>
        </w:rPr>
        <w:t>KULTOWYCH</w:t>
      </w:r>
      <w:r w:rsidR="00CF1CBB" w:rsidRPr="0094497B">
        <w:rPr>
          <w:rFonts w:cs="Calibri-Bold"/>
          <w:b/>
          <w:bCs/>
          <w:sz w:val="28"/>
          <w:szCs w:val="28"/>
          <w:lang w:val="pl-PL"/>
        </w:rPr>
        <w:t xml:space="preserve"> 501®</w:t>
      </w:r>
      <w:r w:rsidR="0094497B">
        <w:rPr>
          <w:rFonts w:cs="Calibri-Bold"/>
          <w:b/>
          <w:bCs/>
          <w:sz w:val="28"/>
          <w:szCs w:val="28"/>
          <w:lang w:val="pl-PL"/>
        </w:rPr>
        <w:t xml:space="preserve"> </w:t>
      </w:r>
      <w:r w:rsidR="00474E21">
        <w:rPr>
          <w:rFonts w:cs="Calibri-Bold"/>
          <w:b/>
          <w:bCs/>
          <w:sz w:val="28"/>
          <w:szCs w:val="28"/>
          <w:lang w:val="pl-PL"/>
        </w:rPr>
        <w:t>W SEZONIE JESIEŃ-ZIMA 2016</w:t>
      </w:r>
    </w:p>
    <w:p w:rsidR="00422BCF" w:rsidRPr="0094497B" w:rsidRDefault="00422BCF" w:rsidP="00422BCF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8"/>
          <w:szCs w:val="28"/>
          <w:lang w:val="pl-PL"/>
        </w:rPr>
      </w:pPr>
    </w:p>
    <w:p w:rsidR="00474E21" w:rsidRDefault="002B3635" w:rsidP="006B15FD">
      <w:pPr>
        <w:widowControl w:val="0"/>
        <w:autoSpaceDE w:val="0"/>
        <w:autoSpaceDN w:val="0"/>
        <w:adjustRightInd w:val="0"/>
        <w:jc w:val="both"/>
        <w:rPr>
          <w:rFonts w:eastAsia="Calibri" w:cs="Calibri"/>
          <w:lang w:val="pl-PL"/>
        </w:rPr>
      </w:pPr>
      <w:r w:rsidRPr="002B3635">
        <w:rPr>
          <w:rFonts w:eastAsia="Calibri" w:cs="Calibri"/>
          <w:lang w:val="pl-PL"/>
        </w:rPr>
        <w:t>Trendy po</w:t>
      </w:r>
      <w:r w:rsidR="00474E21">
        <w:rPr>
          <w:rFonts w:eastAsia="Calibri" w:cs="Calibri"/>
          <w:lang w:val="pl-PL"/>
        </w:rPr>
        <w:t xml:space="preserve">jawiają się i przemijają. Styl oraz </w:t>
      </w:r>
      <w:r w:rsidRPr="002B3635">
        <w:rPr>
          <w:rFonts w:eastAsia="Calibri" w:cs="Calibri"/>
          <w:lang w:val="pl-PL"/>
        </w:rPr>
        <w:t>wartości zostają na zawsze.</w:t>
      </w:r>
      <w:r w:rsidR="00474E21">
        <w:rPr>
          <w:rFonts w:eastAsia="Calibri" w:cs="Calibri"/>
          <w:lang w:val="pl-PL"/>
        </w:rPr>
        <w:t xml:space="preserve"> Taka jest właśnie marka Levi’s®.</w:t>
      </w:r>
    </w:p>
    <w:p w:rsidR="00C804CB" w:rsidRDefault="00474E21" w:rsidP="006B15FD">
      <w:pPr>
        <w:widowControl w:val="0"/>
        <w:autoSpaceDE w:val="0"/>
        <w:autoSpaceDN w:val="0"/>
        <w:adjustRightInd w:val="0"/>
        <w:jc w:val="both"/>
        <w:rPr>
          <w:rFonts w:eastAsia="Calibri" w:cs="Calibri"/>
          <w:lang w:val="pl-PL"/>
        </w:rPr>
      </w:pPr>
      <w:r>
        <w:rPr>
          <w:rFonts w:eastAsia="Calibri" w:cs="Calibri"/>
          <w:lang w:val="pl-PL"/>
        </w:rPr>
        <w:t xml:space="preserve">Pierwsze dżinsy 501® powstały w 1873 roku. Wtedy – jedyne w swoim rodzaju, dziś ponad 140 </w:t>
      </w:r>
      <w:r w:rsidR="00C804CB">
        <w:rPr>
          <w:rFonts w:eastAsia="Calibri" w:cs="Calibri"/>
          <w:lang w:val="pl-PL"/>
        </w:rPr>
        <w:t xml:space="preserve">lat później wciąż są wyjątkowe. Pierwszorzędna jakość materiału, wykorzystywanego przy produkcji 501®, wciąż jest znakiem rozpoznawczym marki. </w:t>
      </w:r>
    </w:p>
    <w:p w:rsidR="00712FE7" w:rsidRPr="006B15FD" w:rsidRDefault="00474E21" w:rsidP="006B15FD">
      <w:pPr>
        <w:widowControl w:val="0"/>
        <w:autoSpaceDE w:val="0"/>
        <w:autoSpaceDN w:val="0"/>
        <w:adjustRightInd w:val="0"/>
        <w:jc w:val="both"/>
        <w:rPr>
          <w:rFonts w:eastAsia="Calibri" w:cs="Calibri"/>
          <w:lang w:val="pl-PL"/>
        </w:rPr>
      </w:pPr>
      <w:r>
        <w:rPr>
          <w:rFonts w:eastAsia="Calibri" w:cs="Calibri"/>
          <w:lang w:val="pl-PL"/>
        </w:rPr>
        <w:t>Podczas przygotowań na sezon jesień-zima 2016, projektanci marki zastanawiali się – Jak można ulepsz</w:t>
      </w:r>
      <w:r w:rsidR="005F0C30">
        <w:rPr>
          <w:rFonts w:eastAsia="Calibri" w:cs="Calibri"/>
          <w:lang w:val="pl-PL"/>
        </w:rPr>
        <w:t>yć ikonę? Odpowiedź brzmiała – z</w:t>
      </w:r>
      <w:r>
        <w:rPr>
          <w:rFonts w:eastAsia="Calibri" w:cs="Calibri"/>
          <w:lang w:val="pl-PL"/>
        </w:rPr>
        <w:t xml:space="preserve">a pomocą innowacyjnego materiału! </w:t>
      </w:r>
      <w:r w:rsidR="006B15FD">
        <w:rPr>
          <w:rFonts w:eastAsia="Calibri" w:cs="Calibri"/>
          <w:lang w:val="pl-PL"/>
        </w:rPr>
        <w:t>Zespół Levi’s® współprac</w:t>
      </w:r>
      <w:r w:rsidR="005F0C30">
        <w:rPr>
          <w:rFonts w:eastAsia="Calibri" w:cs="Calibri"/>
          <w:lang w:val="pl-PL"/>
        </w:rPr>
        <w:t xml:space="preserve">ował ze specjalistami od tkanin, </w:t>
      </w:r>
      <w:r w:rsidR="006B15FD">
        <w:rPr>
          <w:rFonts w:eastAsia="Calibri" w:cs="Calibri"/>
          <w:lang w:val="pl-PL"/>
        </w:rPr>
        <w:t xml:space="preserve">by wreszcie stworzyć model 501®, z chronionej patentem tkaniny, </w:t>
      </w:r>
      <w:proofErr w:type="spellStart"/>
      <w:r w:rsidR="006B15FD">
        <w:rPr>
          <w:rFonts w:eastAsia="Calibri" w:cs="Calibri"/>
          <w:lang w:val="pl-PL"/>
        </w:rPr>
        <w:t>shrink</w:t>
      </w:r>
      <w:proofErr w:type="spellEnd"/>
      <w:r w:rsidR="006B15FD">
        <w:rPr>
          <w:rFonts w:eastAsia="Calibri" w:cs="Calibri"/>
          <w:lang w:val="pl-PL"/>
        </w:rPr>
        <w:t>-to-</w:t>
      </w:r>
      <w:proofErr w:type="spellStart"/>
      <w:r w:rsidR="006B15FD">
        <w:rPr>
          <w:rFonts w:eastAsia="Calibri" w:cs="Calibri"/>
          <w:lang w:val="pl-PL"/>
        </w:rPr>
        <w:t>fit</w:t>
      </w:r>
      <w:proofErr w:type="spellEnd"/>
      <w:r w:rsidR="006B15FD">
        <w:rPr>
          <w:rFonts w:eastAsia="Calibri" w:cs="Calibri"/>
          <w:lang w:val="pl-PL"/>
        </w:rPr>
        <w:t xml:space="preserve">, jednak z dodatkiem </w:t>
      </w:r>
      <w:proofErr w:type="spellStart"/>
      <w:r w:rsidR="006B15FD">
        <w:rPr>
          <w:rFonts w:eastAsia="Calibri" w:cs="Calibri"/>
          <w:lang w:val="pl-PL"/>
        </w:rPr>
        <w:t>stretch’u</w:t>
      </w:r>
      <w:proofErr w:type="spellEnd"/>
      <w:r w:rsidR="006B15FD">
        <w:rPr>
          <w:rFonts w:eastAsia="Calibri" w:cs="Calibri"/>
          <w:lang w:val="pl-PL"/>
        </w:rPr>
        <w:t xml:space="preserve">. </w:t>
      </w:r>
      <w:r w:rsidR="00E75D07" w:rsidRPr="00E75D07">
        <w:rPr>
          <w:rFonts w:cs="Calibri"/>
          <w:bCs/>
          <w:lang w:val="pl-PL"/>
        </w:rPr>
        <w:t>Po raz pierwszy w swojej historii</w:t>
      </w:r>
      <w:r w:rsidR="007D7D94" w:rsidRPr="00E75D07">
        <w:rPr>
          <w:rFonts w:cs="Calibri"/>
          <w:bCs/>
          <w:lang w:val="pl-PL"/>
        </w:rPr>
        <w:t>,</w:t>
      </w:r>
      <w:r w:rsidR="00790FF3" w:rsidRPr="00E75D07">
        <w:rPr>
          <w:rFonts w:cs="Calibri"/>
          <w:bCs/>
          <w:lang w:val="pl-PL"/>
        </w:rPr>
        <w:t xml:space="preserve"> Levi’s® </w:t>
      </w:r>
      <w:r w:rsidR="00E75D07" w:rsidRPr="00E75D07">
        <w:rPr>
          <w:rFonts w:cs="Calibri"/>
          <w:bCs/>
          <w:lang w:val="pl-PL"/>
        </w:rPr>
        <w:t>oferu</w:t>
      </w:r>
      <w:r w:rsidR="00E75D07">
        <w:rPr>
          <w:rFonts w:cs="Calibri"/>
          <w:bCs/>
          <w:lang w:val="pl-PL"/>
        </w:rPr>
        <w:t>je takie rozwiązanie w modelach</w:t>
      </w:r>
      <w:r w:rsidR="00D34BB1" w:rsidRPr="00E75D07">
        <w:rPr>
          <w:rFonts w:cs="Calibri"/>
          <w:bCs/>
          <w:lang w:val="pl-PL"/>
        </w:rPr>
        <w:t xml:space="preserve"> 501</w:t>
      </w:r>
      <w:r w:rsidR="00E75D07">
        <w:rPr>
          <w:rFonts w:cs="Calibri"/>
          <w:bCs/>
          <w:lang w:val="pl-PL"/>
        </w:rPr>
        <w:t>® i</w:t>
      </w:r>
      <w:r w:rsidR="00790FF3" w:rsidRPr="00E75D07">
        <w:rPr>
          <w:rFonts w:cs="Calibri"/>
          <w:bCs/>
          <w:lang w:val="pl-PL"/>
        </w:rPr>
        <w:t xml:space="preserve"> 501®CT</w:t>
      </w:r>
      <w:r w:rsidR="006B15FD">
        <w:rPr>
          <w:rFonts w:cs="Calibri"/>
          <w:bCs/>
          <w:lang w:val="pl-PL"/>
        </w:rPr>
        <w:t xml:space="preserve">! Ilość </w:t>
      </w:r>
      <w:proofErr w:type="spellStart"/>
      <w:r w:rsidR="006B15FD">
        <w:rPr>
          <w:rFonts w:cs="Calibri"/>
          <w:bCs/>
          <w:lang w:val="pl-PL"/>
        </w:rPr>
        <w:t>stretchu</w:t>
      </w:r>
      <w:proofErr w:type="spellEnd"/>
      <w:r w:rsidR="006B15FD">
        <w:rPr>
          <w:rFonts w:cs="Calibri"/>
          <w:bCs/>
          <w:lang w:val="pl-PL"/>
        </w:rPr>
        <w:t xml:space="preserve">? To </w:t>
      </w:r>
      <w:r w:rsidR="00E75D07">
        <w:rPr>
          <w:rFonts w:cs="Calibri"/>
          <w:bCs/>
          <w:lang w:val="pl-PL"/>
        </w:rPr>
        <w:t xml:space="preserve"> 12.5 do </w:t>
      </w:r>
      <w:r w:rsidR="00FE4087" w:rsidRPr="00E75D07">
        <w:rPr>
          <w:rFonts w:cs="Calibri"/>
          <w:bCs/>
          <w:lang w:val="pl-PL"/>
        </w:rPr>
        <w:t xml:space="preserve">17% </w:t>
      </w:r>
      <w:r w:rsidR="00E75D07" w:rsidRPr="006B15FD">
        <w:rPr>
          <w:rFonts w:cs="Calibri"/>
          <w:b/>
          <w:bCs/>
          <w:lang w:val="pl-PL"/>
        </w:rPr>
        <w:t xml:space="preserve">Łącząc tradycję </w:t>
      </w:r>
      <w:r w:rsidR="005F0C30">
        <w:rPr>
          <w:rFonts w:cs="Calibri"/>
          <w:b/>
          <w:bCs/>
          <w:lang w:val="pl-PL"/>
        </w:rPr>
        <w:t>z innowacją Levi’s® zachowuje</w:t>
      </w:r>
      <w:r w:rsidR="00E75D07" w:rsidRPr="006B15FD">
        <w:rPr>
          <w:rFonts w:cs="Calibri"/>
          <w:b/>
          <w:bCs/>
          <w:lang w:val="pl-PL"/>
        </w:rPr>
        <w:t xml:space="preserve"> DNA oryginału.</w:t>
      </w:r>
      <w:r w:rsidR="00FC35CA" w:rsidRPr="00E75D07">
        <w:rPr>
          <w:rFonts w:cs="Calibri"/>
          <w:bCs/>
          <w:lang w:val="pl-PL"/>
        </w:rPr>
        <w:t xml:space="preserve"> </w:t>
      </w:r>
    </w:p>
    <w:p w:rsidR="008B7DFD" w:rsidRPr="00474E21" w:rsidRDefault="008B7DFD" w:rsidP="00E138DF">
      <w:pPr>
        <w:widowControl w:val="0"/>
        <w:autoSpaceDE w:val="0"/>
        <w:autoSpaceDN w:val="0"/>
        <w:adjustRightInd w:val="0"/>
        <w:rPr>
          <w:rFonts w:cs="Calibri"/>
          <w:bCs/>
          <w:lang w:val="pl-PL"/>
        </w:rPr>
      </w:pPr>
      <w:r w:rsidRPr="001F683B">
        <w:rPr>
          <w:rFonts w:cs="Calibri"/>
          <w:bCs/>
          <w:noProof/>
          <w:lang w:val="pl-PL"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97155</wp:posOffset>
            </wp:positionV>
            <wp:extent cx="1057275" cy="1828800"/>
            <wp:effectExtent l="0" t="0" r="9525" b="0"/>
            <wp:wrapSquare wrapText="bothSides"/>
            <wp:docPr id="7" name="Picture 7" descr="Macintosh HD:Users:gambl4:Desktop:Screen Shot 2016-01-12 at 9.20.2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ambl4:Desktop:Screen Shot 2016-01-12 at 9.20.29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Pr="001F683B">
        <w:rPr>
          <w:rFonts w:cs="Times"/>
          <w:noProof/>
          <w:color w:val="1A1A1A"/>
          <w:lang w:val="pl-PL"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97155</wp:posOffset>
            </wp:positionV>
            <wp:extent cx="1005205" cy="1828800"/>
            <wp:effectExtent l="0" t="0" r="10795" b="0"/>
            <wp:wrapSquare wrapText="bothSides"/>
            <wp:docPr id="6" name="Picture 6" descr="Macintosh HD:Users:gambl4:Desktop:Screen Shot 2016-01-12 at 9.20.0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ambl4:Desktop:Screen Shot 2016-01-12 at 9.20.05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Pr="001F683B">
        <w:rPr>
          <w:rFonts w:cs="Calibri"/>
          <w:bCs/>
          <w:noProof/>
          <w:lang w:val="pl-PL"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3135630</wp:posOffset>
            </wp:positionH>
            <wp:positionV relativeFrom="paragraph">
              <wp:posOffset>97155</wp:posOffset>
            </wp:positionV>
            <wp:extent cx="979170" cy="1828800"/>
            <wp:effectExtent l="0" t="0" r="11430" b="0"/>
            <wp:wrapSquare wrapText="bothSides"/>
            <wp:docPr id="3" name="Picture 3" descr="Macintosh HD:Users:gambl4:Desktop:Screen Shot 2016-01-12 at 9.21.0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ambl4:Desktop:Screen Shot 2016-01-12 at 9.21.02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Pr="001F683B">
        <w:rPr>
          <w:rFonts w:cs="Calibri"/>
          <w:bCs/>
          <w:noProof/>
          <w:lang w:val="pl-PL"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97155</wp:posOffset>
            </wp:positionV>
            <wp:extent cx="872490" cy="1828800"/>
            <wp:effectExtent l="0" t="0" r="0" b="0"/>
            <wp:wrapSquare wrapText="bothSides"/>
            <wp:docPr id="5" name="Picture 5" descr="Macintosh HD:Users:gambl4:Desktop:Screen Shot 2016-01-11 at 5.02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ambl4:Desktop:Screen Shot 2016-01-11 at 5.02.08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Pr="001F683B">
        <w:rPr>
          <w:rFonts w:cs="Times"/>
          <w:noProof/>
          <w:color w:val="1A1A1A"/>
          <w:lang w:val="pl-PL"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97155</wp:posOffset>
            </wp:positionV>
            <wp:extent cx="1006475" cy="1828800"/>
            <wp:effectExtent l="0" t="0" r="9525" b="0"/>
            <wp:wrapSquare wrapText="bothSides"/>
            <wp:docPr id="4" name="Picture 4" descr="Macintosh HD:Users:gambl4:Desktop:Screen Shot 2016-01-11 at 3.41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ambl4:Desktop:Screen Shot 2016-01-11 at 3.41.24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1"/>
                    <a:stretch/>
                  </pic:blipFill>
                  <pic:spPr bwMode="auto">
                    <a:xfrm>
                      <a:off x="0" y="0"/>
                      <a:ext cx="10064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Pr="001F683B">
        <w:rPr>
          <w:rFonts w:cs="Times"/>
          <w:noProof/>
          <w:color w:val="1A1A1A"/>
          <w:lang w:val="pl-PL"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97155</wp:posOffset>
            </wp:positionV>
            <wp:extent cx="972185" cy="1842135"/>
            <wp:effectExtent l="0" t="0" r="0" b="12065"/>
            <wp:wrapSquare wrapText="bothSides"/>
            <wp:docPr id="2" name="Picture 2" descr="Macintosh HD:Users:gambl4:Desktop:Screen Shot 2016-01-11 at 3.40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ambl4:Desktop:Screen Shot 2016-01-11 at 3.40.45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2" r="7154"/>
                    <a:stretch/>
                  </pic:blipFill>
                  <pic:spPr bwMode="auto">
                    <a:xfrm>
                      <a:off x="0" y="0"/>
                      <a:ext cx="97218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:rsidR="008B7DFD" w:rsidRPr="00474E21" w:rsidRDefault="008B7DFD" w:rsidP="00E138DF">
      <w:pPr>
        <w:widowControl w:val="0"/>
        <w:autoSpaceDE w:val="0"/>
        <w:autoSpaceDN w:val="0"/>
        <w:adjustRightInd w:val="0"/>
        <w:rPr>
          <w:rFonts w:cs="Calibri"/>
          <w:bCs/>
          <w:lang w:val="pl-PL"/>
        </w:rPr>
      </w:pPr>
    </w:p>
    <w:p w:rsidR="008B7DFD" w:rsidRPr="00474E21" w:rsidRDefault="008B7DFD" w:rsidP="00E138DF">
      <w:pPr>
        <w:widowControl w:val="0"/>
        <w:autoSpaceDE w:val="0"/>
        <w:autoSpaceDN w:val="0"/>
        <w:adjustRightInd w:val="0"/>
        <w:rPr>
          <w:rFonts w:cs="Calibri"/>
          <w:bCs/>
          <w:lang w:val="pl-PL"/>
        </w:rPr>
      </w:pPr>
    </w:p>
    <w:p w:rsidR="008B7DFD" w:rsidRPr="00474E21" w:rsidRDefault="008B7DFD" w:rsidP="00E138DF">
      <w:pPr>
        <w:widowControl w:val="0"/>
        <w:autoSpaceDE w:val="0"/>
        <w:autoSpaceDN w:val="0"/>
        <w:adjustRightInd w:val="0"/>
        <w:rPr>
          <w:rFonts w:cs="Calibri"/>
          <w:bCs/>
          <w:lang w:val="pl-PL"/>
        </w:rPr>
      </w:pPr>
    </w:p>
    <w:p w:rsidR="008B7DFD" w:rsidRPr="00474E21" w:rsidRDefault="008B7DFD" w:rsidP="00E138DF">
      <w:pPr>
        <w:widowControl w:val="0"/>
        <w:autoSpaceDE w:val="0"/>
        <w:autoSpaceDN w:val="0"/>
        <w:adjustRightInd w:val="0"/>
        <w:rPr>
          <w:rFonts w:cs="Calibri"/>
          <w:bCs/>
          <w:lang w:val="pl-PL"/>
        </w:rPr>
      </w:pPr>
    </w:p>
    <w:p w:rsidR="008B7DFD" w:rsidRPr="00474E21" w:rsidRDefault="008B7DFD" w:rsidP="00E138DF">
      <w:pPr>
        <w:widowControl w:val="0"/>
        <w:autoSpaceDE w:val="0"/>
        <w:autoSpaceDN w:val="0"/>
        <w:adjustRightInd w:val="0"/>
        <w:rPr>
          <w:rFonts w:cs="Calibri"/>
          <w:bCs/>
          <w:lang w:val="pl-PL"/>
        </w:rPr>
      </w:pPr>
    </w:p>
    <w:p w:rsidR="00A25B84" w:rsidRPr="00474E21" w:rsidRDefault="00A25B84" w:rsidP="00E138DF">
      <w:pPr>
        <w:widowControl w:val="0"/>
        <w:autoSpaceDE w:val="0"/>
        <w:autoSpaceDN w:val="0"/>
        <w:adjustRightInd w:val="0"/>
        <w:rPr>
          <w:rFonts w:cs="Calibri"/>
          <w:bCs/>
          <w:lang w:val="pl-PL"/>
        </w:rPr>
      </w:pPr>
    </w:p>
    <w:p w:rsidR="00712FE7" w:rsidRPr="005B05C1" w:rsidRDefault="00676A6C" w:rsidP="00AD596B">
      <w:pPr>
        <w:widowControl w:val="0"/>
        <w:autoSpaceDE w:val="0"/>
        <w:autoSpaceDN w:val="0"/>
        <w:adjustRightInd w:val="0"/>
        <w:jc w:val="both"/>
        <w:rPr>
          <w:rFonts w:cs="Calibri"/>
          <w:bCs/>
          <w:lang w:val="pl-PL"/>
        </w:rPr>
      </w:pPr>
      <w:r w:rsidRPr="00676A6C">
        <w:rPr>
          <w:rFonts w:cs="Calibri"/>
          <w:bCs/>
          <w:lang w:val="pl-PL"/>
        </w:rPr>
        <w:t xml:space="preserve">Oryginalny dżins </w:t>
      </w:r>
      <w:r w:rsidR="00FC35CA" w:rsidRPr="00676A6C">
        <w:rPr>
          <w:rFonts w:cs="Calibri"/>
          <w:bCs/>
          <w:lang w:val="pl-PL"/>
        </w:rPr>
        <w:t xml:space="preserve">501® </w:t>
      </w:r>
      <w:r w:rsidRPr="00676A6C">
        <w:rPr>
          <w:rFonts w:cs="Times"/>
          <w:color w:val="1A1A1A"/>
          <w:lang w:val="pl-PL"/>
        </w:rPr>
        <w:t>ma bardzo charakterystyczny wygląd</w:t>
      </w:r>
      <w:r w:rsidR="005B40FD">
        <w:rPr>
          <w:rFonts w:cs="Times"/>
          <w:color w:val="1A1A1A"/>
          <w:lang w:val="pl-PL"/>
        </w:rPr>
        <w:t xml:space="preserve"> i właściwości</w:t>
      </w:r>
      <w:r w:rsidRPr="00676A6C">
        <w:rPr>
          <w:rFonts w:cs="Times"/>
          <w:color w:val="1A1A1A"/>
          <w:lang w:val="pl-PL"/>
        </w:rPr>
        <w:t>, któr</w:t>
      </w:r>
      <w:r w:rsidR="005B40FD">
        <w:rPr>
          <w:rFonts w:cs="Times"/>
          <w:color w:val="1A1A1A"/>
          <w:lang w:val="pl-PL"/>
        </w:rPr>
        <w:t>e</w:t>
      </w:r>
      <w:r w:rsidRPr="00676A6C">
        <w:rPr>
          <w:rFonts w:cs="Times"/>
          <w:color w:val="1A1A1A"/>
          <w:lang w:val="pl-PL"/>
        </w:rPr>
        <w:t xml:space="preserve"> zawdzięcza unikalne</w:t>
      </w:r>
      <w:r w:rsidR="00AD596B">
        <w:rPr>
          <w:rFonts w:cs="Times"/>
          <w:color w:val="1A1A1A"/>
          <w:lang w:val="pl-PL"/>
        </w:rPr>
        <w:t xml:space="preserve">j </w:t>
      </w:r>
      <w:r w:rsidRPr="00676A6C">
        <w:rPr>
          <w:rFonts w:cs="Times"/>
          <w:color w:val="1A1A1A"/>
          <w:lang w:val="pl-PL"/>
        </w:rPr>
        <w:t>konstrukcji</w:t>
      </w:r>
      <w:r w:rsidR="00FC35CA" w:rsidRPr="00676A6C">
        <w:rPr>
          <w:rFonts w:cs="Calibri"/>
          <w:bCs/>
          <w:lang w:val="pl-PL"/>
        </w:rPr>
        <w:t xml:space="preserve">. </w:t>
      </w:r>
      <w:r w:rsidR="00C77DC4" w:rsidRPr="005B05C1">
        <w:rPr>
          <w:rFonts w:cs="Calibri"/>
          <w:bCs/>
          <w:lang w:val="pl-PL"/>
        </w:rPr>
        <w:t xml:space="preserve">Zazwyczaj materiały ze </w:t>
      </w:r>
      <w:proofErr w:type="spellStart"/>
      <w:r w:rsidR="00C77DC4" w:rsidRPr="005B05C1">
        <w:rPr>
          <w:rFonts w:cs="Calibri"/>
          <w:bCs/>
          <w:lang w:val="pl-PL"/>
        </w:rPr>
        <w:t>stretch'em</w:t>
      </w:r>
      <w:proofErr w:type="spellEnd"/>
      <w:r w:rsidR="005B05C1" w:rsidRPr="005B05C1">
        <w:rPr>
          <w:rFonts w:cs="Calibri"/>
          <w:bCs/>
          <w:lang w:val="pl-PL"/>
        </w:rPr>
        <w:t xml:space="preserve"> nie mogą osiągnąć tego samego wyglądu co ich bawełniane </w:t>
      </w:r>
      <w:r w:rsidR="005B05C1">
        <w:rPr>
          <w:rFonts w:cs="Calibri"/>
          <w:bCs/>
          <w:lang w:val="pl-PL"/>
        </w:rPr>
        <w:t>odpow</w:t>
      </w:r>
      <w:r w:rsidR="00AD596B">
        <w:rPr>
          <w:rFonts w:cs="Calibri"/>
          <w:bCs/>
          <w:lang w:val="pl-PL"/>
        </w:rPr>
        <w:t>iedniki, ale</w:t>
      </w:r>
      <w:r w:rsidR="005B05C1">
        <w:rPr>
          <w:rFonts w:cs="Calibri"/>
          <w:bCs/>
          <w:lang w:val="pl-PL"/>
        </w:rPr>
        <w:t xml:space="preserve"> technicy </w:t>
      </w:r>
      <w:r w:rsidR="00AD596B">
        <w:rPr>
          <w:rFonts w:cs="Calibri"/>
          <w:bCs/>
          <w:lang w:val="pl-PL"/>
        </w:rPr>
        <w:t xml:space="preserve">Levi’s® </w:t>
      </w:r>
      <w:r w:rsidR="005B05C1">
        <w:rPr>
          <w:rFonts w:cs="Calibri"/>
          <w:bCs/>
          <w:lang w:val="pl-PL"/>
        </w:rPr>
        <w:t>podjęli się tego zadania</w:t>
      </w:r>
      <w:r w:rsidR="00AD596B">
        <w:rPr>
          <w:rFonts w:cs="Calibri"/>
          <w:bCs/>
          <w:lang w:val="pl-PL"/>
        </w:rPr>
        <w:t>,</w:t>
      </w:r>
      <w:r w:rsidR="005B05C1">
        <w:rPr>
          <w:rFonts w:cs="Calibri"/>
          <w:bCs/>
          <w:lang w:val="pl-PL"/>
        </w:rPr>
        <w:t xml:space="preserve"> tworząc wyjątkową tkaninę odpo</w:t>
      </w:r>
      <w:r w:rsidR="00AD596B">
        <w:rPr>
          <w:rFonts w:cs="Calibri"/>
          <w:bCs/>
          <w:lang w:val="pl-PL"/>
        </w:rPr>
        <w:t>wiadającą estetyce marki</w:t>
      </w:r>
      <w:r w:rsidR="004E061E" w:rsidRPr="005B05C1">
        <w:rPr>
          <w:rFonts w:cs="Calibri"/>
          <w:bCs/>
          <w:lang w:val="pl-PL"/>
        </w:rPr>
        <w:t xml:space="preserve">. </w:t>
      </w:r>
      <w:r w:rsidR="005B05C1" w:rsidRPr="005B05C1">
        <w:rPr>
          <w:rFonts w:cs="Calibri"/>
          <w:bCs/>
          <w:lang w:val="pl-PL"/>
        </w:rPr>
        <w:t xml:space="preserve">Stworzyli </w:t>
      </w:r>
      <w:r w:rsidR="00AD596B">
        <w:rPr>
          <w:rFonts w:cs="Calibri"/>
          <w:bCs/>
          <w:lang w:val="pl-PL"/>
        </w:rPr>
        <w:t>tzw. „</w:t>
      </w:r>
      <w:r w:rsidR="005B05C1" w:rsidRPr="005B05C1">
        <w:rPr>
          <w:rFonts w:cs="Calibri"/>
          <w:bCs/>
          <w:lang w:val="pl-PL"/>
        </w:rPr>
        <w:t>znoszone" wykończenia, które fani</w:t>
      </w:r>
      <w:r w:rsidR="007032CE" w:rsidRPr="005B05C1">
        <w:rPr>
          <w:rFonts w:cs="Calibri"/>
          <w:bCs/>
          <w:lang w:val="pl-PL"/>
        </w:rPr>
        <w:t xml:space="preserve"> 501® </w:t>
      </w:r>
      <w:r w:rsidR="005B05C1">
        <w:rPr>
          <w:rFonts w:cs="Calibri"/>
          <w:bCs/>
          <w:lang w:val="pl-PL"/>
        </w:rPr>
        <w:t xml:space="preserve">kochają. </w:t>
      </w:r>
      <w:r w:rsidR="005B05C1" w:rsidRPr="005B05C1">
        <w:rPr>
          <w:rFonts w:cs="Calibri"/>
          <w:bCs/>
          <w:lang w:val="pl-PL"/>
        </w:rPr>
        <w:t>Uwagę przykuwa także c</w:t>
      </w:r>
      <w:r w:rsidR="005B05C1">
        <w:rPr>
          <w:rFonts w:cs="Calibri"/>
          <w:bCs/>
          <w:lang w:val="pl-PL"/>
        </w:rPr>
        <w:t>harakterystycz</w:t>
      </w:r>
      <w:r w:rsidR="00DD0419">
        <w:rPr>
          <w:rFonts w:cs="Calibri"/>
          <w:bCs/>
          <w:lang w:val="pl-PL"/>
        </w:rPr>
        <w:t>n</w:t>
      </w:r>
      <w:r w:rsidR="005B05C1">
        <w:rPr>
          <w:rFonts w:cs="Calibri"/>
          <w:bCs/>
          <w:lang w:val="pl-PL"/>
        </w:rPr>
        <w:t>y spran</w:t>
      </w:r>
      <w:r w:rsidR="005B05C1" w:rsidRPr="005B05C1">
        <w:rPr>
          <w:rFonts w:cs="Calibri"/>
          <w:bCs/>
          <w:lang w:val="pl-PL"/>
        </w:rPr>
        <w:t xml:space="preserve">y dżins w męskich oraz damskich modelach, </w:t>
      </w:r>
      <w:r w:rsidR="005B40FD">
        <w:rPr>
          <w:rFonts w:cs="Calibri"/>
          <w:bCs/>
          <w:lang w:val="pl-PL"/>
        </w:rPr>
        <w:t>od jasnych po ciemne odcienie.</w:t>
      </w:r>
    </w:p>
    <w:p w:rsidR="00422BCF" w:rsidRPr="002C01E0" w:rsidRDefault="00AD596B" w:rsidP="00AD596B">
      <w:pPr>
        <w:widowControl w:val="0"/>
        <w:autoSpaceDE w:val="0"/>
        <w:autoSpaceDN w:val="0"/>
        <w:adjustRightInd w:val="0"/>
        <w:jc w:val="both"/>
        <w:rPr>
          <w:rFonts w:cs="Calibri"/>
          <w:bCs/>
          <w:i/>
          <w:lang w:val="pl-PL"/>
        </w:rPr>
      </w:pPr>
      <w:r>
        <w:rPr>
          <w:rFonts w:cs="Calibri"/>
          <w:i/>
          <w:lang w:val="pl-PL"/>
        </w:rPr>
        <w:t>„</w:t>
      </w:r>
      <w:r w:rsidR="00D34C73" w:rsidRPr="00D34C73">
        <w:rPr>
          <w:rFonts w:cs="Calibri"/>
          <w:i/>
          <w:lang w:val="pl-PL"/>
        </w:rPr>
        <w:t xml:space="preserve">Jeśli weźmiesz je do ręki nie zauważysz różnicy. </w:t>
      </w:r>
      <w:r w:rsidR="00D34C73" w:rsidRPr="00474E21">
        <w:rPr>
          <w:rFonts w:cs="Calibri"/>
          <w:i/>
          <w:lang w:val="pl-PL"/>
        </w:rPr>
        <w:t xml:space="preserve">To </w:t>
      </w:r>
      <w:r w:rsidR="00D34C73" w:rsidRPr="00576568">
        <w:rPr>
          <w:rFonts w:cs="Calibri"/>
          <w:i/>
          <w:lang w:val="pl-PL"/>
        </w:rPr>
        <w:t>bardzo ważne</w:t>
      </w:r>
      <w:r w:rsidR="00D34C73" w:rsidRPr="00474E21">
        <w:rPr>
          <w:rFonts w:cs="Calibri"/>
          <w:i/>
          <w:lang w:val="pl-PL"/>
        </w:rPr>
        <w:t xml:space="preserve">. </w:t>
      </w:r>
      <w:r w:rsidR="00D34C73" w:rsidRPr="002C01E0">
        <w:rPr>
          <w:rFonts w:cs="Calibri"/>
          <w:i/>
          <w:lang w:val="pl-PL"/>
        </w:rPr>
        <w:t>Chcemy</w:t>
      </w:r>
      <w:r w:rsidR="001E57F0">
        <w:rPr>
          <w:rFonts w:cs="Calibri"/>
          <w:i/>
          <w:lang w:val="pl-PL"/>
        </w:rPr>
        <w:t>,</w:t>
      </w:r>
      <w:r w:rsidR="00D34C73" w:rsidRPr="002C01E0">
        <w:rPr>
          <w:rFonts w:cs="Calibri"/>
          <w:i/>
          <w:lang w:val="pl-PL"/>
        </w:rPr>
        <w:t xml:space="preserve"> aby technologia stała się niewidzialna</w:t>
      </w:r>
      <w:r w:rsidR="007304E3" w:rsidRPr="002C01E0">
        <w:rPr>
          <w:rFonts w:cs="Calibri"/>
          <w:i/>
          <w:lang w:val="pl-PL"/>
        </w:rPr>
        <w:t xml:space="preserve">. </w:t>
      </w:r>
      <w:r w:rsidR="00D34C73" w:rsidRPr="002C01E0">
        <w:rPr>
          <w:rFonts w:cs="Calibri"/>
          <w:i/>
          <w:lang w:val="pl-PL"/>
        </w:rPr>
        <w:t xml:space="preserve">Jednak </w:t>
      </w:r>
      <w:r w:rsidR="002C01E0" w:rsidRPr="002C01E0">
        <w:rPr>
          <w:rFonts w:cs="Calibri"/>
          <w:i/>
          <w:lang w:val="pl-PL"/>
        </w:rPr>
        <w:t>kiedy je przymierzysz, poczu</w:t>
      </w:r>
      <w:r w:rsidR="00576568">
        <w:rPr>
          <w:rFonts w:cs="Calibri"/>
          <w:i/>
          <w:lang w:val="pl-PL"/>
        </w:rPr>
        <w:t>jesz</w:t>
      </w:r>
      <w:r>
        <w:rPr>
          <w:rFonts w:cs="Calibri"/>
          <w:i/>
          <w:lang w:val="pl-PL"/>
        </w:rPr>
        <w:t>,</w:t>
      </w:r>
      <w:r w:rsidR="00576568">
        <w:rPr>
          <w:rFonts w:cs="Calibri"/>
          <w:i/>
          <w:lang w:val="pl-PL"/>
        </w:rPr>
        <w:t xml:space="preserve"> że jest inaczej</w:t>
      </w:r>
      <w:r w:rsidR="002C01E0" w:rsidRPr="002C01E0">
        <w:rPr>
          <w:rFonts w:cs="Calibri"/>
          <w:i/>
          <w:lang w:val="pl-PL"/>
        </w:rPr>
        <w:t>.</w:t>
      </w:r>
      <w:r w:rsidR="007304E3" w:rsidRPr="002C01E0">
        <w:rPr>
          <w:rFonts w:cs="Calibri"/>
          <w:i/>
          <w:lang w:val="pl-PL"/>
        </w:rPr>
        <w:t xml:space="preserve">" </w:t>
      </w:r>
      <w:r w:rsidR="007304E3" w:rsidRPr="002C01E0">
        <w:rPr>
          <w:rFonts w:cs="Calibri"/>
          <w:lang w:val="pl-PL"/>
        </w:rPr>
        <w:t>–</w:t>
      </w:r>
      <w:r>
        <w:rPr>
          <w:rFonts w:cs="Calibri"/>
          <w:lang w:val="pl-PL"/>
        </w:rPr>
        <w:t xml:space="preserve"> </w:t>
      </w:r>
      <w:r w:rsidR="007304E3" w:rsidRPr="002C01E0">
        <w:rPr>
          <w:rFonts w:cs="Calibri"/>
          <w:lang w:val="pl-PL"/>
        </w:rPr>
        <w:t xml:space="preserve">Jonathan </w:t>
      </w:r>
      <w:proofErr w:type="spellStart"/>
      <w:r w:rsidR="007304E3" w:rsidRPr="002C01E0">
        <w:rPr>
          <w:rFonts w:cs="Calibri"/>
          <w:lang w:val="pl-PL"/>
        </w:rPr>
        <w:t>Ch</w:t>
      </w:r>
      <w:r w:rsidR="00A25B84" w:rsidRPr="002C01E0">
        <w:rPr>
          <w:rFonts w:cs="Calibri"/>
          <w:lang w:val="pl-PL"/>
        </w:rPr>
        <w:t>e</w:t>
      </w:r>
      <w:r w:rsidR="007304E3" w:rsidRPr="002C01E0">
        <w:rPr>
          <w:rFonts w:cs="Calibri"/>
          <w:lang w:val="pl-PL"/>
        </w:rPr>
        <w:t>ung</w:t>
      </w:r>
      <w:proofErr w:type="spellEnd"/>
      <w:r w:rsidR="007304E3" w:rsidRPr="002C01E0">
        <w:rPr>
          <w:rFonts w:cs="Calibri"/>
          <w:lang w:val="pl-PL"/>
        </w:rPr>
        <w:t>, SVP</w:t>
      </w:r>
      <w:r w:rsidR="002C01E0">
        <w:rPr>
          <w:rFonts w:cs="Calibri"/>
          <w:lang w:val="pl-PL"/>
        </w:rPr>
        <w:t xml:space="preserve"> </w:t>
      </w:r>
      <w:r w:rsidR="007304E3" w:rsidRPr="002C01E0">
        <w:rPr>
          <w:rFonts w:cs="Calibri"/>
          <w:lang w:val="pl-PL"/>
        </w:rPr>
        <w:t>Levi’s® Global Design</w:t>
      </w:r>
    </w:p>
    <w:p w:rsidR="000B7670" w:rsidRPr="00AD596B" w:rsidRDefault="00AD596B" w:rsidP="00AD596B">
      <w:pPr>
        <w:widowControl w:val="0"/>
        <w:autoSpaceDE w:val="0"/>
        <w:autoSpaceDN w:val="0"/>
        <w:adjustRightInd w:val="0"/>
        <w:jc w:val="both"/>
        <w:rPr>
          <w:rFonts w:cs="Times"/>
          <w:iCs/>
          <w:lang w:val="pl-PL"/>
        </w:rPr>
      </w:pPr>
      <w:r>
        <w:rPr>
          <w:rFonts w:cs="Times"/>
          <w:iCs/>
          <w:lang w:val="pl-PL"/>
        </w:rPr>
        <w:t xml:space="preserve">Dżinsy 501® </w:t>
      </w:r>
      <w:r w:rsidRPr="002C01E0">
        <w:rPr>
          <w:rFonts w:cs="Calibri"/>
          <w:lang w:val="pl-PL"/>
        </w:rPr>
        <w:t>–</w:t>
      </w:r>
      <w:r>
        <w:rPr>
          <w:rFonts w:cs="Times"/>
          <w:iCs/>
          <w:lang w:val="pl-PL"/>
        </w:rPr>
        <w:t xml:space="preserve"> s</w:t>
      </w:r>
      <w:r w:rsidR="00A42E5E" w:rsidRPr="00A42E5E">
        <w:rPr>
          <w:rFonts w:cs="Times"/>
          <w:iCs/>
          <w:lang w:val="pl-PL"/>
        </w:rPr>
        <w:t>ymbol i</w:t>
      </w:r>
      <w:r>
        <w:rPr>
          <w:rFonts w:cs="Times"/>
          <w:iCs/>
          <w:lang w:val="pl-PL"/>
        </w:rPr>
        <w:t xml:space="preserve">ndywidualności i uniwersalności. </w:t>
      </w:r>
      <w:r w:rsidR="00A42E5E" w:rsidRPr="00A42E5E">
        <w:rPr>
          <w:rFonts w:cs="Times"/>
          <w:iCs/>
          <w:lang w:val="pl-PL"/>
        </w:rPr>
        <w:t xml:space="preserve">Noszone przez </w:t>
      </w:r>
      <w:r>
        <w:rPr>
          <w:rFonts w:cs="Times"/>
          <w:iCs/>
          <w:lang w:val="pl-PL"/>
        </w:rPr>
        <w:t>tych,</w:t>
      </w:r>
      <w:r w:rsidR="00A42E5E" w:rsidRPr="00A42E5E">
        <w:rPr>
          <w:rFonts w:cs="Times"/>
          <w:iCs/>
          <w:lang w:val="pl-PL"/>
        </w:rPr>
        <w:t xml:space="preserve"> którz</w:t>
      </w:r>
      <w:r>
        <w:rPr>
          <w:rFonts w:cs="Times"/>
          <w:iCs/>
          <w:lang w:val="pl-PL"/>
        </w:rPr>
        <w:t>y kształtowali światową kulturę i</w:t>
      </w:r>
      <w:r w:rsidR="00A42E5E" w:rsidRPr="00A42E5E">
        <w:rPr>
          <w:rFonts w:cs="Times"/>
          <w:iCs/>
          <w:lang w:val="pl-PL"/>
        </w:rPr>
        <w:t xml:space="preserve"> i</w:t>
      </w:r>
      <w:r w:rsidR="00A42E5E">
        <w:rPr>
          <w:rFonts w:cs="Times"/>
          <w:iCs/>
          <w:lang w:val="pl-PL"/>
        </w:rPr>
        <w:t>n</w:t>
      </w:r>
      <w:r w:rsidR="00A42E5E" w:rsidRPr="00A42E5E">
        <w:rPr>
          <w:rFonts w:cs="Times"/>
          <w:iCs/>
          <w:lang w:val="pl-PL"/>
        </w:rPr>
        <w:t>sp</w:t>
      </w:r>
      <w:r>
        <w:rPr>
          <w:rFonts w:cs="Times"/>
          <w:iCs/>
          <w:lang w:val="pl-PL"/>
        </w:rPr>
        <w:t>irują kolejne pokolenia. N</w:t>
      </w:r>
      <w:r w:rsidR="00A42E5E" w:rsidRPr="00A42E5E">
        <w:rPr>
          <w:rFonts w:cs="Times"/>
          <w:iCs/>
          <w:lang w:val="pl-PL"/>
        </w:rPr>
        <w:t xml:space="preserve">owe </w:t>
      </w:r>
      <w:r w:rsidR="00712FE7" w:rsidRPr="00A42E5E">
        <w:rPr>
          <w:rFonts w:cs="Times"/>
          <w:color w:val="1A1A1A"/>
          <w:lang w:val="pl-PL"/>
        </w:rPr>
        <w:t>501</w:t>
      </w:r>
      <w:r w:rsidR="00AF3190" w:rsidRPr="00A42E5E">
        <w:rPr>
          <w:rFonts w:cs="Times"/>
          <w:color w:val="1A1A1A"/>
          <w:lang w:val="pl-PL"/>
        </w:rPr>
        <w:t>®</w:t>
      </w:r>
      <w:r w:rsidR="00712FE7" w:rsidRPr="00A42E5E">
        <w:rPr>
          <w:rFonts w:cs="Times"/>
          <w:color w:val="1A1A1A"/>
          <w:lang w:val="pl-PL"/>
        </w:rPr>
        <w:t xml:space="preserve"> </w:t>
      </w:r>
      <w:r w:rsidR="00A42E5E" w:rsidRPr="00A42E5E">
        <w:rPr>
          <w:rFonts w:cs="Times"/>
          <w:color w:val="1A1A1A"/>
          <w:lang w:val="pl-PL"/>
        </w:rPr>
        <w:t xml:space="preserve">z materiału </w:t>
      </w:r>
      <w:proofErr w:type="spellStart"/>
      <w:r w:rsidR="007032CE" w:rsidRPr="00A42E5E">
        <w:rPr>
          <w:rFonts w:cs="Times"/>
          <w:color w:val="1A1A1A"/>
          <w:lang w:val="pl-PL"/>
        </w:rPr>
        <w:t>Shrink</w:t>
      </w:r>
      <w:proofErr w:type="spellEnd"/>
      <w:r w:rsidR="007032CE" w:rsidRPr="00A42E5E">
        <w:rPr>
          <w:rFonts w:cs="Times"/>
          <w:color w:val="1A1A1A"/>
          <w:lang w:val="pl-PL"/>
        </w:rPr>
        <w:t xml:space="preserve">-To-Fit </w:t>
      </w:r>
      <w:r w:rsidR="00A42E5E" w:rsidRPr="00A42E5E">
        <w:rPr>
          <w:rFonts w:cs="Times"/>
          <w:color w:val="1A1A1A"/>
          <w:lang w:val="pl-PL"/>
        </w:rPr>
        <w:t xml:space="preserve">z dodatkiem </w:t>
      </w:r>
      <w:proofErr w:type="spellStart"/>
      <w:r w:rsidR="00A42E5E" w:rsidRPr="00A42E5E">
        <w:rPr>
          <w:rFonts w:cs="Times"/>
          <w:color w:val="1A1A1A"/>
          <w:lang w:val="pl-PL"/>
        </w:rPr>
        <w:t>stretch'u</w:t>
      </w:r>
      <w:proofErr w:type="spellEnd"/>
      <w:r w:rsidR="00A42E5E" w:rsidRPr="00A42E5E">
        <w:rPr>
          <w:rFonts w:cs="Times"/>
          <w:color w:val="1A1A1A"/>
          <w:lang w:val="pl-PL"/>
        </w:rPr>
        <w:t xml:space="preserve"> </w:t>
      </w:r>
      <w:r w:rsidR="00712FE7" w:rsidRPr="00A42E5E">
        <w:rPr>
          <w:rFonts w:cs="Times"/>
          <w:color w:val="1A1A1A"/>
          <w:lang w:val="pl-PL"/>
        </w:rPr>
        <w:t xml:space="preserve"> </w:t>
      </w:r>
      <w:r w:rsidR="00A42E5E" w:rsidRPr="00A42E5E">
        <w:rPr>
          <w:rFonts w:cs="Times"/>
          <w:color w:val="1A1A1A"/>
          <w:lang w:val="pl-PL"/>
        </w:rPr>
        <w:lastRenderedPageBreak/>
        <w:t>zachowują tradycyjny styl kultowych</w:t>
      </w:r>
      <w:r w:rsidR="00712FE7" w:rsidRPr="00A42E5E">
        <w:rPr>
          <w:rFonts w:cs="Times"/>
          <w:color w:val="1A1A1A"/>
          <w:lang w:val="pl-PL"/>
        </w:rPr>
        <w:t xml:space="preserve"> 501®</w:t>
      </w:r>
      <w:r>
        <w:rPr>
          <w:rFonts w:cs="Times"/>
          <w:color w:val="1A1A1A"/>
          <w:lang w:val="pl-PL"/>
        </w:rPr>
        <w:t>,</w:t>
      </w:r>
      <w:r w:rsidR="00712FE7" w:rsidRPr="00A42E5E">
        <w:rPr>
          <w:rFonts w:cs="Times"/>
          <w:color w:val="1A1A1A"/>
          <w:lang w:val="pl-PL"/>
        </w:rPr>
        <w:t xml:space="preserve"> </w:t>
      </w:r>
      <w:r w:rsidR="00A42E5E" w:rsidRPr="00A42E5E">
        <w:rPr>
          <w:rFonts w:cs="Times"/>
          <w:color w:val="1A1A1A"/>
          <w:lang w:val="pl-PL"/>
        </w:rPr>
        <w:t xml:space="preserve">ale zapewniają jeszcze większy komfort i swobodę ruchów. </w:t>
      </w:r>
    </w:p>
    <w:p w:rsidR="00B475D9" w:rsidRPr="00B475D9" w:rsidRDefault="0075669D" w:rsidP="0075669D">
      <w:pPr>
        <w:autoSpaceDE w:val="0"/>
        <w:autoSpaceDN w:val="0"/>
        <w:jc w:val="center"/>
        <w:rPr>
          <w:lang w:val="pl-PL"/>
        </w:rPr>
      </w:pPr>
      <w:r w:rsidRPr="00B475D9">
        <w:rPr>
          <w:lang w:val="pl-PL"/>
        </w:rPr>
        <w:t>###</w:t>
      </w:r>
    </w:p>
    <w:p w:rsidR="00B475D9" w:rsidRPr="00B475D9" w:rsidRDefault="00B475D9" w:rsidP="00B475D9">
      <w:pPr>
        <w:shd w:val="clear" w:color="auto" w:fill="FFFFFF"/>
        <w:jc w:val="both"/>
        <w:rPr>
          <w:rFonts w:cs="Arial"/>
          <w:b/>
          <w:bCs/>
          <w:u w:val="single"/>
          <w:lang w:val="pl-PL"/>
        </w:rPr>
      </w:pPr>
      <w:r w:rsidRPr="00B475D9">
        <w:rPr>
          <w:rFonts w:cs="Arial"/>
          <w:b/>
          <w:bCs/>
          <w:u w:val="single"/>
          <w:lang w:val="pl-PL"/>
        </w:rPr>
        <w:t>O marce LEVI’S®</w:t>
      </w:r>
    </w:p>
    <w:p w:rsidR="00B475D9" w:rsidRPr="00B475D9" w:rsidRDefault="00B475D9" w:rsidP="00B475D9">
      <w:pPr>
        <w:shd w:val="clear" w:color="auto" w:fill="FFFFFF"/>
        <w:jc w:val="both"/>
        <w:rPr>
          <w:lang w:val="pl-PL"/>
        </w:rPr>
      </w:pPr>
      <w:r w:rsidRPr="00B475D9">
        <w:rPr>
          <w:rFonts w:cs="Arial"/>
          <w:bCs/>
          <w:lang w:val="pl-PL"/>
        </w:rPr>
        <w:t xml:space="preserve">Marka Levi’s® stanowi uosobienie klasycznego i swobodnego amerykańskiego stylu. Od czasu ich wynalezienia przez Levi Strauss &amp; Co. w 1873 roku, dżinsy Levi’s® stały się najbardziej rozpoznawalnymi spodniami na świecie. Dziś marka Levi’s® dalej rozwija swojego niepohamowanego pionierskiego i innowacyjnego ducha, który jest niespotykany w branży odzieżowej. Nasz wybór odzieży </w:t>
      </w:r>
      <w:proofErr w:type="spellStart"/>
      <w:r w:rsidRPr="00B475D9">
        <w:rPr>
          <w:rFonts w:cs="Arial"/>
          <w:bCs/>
          <w:lang w:val="pl-PL"/>
        </w:rPr>
        <w:t>denimowej</w:t>
      </w:r>
      <w:proofErr w:type="spellEnd"/>
      <w:r w:rsidRPr="00B475D9">
        <w:rPr>
          <w:rFonts w:cs="Arial"/>
          <w:bCs/>
          <w:lang w:val="pl-PL"/>
        </w:rPr>
        <w:t xml:space="preserve"> i akcesoriów, dostępny w ponad 110 krajach, pozwala ludziom na całym świecie wyrazić ich osobisty styl. Aby uzyskać więcej informacji na temat marki Levi’s® jej produktów i salonów sprzedaży, odwiedź www.levi.com. </w:t>
      </w:r>
      <w:r w:rsidRPr="00B475D9">
        <w:rPr>
          <w:rFonts w:cs="Arial"/>
          <w:b/>
          <w:bCs/>
          <w:color w:val="000000"/>
          <w:u w:val="single"/>
          <w:lang w:val="pl-PL"/>
        </w:rPr>
        <w:softHyphen/>
      </w:r>
      <w:r w:rsidRPr="00B475D9">
        <w:rPr>
          <w:rFonts w:cs="Arial"/>
          <w:b/>
          <w:bCs/>
          <w:color w:val="000000"/>
          <w:u w:val="single"/>
          <w:lang w:val="pl-PL"/>
        </w:rPr>
        <w:softHyphen/>
      </w:r>
    </w:p>
    <w:p w:rsidR="0085246E" w:rsidRPr="00B475D9" w:rsidRDefault="0085246E" w:rsidP="00B475D9">
      <w:pPr>
        <w:rPr>
          <w:lang w:val="pl-PL"/>
        </w:rPr>
      </w:pPr>
    </w:p>
    <w:sectPr w:rsidR="0085246E" w:rsidRPr="00B475D9" w:rsidSect="005B1E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46E"/>
    <w:rsid w:val="00005158"/>
    <w:rsid w:val="000171C9"/>
    <w:rsid w:val="00065FA7"/>
    <w:rsid w:val="00084C65"/>
    <w:rsid w:val="000B7670"/>
    <w:rsid w:val="000E4EB1"/>
    <w:rsid w:val="000F4F2F"/>
    <w:rsid w:val="001343F8"/>
    <w:rsid w:val="00155162"/>
    <w:rsid w:val="001A01FA"/>
    <w:rsid w:val="001A6046"/>
    <w:rsid w:val="001B43DC"/>
    <w:rsid w:val="001E57F0"/>
    <w:rsid w:val="001F683B"/>
    <w:rsid w:val="002360CE"/>
    <w:rsid w:val="0026241F"/>
    <w:rsid w:val="00277E5B"/>
    <w:rsid w:val="00281CB0"/>
    <w:rsid w:val="002B3635"/>
    <w:rsid w:val="002C01E0"/>
    <w:rsid w:val="002D672C"/>
    <w:rsid w:val="002E314D"/>
    <w:rsid w:val="00350FAD"/>
    <w:rsid w:val="00351B65"/>
    <w:rsid w:val="00366B5F"/>
    <w:rsid w:val="00397829"/>
    <w:rsid w:val="003D487F"/>
    <w:rsid w:val="0042214F"/>
    <w:rsid w:val="00422BCF"/>
    <w:rsid w:val="0047301B"/>
    <w:rsid w:val="00474E21"/>
    <w:rsid w:val="004E061E"/>
    <w:rsid w:val="004E7449"/>
    <w:rsid w:val="004F72D6"/>
    <w:rsid w:val="00536782"/>
    <w:rsid w:val="00565BC1"/>
    <w:rsid w:val="00576568"/>
    <w:rsid w:val="00584D1D"/>
    <w:rsid w:val="005B05C1"/>
    <w:rsid w:val="005B1EB4"/>
    <w:rsid w:val="005B40FD"/>
    <w:rsid w:val="005C63B2"/>
    <w:rsid w:val="005F0C30"/>
    <w:rsid w:val="005F799E"/>
    <w:rsid w:val="006360A7"/>
    <w:rsid w:val="006649BB"/>
    <w:rsid w:val="00676A6C"/>
    <w:rsid w:val="00692750"/>
    <w:rsid w:val="006B04B8"/>
    <w:rsid w:val="006B15FD"/>
    <w:rsid w:val="006D5A74"/>
    <w:rsid w:val="006F361A"/>
    <w:rsid w:val="007032CE"/>
    <w:rsid w:val="00704AE3"/>
    <w:rsid w:val="00712FE7"/>
    <w:rsid w:val="007304E3"/>
    <w:rsid w:val="007317CD"/>
    <w:rsid w:val="0075669D"/>
    <w:rsid w:val="00790FF3"/>
    <w:rsid w:val="007B7BDF"/>
    <w:rsid w:val="007D7D94"/>
    <w:rsid w:val="00806EC4"/>
    <w:rsid w:val="008178B7"/>
    <w:rsid w:val="0085246E"/>
    <w:rsid w:val="00853F68"/>
    <w:rsid w:val="008B7DFD"/>
    <w:rsid w:val="00925BDE"/>
    <w:rsid w:val="0094497B"/>
    <w:rsid w:val="00967D36"/>
    <w:rsid w:val="00980E66"/>
    <w:rsid w:val="009973B6"/>
    <w:rsid w:val="009B50EE"/>
    <w:rsid w:val="009C3FB6"/>
    <w:rsid w:val="009F6EA3"/>
    <w:rsid w:val="00A1665D"/>
    <w:rsid w:val="00A25B84"/>
    <w:rsid w:val="00A42E5E"/>
    <w:rsid w:val="00AD0543"/>
    <w:rsid w:val="00AD596B"/>
    <w:rsid w:val="00AF3190"/>
    <w:rsid w:val="00B23EDA"/>
    <w:rsid w:val="00B475D9"/>
    <w:rsid w:val="00B827CB"/>
    <w:rsid w:val="00B95C13"/>
    <w:rsid w:val="00BA2765"/>
    <w:rsid w:val="00C23EA5"/>
    <w:rsid w:val="00C4440E"/>
    <w:rsid w:val="00C50032"/>
    <w:rsid w:val="00C77DC4"/>
    <w:rsid w:val="00C804CB"/>
    <w:rsid w:val="00CB31C0"/>
    <w:rsid w:val="00CF1CBB"/>
    <w:rsid w:val="00D31585"/>
    <w:rsid w:val="00D34BB1"/>
    <w:rsid w:val="00D34C73"/>
    <w:rsid w:val="00D442E9"/>
    <w:rsid w:val="00D537E2"/>
    <w:rsid w:val="00D9704E"/>
    <w:rsid w:val="00DA4315"/>
    <w:rsid w:val="00DD0419"/>
    <w:rsid w:val="00E138DF"/>
    <w:rsid w:val="00E23F2C"/>
    <w:rsid w:val="00E75D07"/>
    <w:rsid w:val="00E83951"/>
    <w:rsid w:val="00EB2464"/>
    <w:rsid w:val="00EC4327"/>
    <w:rsid w:val="00EE08FD"/>
    <w:rsid w:val="00EE2304"/>
    <w:rsid w:val="00EF1FFC"/>
    <w:rsid w:val="00F125EA"/>
    <w:rsid w:val="00F46E58"/>
    <w:rsid w:val="00F63B05"/>
    <w:rsid w:val="00F64285"/>
    <w:rsid w:val="00F70603"/>
    <w:rsid w:val="00F74E5D"/>
    <w:rsid w:val="00FC35CA"/>
    <w:rsid w:val="00FC6E08"/>
    <w:rsid w:val="00FE4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E143062-214F-48F3-80D7-55F2CF00B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2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246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5669D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4E7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E061E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E061E"/>
    <w:pPr>
      <w:spacing w:line="240" w:lineRule="auto"/>
    </w:pPr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E061E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061E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061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9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DDFDE-073C-4B02-A66C-2AB6E968B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372</Words>
  <Characters>2232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Levi Strauss &amp; Co.</Company>
  <LinksUpToDate>false</LinksUpToDate>
  <CharactersWithSpaces>2599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Aliganza</cp:lastModifiedBy>
  <cp:revision>3</cp:revision>
  <cp:lastPrinted>2016-01-25T20:16:00Z</cp:lastPrinted>
  <dcterms:created xsi:type="dcterms:W3CDTF">2016-08-08T14:38:00Z</dcterms:created>
  <dcterms:modified xsi:type="dcterms:W3CDTF">2016-08-08T14:38:00Z</dcterms:modified>
</cp:coreProperties>
</file>