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35F" w:rsidRDefault="0067592C" w:rsidP="0082235F">
      <w:pPr>
        <w:spacing w:after="0" w:line="240" w:lineRule="auto"/>
        <w:rPr>
          <w:b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388372D3" wp14:editId="25D8CCC4">
            <wp:simplePos x="0" y="0"/>
            <wp:positionH relativeFrom="column">
              <wp:posOffset>-899795</wp:posOffset>
            </wp:positionH>
            <wp:positionV relativeFrom="paragraph">
              <wp:posOffset>-518795</wp:posOffset>
            </wp:positionV>
            <wp:extent cx="1257300" cy="1257300"/>
            <wp:effectExtent l="0" t="0" r="0" b="0"/>
            <wp:wrapTight wrapText="bothSides">
              <wp:wrapPolygon edited="0">
                <wp:start x="0" y="0"/>
                <wp:lineTo x="0" y="21273"/>
                <wp:lineTo x="21273" y="21273"/>
                <wp:lineTo x="21273" y="0"/>
                <wp:lineTo x="0" y="0"/>
              </wp:wrapPolygon>
            </wp:wrapTight>
            <wp:docPr id="1" name="Obraz 1" descr="https://scontent-bru.xx.fbcdn.net/hphotos-xpf1/v/t1.0-9/1655968_281380955345305_393239004_n.jpg?oh=482c105c81a5722d35e14bc9f039d36b&amp;oe=55BACA8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bru.xx.fbcdn.net/hphotos-xpf1/v/t1.0-9/1655968_281380955345305_393239004_n.jpg?oh=482c105c81a5722d35e14bc9f039d36b&amp;oe=55BACA8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235F" w:rsidRDefault="0082235F" w:rsidP="0082235F">
      <w:pPr>
        <w:spacing w:after="0" w:line="240" w:lineRule="auto"/>
        <w:rPr>
          <w:b/>
          <w:sz w:val="24"/>
          <w:szCs w:val="24"/>
        </w:rPr>
      </w:pPr>
    </w:p>
    <w:p w:rsidR="0082235F" w:rsidRDefault="0082235F" w:rsidP="0082235F">
      <w:pPr>
        <w:spacing w:after="0" w:line="240" w:lineRule="auto"/>
        <w:rPr>
          <w:b/>
          <w:sz w:val="24"/>
          <w:szCs w:val="24"/>
        </w:rPr>
      </w:pPr>
    </w:p>
    <w:p w:rsidR="00A325DE" w:rsidRDefault="00A325DE" w:rsidP="0082235F">
      <w:pPr>
        <w:spacing w:after="0" w:line="240" w:lineRule="auto"/>
        <w:rPr>
          <w:b/>
          <w:sz w:val="24"/>
          <w:szCs w:val="24"/>
        </w:rPr>
      </w:pPr>
      <w:bookmarkStart w:id="0" w:name="_GoBack"/>
      <w:bookmarkEnd w:id="0"/>
    </w:p>
    <w:p w:rsidR="0067592C" w:rsidRDefault="0067592C" w:rsidP="0082235F">
      <w:pPr>
        <w:spacing w:after="0" w:line="240" w:lineRule="auto"/>
        <w:rPr>
          <w:b/>
          <w:sz w:val="24"/>
          <w:szCs w:val="24"/>
        </w:rPr>
      </w:pPr>
    </w:p>
    <w:p w:rsidR="0067592C" w:rsidRDefault="0067592C" w:rsidP="0082235F">
      <w:pPr>
        <w:spacing w:after="0" w:line="240" w:lineRule="auto"/>
        <w:rPr>
          <w:b/>
          <w:sz w:val="24"/>
          <w:szCs w:val="24"/>
        </w:rPr>
      </w:pPr>
    </w:p>
    <w:p w:rsidR="00765B16" w:rsidRPr="00090ED2" w:rsidRDefault="00765B16" w:rsidP="00765B16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090ED2">
        <w:rPr>
          <w:rFonts w:ascii="Tahoma" w:hAnsi="Tahoma" w:cs="Tahoma"/>
          <w:b/>
          <w:sz w:val="24"/>
          <w:szCs w:val="24"/>
        </w:rPr>
        <w:t>Informacja prasowa</w:t>
      </w:r>
      <w:r w:rsidR="00090ED2" w:rsidRPr="00090ED2">
        <w:rPr>
          <w:rFonts w:ascii="Tahoma" w:hAnsi="Tahoma" w:cs="Tahoma"/>
          <w:b/>
          <w:sz w:val="24"/>
          <w:szCs w:val="24"/>
        </w:rPr>
        <w:t xml:space="preserve"> </w:t>
      </w:r>
      <w:r w:rsidR="00090ED2" w:rsidRPr="00090ED2">
        <w:rPr>
          <w:rFonts w:ascii="Tahoma" w:hAnsi="Tahoma" w:cs="Tahoma"/>
          <w:b/>
          <w:sz w:val="24"/>
          <w:szCs w:val="24"/>
        </w:rPr>
        <w:tab/>
      </w:r>
      <w:r w:rsidR="00090ED2" w:rsidRPr="00090ED2">
        <w:rPr>
          <w:rFonts w:ascii="Tahoma" w:hAnsi="Tahoma" w:cs="Tahoma"/>
          <w:b/>
          <w:sz w:val="24"/>
          <w:szCs w:val="24"/>
        </w:rPr>
        <w:tab/>
      </w:r>
      <w:r w:rsidR="00090ED2" w:rsidRPr="00090ED2">
        <w:rPr>
          <w:rFonts w:ascii="Tahoma" w:hAnsi="Tahoma" w:cs="Tahoma"/>
          <w:b/>
          <w:sz w:val="24"/>
          <w:szCs w:val="24"/>
        </w:rPr>
        <w:tab/>
      </w:r>
      <w:r w:rsidR="00090ED2">
        <w:rPr>
          <w:rFonts w:ascii="Tahoma" w:hAnsi="Tahoma" w:cs="Tahoma"/>
          <w:b/>
          <w:sz w:val="24"/>
          <w:szCs w:val="24"/>
        </w:rPr>
        <w:tab/>
        <w:t xml:space="preserve">     </w:t>
      </w:r>
      <w:r w:rsidR="00090ED2" w:rsidRPr="00090ED2">
        <w:rPr>
          <w:rFonts w:ascii="Tahoma" w:hAnsi="Tahoma" w:cs="Tahoma"/>
          <w:b/>
          <w:sz w:val="24"/>
          <w:szCs w:val="24"/>
        </w:rPr>
        <w:t>Warszawa, 21 czerwca</w:t>
      </w:r>
      <w:r w:rsidR="00A00D54" w:rsidRPr="00090ED2">
        <w:rPr>
          <w:rFonts w:ascii="Tahoma" w:hAnsi="Tahoma" w:cs="Tahoma"/>
          <w:b/>
          <w:sz w:val="24"/>
          <w:szCs w:val="24"/>
        </w:rPr>
        <w:t xml:space="preserve"> 2016</w:t>
      </w:r>
    </w:p>
    <w:p w:rsidR="00765B16" w:rsidRPr="00090ED2" w:rsidRDefault="00765B16" w:rsidP="00090ED2">
      <w:pPr>
        <w:spacing w:after="0" w:line="240" w:lineRule="auto"/>
        <w:jc w:val="center"/>
        <w:rPr>
          <w:rFonts w:ascii="Tahoma" w:hAnsi="Tahoma" w:cs="Tahoma"/>
          <w:b/>
          <w:sz w:val="32"/>
        </w:rPr>
      </w:pPr>
    </w:p>
    <w:p w:rsidR="00090ED2" w:rsidRPr="00090ED2" w:rsidRDefault="00090ED2" w:rsidP="00090ED2">
      <w:pPr>
        <w:jc w:val="center"/>
        <w:rPr>
          <w:rFonts w:ascii="Tahoma" w:hAnsi="Tahoma" w:cs="Tahoma"/>
          <w:b/>
        </w:rPr>
      </w:pPr>
      <w:r w:rsidRPr="00090ED2">
        <w:rPr>
          <w:rFonts w:ascii="Tahoma" w:hAnsi="Tahoma" w:cs="Tahoma"/>
          <w:b/>
          <w:sz w:val="32"/>
        </w:rPr>
        <w:t xml:space="preserve">Piotr Bożek dołącza do grupy Dentsu Aegis Network Polska jako </w:t>
      </w:r>
      <w:proofErr w:type="spellStart"/>
      <w:r w:rsidRPr="00090ED2">
        <w:rPr>
          <w:rFonts w:ascii="Tahoma" w:hAnsi="Tahoma" w:cs="Tahoma"/>
          <w:b/>
          <w:sz w:val="32"/>
        </w:rPr>
        <w:t>head</w:t>
      </w:r>
      <w:proofErr w:type="spellEnd"/>
      <w:r w:rsidRPr="00090ED2">
        <w:rPr>
          <w:rFonts w:ascii="Tahoma" w:hAnsi="Tahoma" w:cs="Tahoma"/>
          <w:b/>
          <w:sz w:val="32"/>
        </w:rPr>
        <w:t xml:space="preserve"> of marketing &amp; PR</w:t>
      </w:r>
    </w:p>
    <w:p w:rsidR="00090ED2" w:rsidRPr="00090ED2" w:rsidRDefault="00090ED2" w:rsidP="00090ED2">
      <w:pPr>
        <w:jc w:val="both"/>
        <w:rPr>
          <w:rFonts w:ascii="Tahoma" w:hAnsi="Tahoma" w:cs="Tahoma"/>
          <w:b/>
        </w:rPr>
      </w:pPr>
      <w:r w:rsidRPr="00090ED2">
        <w:rPr>
          <w:rFonts w:ascii="Tahoma" w:hAnsi="Tahoma" w:cs="Tahoma"/>
          <w:b/>
        </w:rPr>
        <w:t xml:space="preserve">Piotr Bożek objął stanowisko </w:t>
      </w:r>
      <w:proofErr w:type="spellStart"/>
      <w:r w:rsidRPr="00090ED2">
        <w:rPr>
          <w:rFonts w:ascii="Tahoma" w:hAnsi="Tahoma" w:cs="Tahoma"/>
          <w:b/>
        </w:rPr>
        <w:t>head</w:t>
      </w:r>
      <w:proofErr w:type="spellEnd"/>
      <w:r w:rsidRPr="00090ED2">
        <w:rPr>
          <w:rFonts w:ascii="Tahoma" w:hAnsi="Tahoma" w:cs="Tahoma"/>
          <w:b/>
        </w:rPr>
        <w:t xml:space="preserve"> of marketing &amp; PR w grupie Dentsu Aegis Network Polska. Pokieruje zespołem odpowiedzialnym za komunikację wszystkich podmiotów należących do grupy. </w:t>
      </w:r>
    </w:p>
    <w:p w:rsidR="00090ED2" w:rsidRPr="00090ED2" w:rsidRDefault="00090ED2" w:rsidP="00090ED2">
      <w:pPr>
        <w:jc w:val="both"/>
        <w:rPr>
          <w:rFonts w:ascii="Tahoma" w:hAnsi="Tahoma" w:cs="Tahoma"/>
        </w:rPr>
      </w:pPr>
      <w:r w:rsidRPr="00090ED2">
        <w:rPr>
          <w:rFonts w:ascii="Tahoma" w:hAnsi="Tahoma" w:cs="Tahoma"/>
        </w:rPr>
        <w:t xml:space="preserve">W skład Dentsu Aegis Network Polska wchodzą: agencje Isobar oraz Lubię to – </w:t>
      </w:r>
      <w:proofErr w:type="spellStart"/>
      <w:r w:rsidRPr="00090ED2">
        <w:rPr>
          <w:rFonts w:ascii="Tahoma" w:hAnsi="Tahoma" w:cs="Tahoma"/>
        </w:rPr>
        <w:t>linked</w:t>
      </w:r>
      <w:proofErr w:type="spellEnd"/>
      <w:r w:rsidRPr="00090ED2">
        <w:rPr>
          <w:rFonts w:ascii="Tahoma" w:hAnsi="Tahoma" w:cs="Tahoma"/>
        </w:rPr>
        <w:t xml:space="preserve"> by Isobar, hub technologiczny </w:t>
      </w:r>
      <w:proofErr w:type="spellStart"/>
      <w:r w:rsidRPr="00090ED2">
        <w:rPr>
          <w:rFonts w:ascii="Tahoma" w:hAnsi="Tahoma" w:cs="Tahoma"/>
        </w:rPr>
        <w:t>Hypermedia</w:t>
      </w:r>
      <w:proofErr w:type="spellEnd"/>
      <w:r w:rsidRPr="00090ED2">
        <w:rPr>
          <w:rFonts w:ascii="Tahoma" w:hAnsi="Tahoma" w:cs="Tahoma"/>
        </w:rPr>
        <w:t xml:space="preserve"> – </w:t>
      </w:r>
      <w:proofErr w:type="spellStart"/>
      <w:r w:rsidRPr="00090ED2">
        <w:rPr>
          <w:rFonts w:ascii="Tahoma" w:hAnsi="Tahoma" w:cs="Tahoma"/>
        </w:rPr>
        <w:t>linked</w:t>
      </w:r>
      <w:proofErr w:type="spellEnd"/>
      <w:r w:rsidRPr="00090ED2">
        <w:rPr>
          <w:rFonts w:ascii="Tahoma" w:hAnsi="Tahoma" w:cs="Tahoma"/>
        </w:rPr>
        <w:t xml:space="preserve"> by Isobar, domy </w:t>
      </w:r>
      <w:proofErr w:type="spellStart"/>
      <w:r w:rsidRPr="00090ED2">
        <w:rPr>
          <w:rFonts w:ascii="Tahoma" w:hAnsi="Tahoma" w:cs="Tahoma"/>
        </w:rPr>
        <w:t>mediowe</w:t>
      </w:r>
      <w:proofErr w:type="spellEnd"/>
      <w:r w:rsidRPr="00090ED2">
        <w:rPr>
          <w:rFonts w:ascii="Tahoma" w:hAnsi="Tahoma" w:cs="Tahoma"/>
        </w:rPr>
        <w:t xml:space="preserve"> – Carat oraz Vizeum, agencja performance marketing </w:t>
      </w:r>
      <w:proofErr w:type="spellStart"/>
      <w:r w:rsidRPr="00090ED2">
        <w:rPr>
          <w:rFonts w:ascii="Tahoma" w:hAnsi="Tahoma" w:cs="Tahoma"/>
        </w:rPr>
        <w:t>iProspect</w:t>
      </w:r>
      <w:proofErr w:type="spellEnd"/>
      <w:r w:rsidRPr="00090ED2">
        <w:rPr>
          <w:rFonts w:ascii="Tahoma" w:hAnsi="Tahoma" w:cs="Tahoma"/>
        </w:rPr>
        <w:t xml:space="preserve"> Polska, </w:t>
      </w:r>
      <w:proofErr w:type="spellStart"/>
      <w:r w:rsidRPr="00090ED2">
        <w:rPr>
          <w:rFonts w:ascii="Tahoma" w:hAnsi="Tahoma" w:cs="Tahoma"/>
        </w:rPr>
        <w:t>Posterscope</w:t>
      </w:r>
      <w:proofErr w:type="spellEnd"/>
      <w:r w:rsidRPr="00090ED2">
        <w:rPr>
          <w:rFonts w:ascii="Tahoma" w:hAnsi="Tahoma" w:cs="Tahoma"/>
        </w:rPr>
        <w:t xml:space="preserve"> Polska – agencja realizująca projekty z zakresu </w:t>
      </w:r>
      <w:proofErr w:type="spellStart"/>
      <w:r w:rsidRPr="00090ED2">
        <w:rPr>
          <w:rFonts w:ascii="Tahoma" w:hAnsi="Tahoma" w:cs="Tahoma"/>
        </w:rPr>
        <w:t>digital</w:t>
      </w:r>
      <w:proofErr w:type="spellEnd"/>
      <w:r w:rsidRPr="00090ED2">
        <w:rPr>
          <w:rFonts w:ascii="Tahoma" w:hAnsi="Tahoma" w:cs="Tahoma"/>
        </w:rPr>
        <w:t xml:space="preserve"> OOH oraz działania </w:t>
      </w:r>
      <w:proofErr w:type="spellStart"/>
      <w:r w:rsidRPr="00090ED2">
        <w:rPr>
          <w:rFonts w:ascii="Tahoma" w:hAnsi="Tahoma" w:cs="Tahoma"/>
        </w:rPr>
        <w:t>eventowe</w:t>
      </w:r>
      <w:proofErr w:type="spellEnd"/>
      <w:r w:rsidRPr="00090ED2">
        <w:rPr>
          <w:rFonts w:ascii="Tahoma" w:hAnsi="Tahoma" w:cs="Tahoma"/>
        </w:rPr>
        <w:t xml:space="preserve">, agencja </w:t>
      </w:r>
      <w:proofErr w:type="spellStart"/>
      <w:r w:rsidRPr="00090ED2">
        <w:rPr>
          <w:rFonts w:ascii="Tahoma" w:hAnsi="Tahoma" w:cs="Tahoma"/>
        </w:rPr>
        <w:t>programmatic</w:t>
      </w:r>
      <w:proofErr w:type="spellEnd"/>
      <w:r w:rsidRPr="00090ED2">
        <w:rPr>
          <w:rFonts w:ascii="Tahoma" w:hAnsi="Tahoma" w:cs="Tahoma"/>
        </w:rPr>
        <w:t xml:space="preserve"> </w:t>
      </w:r>
      <w:proofErr w:type="spellStart"/>
      <w:r w:rsidRPr="00090ED2">
        <w:rPr>
          <w:rFonts w:ascii="Tahoma" w:hAnsi="Tahoma" w:cs="Tahoma"/>
        </w:rPr>
        <w:t>buying</w:t>
      </w:r>
      <w:proofErr w:type="spellEnd"/>
      <w:r w:rsidRPr="00090ED2">
        <w:rPr>
          <w:rFonts w:ascii="Tahoma" w:hAnsi="Tahoma" w:cs="Tahoma"/>
        </w:rPr>
        <w:t xml:space="preserve"> – </w:t>
      </w:r>
      <w:proofErr w:type="spellStart"/>
      <w:r w:rsidRPr="00090ED2">
        <w:rPr>
          <w:rFonts w:ascii="Tahoma" w:hAnsi="Tahoma" w:cs="Tahoma"/>
        </w:rPr>
        <w:t>Amnet</w:t>
      </w:r>
      <w:proofErr w:type="spellEnd"/>
      <w:r w:rsidRPr="00090ED2">
        <w:rPr>
          <w:rFonts w:ascii="Tahoma" w:hAnsi="Tahoma" w:cs="Tahoma"/>
        </w:rPr>
        <w:t xml:space="preserve"> oraz odpowiadający za media </w:t>
      </w:r>
      <w:proofErr w:type="spellStart"/>
      <w:r w:rsidRPr="00090ED2">
        <w:rPr>
          <w:rFonts w:ascii="Tahoma" w:hAnsi="Tahoma" w:cs="Tahoma"/>
        </w:rPr>
        <w:t>partnerships</w:t>
      </w:r>
      <w:proofErr w:type="spellEnd"/>
      <w:r w:rsidRPr="00090ED2">
        <w:rPr>
          <w:rFonts w:ascii="Tahoma" w:hAnsi="Tahoma" w:cs="Tahoma"/>
        </w:rPr>
        <w:t xml:space="preserve"> &amp; </w:t>
      </w:r>
      <w:proofErr w:type="spellStart"/>
      <w:r w:rsidRPr="00090ED2">
        <w:rPr>
          <w:rFonts w:ascii="Tahoma" w:hAnsi="Tahoma" w:cs="Tahoma"/>
        </w:rPr>
        <w:t>research</w:t>
      </w:r>
      <w:proofErr w:type="spellEnd"/>
      <w:r w:rsidRPr="00090ED2">
        <w:rPr>
          <w:rFonts w:ascii="Tahoma" w:hAnsi="Tahoma" w:cs="Tahoma"/>
        </w:rPr>
        <w:t xml:space="preserve"> </w:t>
      </w:r>
      <w:proofErr w:type="spellStart"/>
      <w:r w:rsidRPr="00090ED2">
        <w:rPr>
          <w:rFonts w:ascii="Tahoma" w:hAnsi="Tahoma" w:cs="Tahoma"/>
        </w:rPr>
        <w:t>Amplifi</w:t>
      </w:r>
      <w:proofErr w:type="spellEnd"/>
      <w:r w:rsidRPr="00090ED2">
        <w:rPr>
          <w:rFonts w:ascii="Tahoma" w:hAnsi="Tahoma" w:cs="Tahoma"/>
        </w:rPr>
        <w:t xml:space="preserve">.  </w:t>
      </w:r>
    </w:p>
    <w:p w:rsidR="00090ED2" w:rsidRDefault="00090ED2" w:rsidP="00090ED2">
      <w:pPr>
        <w:jc w:val="both"/>
        <w:rPr>
          <w:rFonts w:ascii="Tahoma" w:hAnsi="Tahoma" w:cs="Tahoma"/>
        </w:rPr>
      </w:pPr>
      <w:r w:rsidRPr="00090ED2">
        <w:rPr>
          <w:rFonts w:ascii="Tahoma" w:hAnsi="Tahoma" w:cs="Tahoma"/>
          <w:i/>
        </w:rPr>
        <w:t xml:space="preserve">- Cieszę się że dołącza do nas kolejny doświadczony manager, który </w:t>
      </w:r>
      <w:proofErr w:type="spellStart"/>
      <w:r w:rsidRPr="00090ED2">
        <w:rPr>
          <w:rFonts w:ascii="Tahoma" w:hAnsi="Tahoma" w:cs="Tahoma"/>
          <w:i/>
        </w:rPr>
        <w:t>digital</w:t>
      </w:r>
      <w:proofErr w:type="spellEnd"/>
      <w:r w:rsidRPr="00090ED2">
        <w:rPr>
          <w:rFonts w:ascii="Tahoma" w:hAnsi="Tahoma" w:cs="Tahoma"/>
          <w:i/>
        </w:rPr>
        <w:t xml:space="preserve"> ma w DNA. Piotr posiada szczególnie dla nas cenną perspektywę kliencką i niespożytą energię. Wierzę że świetnie pokieruje naszym zespołem odpowiedzialnym za działania komunikacyjne, a także inicjatywy takie jak Dentsu </w:t>
      </w:r>
      <w:proofErr w:type="spellStart"/>
      <w:r w:rsidRPr="00090ED2">
        <w:rPr>
          <w:rFonts w:ascii="Tahoma" w:hAnsi="Tahoma" w:cs="Tahoma"/>
          <w:i/>
        </w:rPr>
        <w:t>Privee</w:t>
      </w:r>
      <w:proofErr w:type="spellEnd"/>
      <w:r w:rsidRPr="00090ED2">
        <w:rPr>
          <w:rFonts w:ascii="Tahoma" w:hAnsi="Tahoma" w:cs="Tahoma"/>
          <w:i/>
        </w:rPr>
        <w:t xml:space="preserve"> oraz Dentsu </w:t>
      </w:r>
      <w:proofErr w:type="spellStart"/>
      <w:r w:rsidRPr="00090ED2">
        <w:rPr>
          <w:rFonts w:ascii="Tahoma" w:hAnsi="Tahoma" w:cs="Tahoma"/>
          <w:i/>
        </w:rPr>
        <w:t>Inspire</w:t>
      </w:r>
      <w:proofErr w:type="spellEnd"/>
      <w:r w:rsidRPr="00090ED2">
        <w:rPr>
          <w:rFonts w:ascii="Tahoma" w:hAnsi="Tahoma" w:cs="Tahoma"/>
        </w:rPr>
        <w:t xml:space="preserve"> – komentuje Sławomir Stępniewski, CEO Dentsu Aegis Network Polska &amp; </w:t>
      </w:r>
      <w:proofErr w:type="spellStart"/>
      <w:r w:rsidRPr="00090ED2">
        <w:rPr>
          <w:rFonts w:ascii="Tahoma" w:hAnsi="Tahoma" w:cs="Tahoma"/>
        </w:rPr>
        <w:t>Eastern</w:t>
      </w:r>
      <w:proofErr w:type="spellEnd"/>
      <w:r w:rsidRPr="00090ED2">
        <w:rPr>
          <w:rFonts w:ascii="Tahoma" w:hAnsi="Tahoma" w:cs="Tahoma"/>
        </w:rPr>
        <w:t xml:space="preserve"> Europe.</w:t>
      </w:r>
    </w:p>
    <w:p w:rsidR="00C2411E" w:rsidRPr="00C2411E" w:rsidRDefault="00C2411E" w:rsidP="00C2411E">
      <w:pPr>
        <w:jc w:val="both"/>
        <w:rPr>
          <w:rFonts w:ascii="Tahoma" w:hAnsi="Tahoma" w:cs="Tahoma"/>
        </w:rPr>
      </w:pPr>
      <w:r w:rsidRPr="00C2411E">
        <w:rPr>
          <w:rFonts w:ascii="Tahoma" w:hAnsi="Tahoma" w:cs="Tahoma"/>
        </w:rPr>
        <w:t xml:space="preserve">Bożek do Dentsu Aegis Network Polska przechodzi z </w:t>
      </w:r>
      <w:proofErr w:type="spellStart"/>
      <w:r w:rsidRPr="00C2411E">
        <w:rPr>
          <w:rFonts w:ascii="Tahoma" w:hAnsi="Tahoma" w:cs="Tahoma"/>
        </w:rPr>
        <w:t>DaWanda</w:t>
      </w:r>
      <w:proofErr w:type="spellEnd"/>
      <w:r w:rsidRPr="00C2411E">
        <w:rPr>
          <w:rFonts w:ascii="Tahoma" w:hAnsi="Tahoma" w:cs="Tahoma"/>
        </w:rPr>
        <w:t xml:space="preserve"> Polska, gdzie pełnił funkcję </w:t>
      </w:r>
      <w:proofErr w:type="spellStart"/>
      <w:r w:rsidRPr="00C2411E">
        <w:rPr>
          <w:rFonts w:ascii="Tahoma" w:hAnsi="Tahoma" w:cs="Tahoma"/>
        </w:rPr>
        <w:t>head</w:t>
      </w:r>
      <w:proofErr w:type="spellEnd"/>
      <w:r w:rsidRPr="00C2411E">
        <w:rPr>
          <w:rFonts w:ascii="Tahoma" w:hAnsi="Tahoma" w:cs="Tahoma"/>
        </w:rPr>
        <w:t xml:space="preserve"> of marketing &amp; PR. Wcześniej, przez 4 lata związany był z Grupą </w:t>
      </w:r>
      <w:proofErr w:type="spellStart"/>
      <w:r w:rsidRPr="00C2411E">
        <w:rPr>
          <w:rFonts w:ascii="Tahoma" w:hAnsi="Tahoma" w:cs="Tahoma"/>
        </w:rPr>
        <w:t>Docplanner</w:t>
      </w:r>
      <w:proofErr w:type="spellEnd"/>
      <w:r w:rsidRPr="00C2411E">
        <w:rPr>
          <w:rFonts w:ascii="Tahoma" w:hAnsi="Tahoma" w:cs="Tahoma"/>
        </w:rPr>
        <w:t xml:space="preserve"> (ZnanyLekarz.pl), gdzie pełnił funkcję </w:t>
      </w:r>
      <w:proofErr w:type="spellStart"/>
      <w:r w:rsidRPr="00C2411E">
        <w:rPr>
          <w:rFonts w:ascii="Tahoma" w:hAnsi="Tahoma" w:cs="Tahoma"/>
        </w:rPr>
        <w:t>head</w:t>
      </w:r>
      <w:proofErr w:type="spellEnd"/>
      <w:r w:rsidRPr="00C2411E">
        <w:rPr>
          <w:rFonts w:ascii="Tahoma" w:hAnsi="Tahoma" w:cs="Tahoma"/>
        </w:rPr>
        <w:t xml:space="preserve"> of marketing &amp; PR. Wcześniej, przez 4 lata związany był z Grupą </w:t>
      </w:r>
      <w:proofErr w:type="spellStart"/>
      <w:r w:rsidRPr="00C2411E">
        <w:rPr>
          <w:rFonts w:ascii="Tahoma" w:hAnsi="Tahoma" w:cs="Tahoma"/>
        </w:rPr>
        <w:t>Docplanner</w:t>
      </w:r>
      <w:proofErr w:type="spellEnd"/>
      <w:r w:rsidRPr="00C2411E">
        <w:rPr>
          <w:rFonts w:ascii="Tahoma" w:hAnsi="Tahoma" w:cs="Tahoma"/>
        </w:rPr>
        <w:t xml:space="preserve"> (ZnanyLekarz.pl), gdzie jako </w:t>
      </w:r>
      <w:proofErr w:type="spellStart"/>
      <w:r w:rsidRPr="00C2411E">
        <w:rPr>
          <w:rFonts w:ascii="Tahoma" w:hAnsi="Tahoma" w:cs="Tahoma"/>
        </w:rPr>
        <w:t>head</w:t>
      </w:r>
      <w:proofErr w:type="spellEnd"/>
      <w:r w:rsidRPr="00C2411E">
        <w:rPr>
          <w:rFonts w:ascii="Tahoma" w:hAnsi="Tahoma" w:cs="Tahoma"/>
        </w:rPr>
        <w:t xml:space="preserve"> of marketing odpowiadał za realizację strategii marketingowej B2B. Tę samą funkcję pełnił w GoldenLine.pl.</w:t>
      </w:r>
    </w:p>
    <w:p w:rsidR="00C2411E" w:rsidRPr="00090ED2" w:rsidRDefault="00C2411E" w:rsidP="00090ED2">
      <w:pPr>
        <w:jc w:val="both"/>
        <w:rPr>
          <w:rFonts w:ascii="Tahoma" w:hAnsi="Tahoma" w:cs="Tahoma"/>
        </w:rPr>
      </w:pPr>
      <w:r w:rsidRPr="00C2411E">
        <w:rPr>
          <w:rFonts w:ascii="Tahoma" w:hAnsi="Tahoma" w:cs="Tahoma"/>
        </w:rPr>
        <w:t xml:space="preserve">Doświadczenie zdobywał pracując jako business development manager w należącym do Agory serwisie Trader.com oraz w Axel Springer Polska jako </w:t>
      </w:r>
      <w:proofErr w:type="spellStart"/>
      <w:r w:rsidRPr="00C2411E">
        <w:rPr>
          <w:rFonts w:ascii="Tahoma" w:hAnsi="Tahoma" w:cs="Tahoma"/>
        </w:rPr>
        <w:t>internet</w:t>
      </w:r>
      <w:proofErr w:type="spellEnd"/>
      <w:r w:rsidRPr="00C2411E">
        <w:rPr>
          <w:rFonts w:ascii="Tahoma" w:hAnsi="Tahoma" w:cs="Tahoma"/>
        </w:rPr>
        <w:t xml:space="preserve"> </w:t>
      </w:r>
      <w:proofErr w:type="spellStart"/>
      <w:r w:rsidRPr="00C2411E">
        <w:rPr>
          <w:rFonts w:ascii="Tahoma" w:hAnsi="Tahoma" w:cs="Tahoma"/>
        </w:rPr>
        <w:t>sales</w:t>
      </w:r>
      <w:proofErr w:type="spellEnd"/>
      <w:r w:rsidRPr="00C2411E">
        <w:rPr>
          <w:rFonts w:ascii="Tahoma" w:hAnsi="Tahoma" w:cs="Tahoma"/>
        </w:rPr>
        <w:t xml:space="preserve"> </w:t>
      </w:r>
      <w:proofErr w:type="spellStart"/>
      <w:r w:rsidRPr="00C2411E">
        <w:rPr>
          <w:rFonts w:ascii="Tahoma" w:hAnsi="Tahoma" w:cs="Tahoma"/>
        </w:rPr>
        <w:t>director</w:t>
      </w:r>
      <w:proofErr w:type="spellEnd"/>
      <w:r w:rsidRPr="00C2411E">
        <w:rPr>
          <w:rFonts w:ascii="Tahoma" w:hAnsi="Tahoma" w:cs="Tahoma"/>
        </w:rPr>
        <w:t xml:space="preserve">. Na początku kariery zawodowej związany był z Polska Press Grupa (Gratka.pl), gdzie pracował jako marketing </w:t>
      </w:r>
      <w:r>
        <w:rPr>
          <w:rFonts w:ascii="Tahoma" w:hAnsi="Tahoma" w:cs="Tahoma"/>
        </w:rPr>
        <w:t xml:space="preserve">&amp; </w:t>
      </w:r>
      <w:proofErr w:type="spellStart"/>
      <w:r>
        <w:rPr>
          <w:rFonts w:ascii="Tahoma" w:hAnsi="Tahoma" w:cs="Tahoma"/>
        </w:rPr>
        <w:t>product</w:t>
      </w:r>
      <w:proofErr w:type="spellEnd"/>
      <w:r>
        <w:rPr>
          <w:rFonts w:ascii="Tahoma" w:hAnsi="Tahoma" w:cs="Tahoma"/>
        </w:rPr>
        <w:t xml:space="preserve"> development </w:t>
      </w:r>
      <w:proofErr w:type="spellStart"/>
      <w:r>
        <w:rPr>
          <w:rFonts w:ascii="Tahoma" w:hAnsi="Tahoma" w:cs="Tahoma"/>
        </w:rPr>
        <w:t>director</w:t>
      </w:r>
      <w:proofErr w:type="spellEnd"/>
      <w:r>
        <w:rPr>
          <w:rFonts w:ascii="Tahoma" w:hAnsi="Tahoma" w:cs="Tahoma"/>
        </w:rPr>
        <w:t>.</w:t>
      </w:r>
    </w:p>
    <w:p w:rsidR="00765B16" w:rsidRPr="00090ED2" w:rsidRDefault="00A00D54" w:rsidP="00090ED2">
      <w:pPr>
        <w:jc w:val="center"/>
        <w:rPr>
          <w:rFonts w:ascii="Tahoma" w:hAnsi="Tahoma" w:cs="Tahoma"/>
        </w:rPr>
      </w:pPr>
      <w:r w:rsidRPr="00090ED2">
        <w:rPr>
          <w:rFonts w:ascii="Tahoma" w:hAnsi="Tahoma" w:cs="Tahoma"/>
        </w:rPr>
        <w:t>###</w:t>
      </w:r>
    </w:p>
    <w:p w:rsidR="00765B16" w:rsidRPr="00090ED2" w:rsidRDefault="00765B16" w:rsidP="00765B16">
      <w:pPr>
        <w:spacing w:after="0" w:line="240" w:lineRule="auto"/>
        <w:rPr>
          <w:rFonts w:ascii="Tahoma" w:hAnsi="Tahoma" w:cs="Tahoma"/>
          <w:b/>
        </w:rPr>
      </w:pPr>
    </w:p>
    <w:p w:rsidR="00765B16" w:rsidRPr="00090ED2" w:rsidRDefault="00765B16" w:rsidP="00765B16">
      <w:pPr>
        <w:spacing w:after="0" w:line="240" w:lineRule="auto"/>
        <w:rPr>
          <w:rFonts w:ascii="Tahoma" w:hAnsi="Tahoma" w:cs="Tahoma"/>
          <w:b/>
        </w:rPr>
      </w:pPr>
      <w:r w:rsidRPr="00090ED2">
        <w:rPr>
          <w:rFonts w:ascii="Tahoma" w:hAnsi="Tahoma" w:cs="Tahoma"/>
          <w:b/>
        </w:rPr>
        <w:t>Kontakt dla mediów:</w:t>
      </w:r>
    </w:p>
    <w:p w:rsidR="00765B16" w:rsidRPr="00090ED2" w:rsidRDefault="00765B16" w:rsidP="00765B16">
      <w:pPr>
        <w:spacing w:after="0" w:line="240" w:lineRule="auto"/>
        <w:rPr>
          <w:rFonts w:ascii="Tahoma" w:hAnsi="Tahoma" w:cs="Tahoma"/>
          <w:lang w:eastAsia="en-GB"/>
        </w:rPr>
      </w:pPr>
    </w:p>
    <w:p w:rsidR="00765B16" w:rsidRPr="00090ED2" w:rsidRDefault="00765B16" w:rsidP="00765B16">
      <w:pPr>
        <w:spacing w:after="0" w:line="240" w:lineRule="auto"/>
        <w:rPr>
          <w:rFonts w:ascii="Tahoma" w:hAnsi="Tahoma" w:cs="Tahoma"/>
          <w:b/>
          <w:lang w:val="en-US" w:eastAsia="en-GB"/>
        </w:rPr>
      </w:pPr>
      <w:r w:rsidRPr="00090ED2">
        <w:rPr>
          <w:rFonts w:ascii="Tahoma" w:hAnsi="Tahoma" w:cs="Tahoma"/>
          <w:b/>
          <w:lang w:val="en-US" w:eastAsia="en-GB"/>
        </w:rPr>
        <w:t xml:space="preserve">Monika </w:t>
      </w:r>
      <w:proofErr w:type="spellStart"/>
      <w:r w:rsidRPr="00090ED2">
        <w:rPr>
          <w:rFonts w:ascii="Tahoma" w:hAnsi="Tahoma" w:cs="Tahoma"/>
          <w:b/>
          <w:lang w:val="en-US" w:eastAsia="en-GB"/>
        </w:rPr>
        <w:t>Witoń</w:t>
      </w:r>
      <w:proofErr w:type="spellEnd"/>
    </w:p>
    <w:p w:rsidR="00765B16" w:rsidRPr="00090ED2" w:rsidRDefault="00765B16" w:rsidP="00765B16">
      <w:pPr>
        <w:spacing w:after="0" w:line="240" w:lineRule="auto"/>
        <w:rPr>
          <w:rFonts w:ascii="Tahoma" w:hAnsi="Tahoma" w:cs="Tahoma"/>
          <w:lang w:val="en-US" w:eastAsia="en-GB"/>
        </w:rPr>
      </w:pPr>
      <w:r w:rsidRPr="00090ED2">
        <w:rPr>
          <w:rFonts w:ascii="Tahoma" w:hAnsi="Tahoma" w:cs="Tahoma"/>
          <w:lang w:val="en-US" w:eastAsia="en-GB"/>
        </w:rPr>
        <w:t>Senior PR Specialist</w:t>
      </w:r>
    </w:p>
    <w:p w:rsidR="00765B16" w:rsidRPr="00090ED2" w:rsidRDefault="00765B16" w:rsidP="00765B16">
      <w:pPr>
        <w:spacing w:after="0" w:line="240" w:lineRule="auto"/>
        <w:rPr>
          <w:rFonts w:ascii="Tahoma" w:hAnsi="Tahoma" w:cs="Tahoma"/>
          <w:lang w:val="en-US" w:eastAsia="en-GB"/>
        </w:rPr>
      </w:pPr>
      <w:r w:rsidRPr="00090ED2">
        <w:rPr>
          <w:rFonts w:ascii="Tahoma" w:hAnsi="Tahoma" w:cs="Tahoma"/>
          <w:lang w:val="en-US" w:eastAsia="en-GB"/>
        </w:rPr>
        <w:t>Dentsu Aegis Network Polska</w:t>
      </w:r>
    </w:p>
    <w:p w:rsidR="00765B16" w:rsidRPr="00090ED2" w:rsidRDefault="00765B16" w:rsidP="00765B16">
      <w:pPr>
        <w:spacing w:after="0" w:line="240" w:lineRule="auto"/>
        <w:rPr>
          <w:rFonts w:ascii="Tahoma" w:hAnsi="Tahoma" w:cs="Tahoma"/>
          <w:lang w:val="en-US" w:eastAsia="en-GB"/>
        </w:rPr>
      </w:pPr>
      <w:r w:rsidRPr="00090ED2">
        <w:rPr>
          <w:rFonts w:ascii="Tahoma" w:hAnsi="Tahoma" w:cs="Tahoma"/>
          <w:lang w:val="en-US" w:eastAsia="en-GB"/>
        </w:rPr>
        <w:t>Email: </w:t>
      </w:r>
      <w:hyperlink r:id="rId6" w:history="1">
        <w:r w:rsidRPr="00090ED2">
          <w:rPr>
            <w:rStyle w:val="Hipercze"/>
            <w:rFonts w:ascii="Tahoma" w:hAnsi="Tahoma" w:cs="Tahoma"/>
            <w:color w:val="auto"/>
            <w:lang w:val="en-US" w:eastAsia="pl-PL"/>
          </w:rPr>
          <w:t>monika.witon@dentsuaegis.com</w:t>
        </w:r>
      </w:hyperlink>
      <w:r w:rsidRPr="00090ED2">
        <w:rPr>
          <w:rFonts w:ascii="Tahoma" w:hAnsi="Tahoma" w:cs="Tahoma"/>
          <w:lang w:val="en-US" w:eastAsia="en-GB"/>
        </w:rPr>
        <w:t xml:space="preserve"> </w:t>
      </w:r>
    </w:p>
    <w:p w:rsidR="0082235F" w:rsidRPr="00090ED2" w:rsidRDefault="00090ED2" w:rsidP="00090ED2">
      <w:pPr>
        <w:spacing w:after="0" w:line="240" w:lineRule="auto"/>
        <w:rPr>
          <w:rFonts w:ascii="Tahoma" w:hAnsi="Tahoma" w:cs="Tahoma"/>
          <w:lang w:val="en-US" w:eastAsia="pl-PL"/>
        </w:rPr>
      </w:pPr>
      <w:r w:rsidRPr="00090ED2">
        <w:rPr>
          <w:rFonts w:ascii="Tahoma" w:hAnsi="Tahoma" w:cs="Tahoma"/>
          <w:lang w:val="en-US" w:eastAsia="en-GB"/>
        </w:rPr>
        <w:t>Mobile:   </w:t>
      </w:r>
      <w:r>
        <w:rPr>
          <w:rFonts w:ascii="Tahoma" w:hAnsi="Tahoma" w:cs="Tahoma"/>
          <w:lang w:val="en-US" w:eastAsia="en-GB"/>
        </w:rPr>
        <w:t>+ 48 734 172 721</w:t>
      </w:r>
    </w:p>
    <w:sectPr w:rsidR="0082235F" w:rsidRPr="00090E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5F7"/>
    <w:rsid w:val="00090ED2"/>
    <w:rsid w:val="001E7F27"/>
    <w:rsid w:val="0024592A"/>
    <w:rsid w:val="00262D12"/>
    <w:rsid w:val="0037053C"/>
    <w:rsid w:val="005860CB"/>
    <w:rsid w:val="0062473B"/>
    <w:rsid w:val="0067592C"/>
    <w:rsid w:val="006C6D3A"/>
    <w:rsid w:val="006E5CCE"/>
    <w:rsid w:val="00765B16"/>
    <w:rsid w:val="0082235F"/>
    <w:rsid w:val="00A00D54"/>
    <w:rsid w:val="00A325DE"/>
    <w:rsid w:val="00B045F7"/>
    <w:rsid w:val="00BA45E5"/>
    <w:rsid w:val="00C148F8"/>
    <w:rsid w:val="00C2411E"/>
    <w:rsid w:val="00EE2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2235F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5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592C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A00D54"/>
    <w:pPr>
      <w:spacing w:after="0" w:line="240" w:lineRule="auto"/>
    </w:pPr>
    <w:rPr>
      <w:rFonts w:ascii="Calibri" w:eastAsia="Calibri" w:hAnsi="Calibri" w:cs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2235F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5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592C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A00D54"/>
    <w:pPr>
      <w:spacing w:after="0" w:line="240" w:lineRule="auto"/>
    </w:pPr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9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5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7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57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onika.witon@dentsuaegis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298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Witon</dc:creator>
  <cp:lastModifiedBy>Monika Witon</cp:lastModifiedBy>
  <cp:revision>3</cp:revision>
  <dcterms:created xsi:type="dcterms:W3CDTF">2016-06-21T13:13:00Z</dcterms:created>
  <dcterms:modified xsi:type="dcterms:W3CDTF">2016-06-21T13:35:00Z</dcterms:modified>
</cp:coreProperties>
</file>