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60" w:rsidRDefault="00754C60" w:rsidP="00156174">
      <w:pPr>
        <w:spacing w:after="0" w:line="360" w:lineRule="auto"/>
        <w:jc w:val="center"/>
        <w:rPr>
          <w:rFonts w:ascii="Gotham Bold" w:hAnsi="Gotham Bold" w:cs="Arial"/>
          <w:b/>
          <w:sz w:val="28"/>
          <w:szCs w:val="24"/>
          <w:lang w:val="pl-PL"/>
        </w:rPr>
      </w:pPr>
    </w:p>
    <w:p w:rsidR="007F4466" w:rsidRDefault="007F4466" w:rsidP="00156174">
      <w:pPr>
        <w:spacing w:after="0" w:line="360" w:lineRule="auto"/>
        <w:jc w:val="center"/>
        <w:rPr>
          <w:rFonts w:ascii="Gotham Bold" w:hAnsi="Gotham Bold" w:cs="Arial"/>
          <w:b/>
          <w:sz w:val="28"/>
          <w:szCs w:val="24"/>
          <w:lang w:val="pl-PL"/>
        </w:rPr>
      </w:pPr>
    </w:p>
    <w:p w:rsidR="00BF4A7C" w:rsidRPr="00754C60" w:rsidRDefault="00BF4A7C" w:rsidP="00156174">
      <w:pPr>
        <w:spacing w:after="0" w:line="360" w:lineRule="auto"/>
        <w:jc w:val="center"/>
        <w:rPr>
          <w:rFonts w:ascii="Gotham Bold" w:hAnsi="Gotham Bold" w:cs="Arial"/>
          <w:b/>
          <w:sz w:val="28"/>
          <w:szCs w:val="24"/>
          <w:lang w:val="pl-PL"/>
        </w:rPr>
      </w:pPr>
      <w:r w:rsidRPr="00754C60">
        <w:rPr>
          <w:rFonts w:ascii="Gotham Bold" w:hAnsi="Gotham Bold" w:cs="Arial"/>
          <w:b/>
          <w:sz w:val="28"/>
          <w:szCs w:val="24"/>
          <w:lang w:val="pl-PL"/>
        </w:rPr>
        <w:t xml:space="preserve">NATIONAL GEOGRAPHIC CHANNEL </w:t>
      </w:r>
    </w:p>
    <w:p w:rsidR="00BF4A7C" w:rsidRPr="00754C60" w:rsidRDefault="0050735D" w:rsidP="00156174">
      <w:pPr>
        <w:spacing w:after="0" w:line="360" w:lineRule="auto"/>
        <w:jc w:val="center"/>
        <w:rPr>
          <w:rFonts w:ascii="Gotham Bold" w:hAnsi="Gotham Bold" w:cs="Arial"/>
          <w:b/>
          <w:sz w:val="28"/>
          <w:szCs w:val="24"/>
          <w:lang w:val="pl-PL"/>
        </w:rPr>
      </w:pPr>
      <w:r>
        <w:rPr>
          <w:rFonts w:ascii="Gotham Bold" w:hAnsi="Gotham Bold" w:cs="Arial"/>
          <w:b/>
          <w:sz w:val="28"/>
          <w:szCs w:val="24"/>
          <w:lang w:val="pl-PL"/>
        </w:rPr>
        <w:t>PROMUJE NAJNOWSZY SEZON SERII „KATASTROFA W PRZESTWORZACH”</w:t>
      </w:r>
      <w:r w:rsidR="00792E19" w:rsidRPr="00754C60">
        <w:rPr>
          <w:rFonts w:ascii="Gotham Bold" w:hAnsi="Gotham Bold" w:cs="Arial"/>
          <w:b/>
          <w:sz w:val="28"/>
          <w:szCs w:val="24"/>
          <w:lang w:val="pl-PL"/>
        </w:rPr>
        <w:t>!</w:t>
      </w:r>
    </w:p>
    <w:p w:rsidR="00BF4A7C" w:rsidRPr="00792E19" w:rsidRDefault="00BF4A7C" w:rsidP="00BF4A7C">
      <w:pPr>
        <w:spacing w:line="360" w:lineRule="auto"/>
        <w:jc w:val="both"/>
        <w:rPr>
          <w:rFonts w:ascii="Gotham Book" w:hAnsi="Gotham Book"/>
          <w:sz w:val="24"/>
          <w:lang w:val="pl-PL"/>
        </w:rPr>
      </w:pPr>
    </w:p>
    <w:p w:rsidR="0050735D" w:rsidRDefault="0050735D" w:rsidP="00FC2328">
      <w:pPr>
        <w:spacing w:after="0" w:line="360" w:lineRule="auto"/>
        <w:jc w:val="both"/>
        <w:rPr>
          <w:rFonts w:ascii="Gotham Book" w:hAnsi="Gotham Book" w:cs="Arial"/>
          <w:sz w:val="24"/>
          <w:lang w:val="pl-PL"/>
        </w:rPr>
      </w:pPr>
      <w:r>
        <w:rPr>
          <w:rFonts w:ascii="Gotham Book" w:hAnsi="Gotham Book" w:cs="Arial"/>
          <w:sz w:val="24"/>
          <w:lang w:val="pl-PL"/>
        </w:rPr>
        <w:t xml:space="preserve">National Geographic Channel w związku z premierą nowego sezonu serii „Katastrofa w przestworzach”, która odbedzie się w poniedziałek, 18 stycznia o godzinie 21:00, </w:t>
      </w:r>
      <w:r w:rsidR="00FB14E5">
        <w:rPr>
          <w:rFonts w:ascii="Gotham Book" w:hAnsi="Gotham Book" w:cs="Arial"/>
          <w:sz w:val="24"/>
          <w:lang w:val="pl-PL"/>
        </w:rPr>
        <w:t>rozpoczyna</w:t>
      </w:r>
      <w:r>
        <w:rPr>
          <w:rFonts w:ascii="Gotham Book" w:hAnsi="Gotham Book" w:cs="Arial"/>
          <w:sz w:val="24"/>
          <w:lang w:val="pl-PL"/>
        </w:rPr>
        <w:t xml:space="preserve"> trwającą dwa tygodnie</w:t>
      </w:r>
      <w:r w:rsidR="00BF4A7C" w:rsidRPr="00AE7655">
        <w:rPr>
          <w:rFonts w:ascii="Gotham Book" w:hAnsi="Gotham Book" w:cs="Arial"/>
          <w:sz w:val="24"/>
          <w:lang w:val="pl-PL"/>
        </w:rPr>
        <w:t xml:space="preserve"> kampani</w:t>
      </w:r>
      <w:r w:rsidR="009D4A7B" w:rsidRPr="00AE7655">
        <w:rPr>
          <w:rFonts w:ascii="Gotham Book" w:hAnsi="Gotham Book" w:cs="Arial"/>
          <w:sz w:val="24"/>
          <w:lang w:val="pl-PL"/>
        </w:rPr>
        <w:t>ę</w:t>
      </w:r>
      <w:r w:rsidR="00BF4A7C" w:rsidRPr="00AE7655">
        <w:rPr>
          <w:rFonts w:ascii="Gotham Book" w:hAnsi="Gotham Book" w:cs="Arial"/>
          <w:sz w:val="24"/>
          <w:lang w:val="pl-PL"/>
        </w:rPr>
        <w:t xml:space="preserve"> pro</w:t>
      </w:r>
      <w:r w:rsidR="00AA2343">
        <w:rPr>
          <w:rFonts w:ascii="Gotham Book" w:hAnsi="Gotham Book" w:cs="Arial"/>
          <w:sz w:val="24"/>
          <w:lang w:val="pl-PL"/>
        </w:rPr>
        <w:t>mocyjną</w:t>
      </w:r>
      <w:r>
        <w:rPr>
          <w:rFonts w:ascii="Gotham Book" w:hAnsi="Gotham Book" w:cs="Arial"/>
          <w:sz w:val="24"/>
          <w:lang w:val="pl-PL"/>
        </w:rPr>
        <w:t xml:space="preserve">. </w:t>
      </w:r>
    </w:p>
    <w:p w:rsidR="00AF09C5" w:rsidRDefault="00AF09C5" w:rsidP="00FC2328">
      <w:pPr>
        <w:spacing w:after="0" w:line="360" w:lineRule="auto"/>
        <w:jc w:val="both"/>
        <w:rPr>
          <w:rFonts w:ascii="Gotham Book" w:hAnsi="Gotham Book" w:cs="Arial"/>
          <w:sz w:val="24"/>
          <w:lang w:val="pl-PL"/>
        </w:rPr>
      </w:pPr>
    </w:p>
    <w:p w:rsidR="0000773A" w:rsidRDefault="0050735D" w:rsidP="006076B4">
      <w:pPr>
        <w:pStyle w:val="Zwykytekst"/>
        <w:spacing w:line="360" w:lineRule="auto"/>
        <w:jc w:val="both"/>
        <w:rPr>
          <w:rFonts w:ascii="Gotham Book" w:hAnsi="Gotham Book" w:cs="Arial"/>
          <w:sz w:val="24"/>
          <w:szCs w:val="24"/>
          <w:lang w:eastAsia="pl-PL"/>
        </w:rPr>
      </w:pPr>
      <w:r>
        <w:rPr>
          <w:rFonts w:ascii="Gotham Book" w:eastAsiaTheme="minorEastAsia" w:hAnsi="Gotham Book" w:cs="Arial"/>
          <w:iCs/>
          <w:sz w:val="24"/>
          <w:szCs w:val="24"/>
          <w:lang w:val="pl-PL" w:eastAsia="ja-JP"/>
        </w:rPr>
        <w:t>Działania wspierające premierę obejmują</w:t>
      </w:r>
      <w:r w:rsidR="0000773A" w:rsidRPr="0000773A">
        <w:rPr>
          <w:rFonts w:ascii="Gotham Book" w:eastAsiaTheme="minorEastAsia" w:hAnsi="Gotham Book" w:cs="Arial"/>
          <w:iCs/>
          <w:sz w:val="24"/>
          <w:szCs w:val="24"/>
          <w:lang w:val="pl-PL" w:eastAsia="ja-JP"/>
        </w:rPr>
        <w:t xml:space="preserve"> emisję </w:t>
      </w:r>
      <w:hyperlink r:id="rId7" w:history="1">
        <w:r w:rsidR="0001195A" w:rsidRPr="009673D3">
          <w:rPr>
            <w:rStyle w:val="Hipercze"/>
            <w:rFonts w:ascii="Gotham Book" w:eastAsiaTheme="minorEastAsia" w:hAnsi="Gotham Book" w:cs="Arial"/>
            <w:iCs/>
            <w:sz w:val="24"/>
            <w:szCs w:val="24"/>
            <w:lang w:val="pl-PL" w:eastAsia="ja-JP"/>
          </w:rPr>
          <w:t>spotów</w:t>
        </w:r>
      </w:hyperlink>
      <w:r w:rsidR="00F1627E" w:rsidRPr="0000773A">
        <w:rPr>
          <w:rFonts w:ascii="Gotham Book" w:eastAsiaTheme="minorEastAsia" w:hAnsi="Gotham Book" w:cs="Arial"/>
          <w:iCs/>
          <w:sz w:val="24"/>
          <w:szCs w:val="24"/>
          <w:lang w:val="pl-PL" w:eastAsia="ja-JP"/>
        </w:rPr>
        <w:t xml:space="preserve"> </w:t>
      </w:r>
      <w:r w:rsidR="00EC03DC">
        <w:rPr>
          <w:rFonts w:ascii="Gotham Book" w:eastAsiaTheme="minorEastAsia" w:hAnsi="Gotham Book" w:cs="Arial"/>
          <w:iCs/>
          <w:sz w:val="24"/>
          <w:szCs w:val="24"/>
          <w:lang w:val="pl-PL" w:eastAsia="ja-JP"/>
        </w:rPr>
        <w:t xml:space="preserve">na </w:t>
      </w:r>
      <w:r w:rsidR="00630D65" w:rsidRPr="0000773A">
        <w:rPr>
          <w:rFonts w:ascii="Gotham Book" w:hAnsi="Gotham Book" w:cs="Arial"/>
          <w:sz w:val="24"/>
          <w:szCs w:val="24"/>
          <w:lang w:eastAsia="pl-PL"/>
        </w:rPr>
        <w:t xml:space="preserve">kanałach FOX </w:t>
      </w:r>
      <w:r w:rsidR="00C90AD1">
        <w:rPr>
          <w:rFonts w:ascii="Gotham Book" w:hAnsi="Gotham Book" w:cs="Arial"/>
          <w:sz w:val="24"/>
          <w:szCs w:val="24"/>
          <w:lang w:val="pl-PL" w:eastAsia="pl-PL"/>
        </w:rPr>
        <w:t xml:space="preserve">Comedy, </w:t>
      </w:r>
      <w:r w:rsidR="00A16BE8">
        <w:rPr>
          <w:rFonts w:ascii="Gotham Book" w:hAnsi="Gotham Book" w:cs="Arial"/>
          <w:sz w:val="24"/>
          <w:szCs w:val="24"/>
          <w:lang w:val="pl-PL" w:eastAsia="pl-PL"/>
        </w:rPr>
        <w:t>Nat Geo Wild</w:t>
      </w:r>
      <w:r w:rsidR="00C90AD1">
        <w:rPr>
          <w:rFonts w:ascii="Gotham Book" w:hAnsi="Gotham Book" w:cs="Arial"/>
          <w:sz w:val="24"/>
          <w:szCs w:val="24"/>
          <w:lang w:val="pl-PL" w:eastAsia="pl-PL"/>
        </w:rPr>
        <w:t xml:space="preserve"> oraz Nat Geo People</w:t>
      </w:r>
      <w:r w:rsidR="00A16BE8">
        <w:rPr>
          <w:rFonts w:ascii="Gotham Book" w:hAnsi="Gotham Book" w:cs="Arial"/>
          <w:sz w:val="24"/>
          <w:szCs w:val="24"/>
          <w:lang w:val="pl-PL" w:eastAsia="pl-PL"/>
        </w:rPr>
        <w:t xml:space="preserve">. </w:t>
      </w:r>
      <w:r w:rsidR="005224BC" w:rsidRPr="0000773A">
        <w:rPr>
          <w:rFonts w:ascii="Gotham Book" w:hAnsi="Gotham Book" w:cs="Arial"/>
          <w:sz w:val="24"/>
          <w:szCs w:val="24"/>
          <w:lang w:val="pl-PL" w:eastAsia="pl-PL"/>
        </w:rPr>
        <w:t xml:space="preserve">Reklamy </w:t>
      </w:r>
      <w:r w:rsidR="00283C32" w:rsidRPr="0000773A">
        <w:rPr>
          <w:rFonts w:ascii="Gotham Book" w:hAnsi="Gotham Book" w:cs="Arial"/>
          <w:sz w:val="24"/>
          <w:szCs w:val="24"/>
          <w:lang w:val="pl-PL" w:eastAsia="pl-PL"/>
        </w:rPr>
        <w:t>promujące</w:t>
      </w:r>
      <w:r w:rsidR="005224BC" w:rsidRPr="0000773A">
        <w:rPr>
          <w:rFonts w:ascii="Gotham Book" w:hAnsi="Gotham Book" w:cs="Arial"/>
          <w:sz w:val="24"/>
          <w:szCs w:val="24"/>
          <w:lang w:val="pl-PL" w:eastAsia="pl-PL"/>
        </w:rPr>
        <w:t xml:space="preserve"> </w:t>
      </w:r>
      <w:r w:rsidR="004902FF">
        <w:rPr>
          <w:rFonts w:ascii="Gotham Book" w:hAnsi="Gotham Book" w:cs="Arial"/>
          <w:sz w:val="24"/>
          <w:szCs w:val="24"/>
          <w:lang w:val="pl-PL" w:eastAsia="pl-PL"/>
        </w:rPr>
        <w:t>serię</w:t>
      </w:r>
      <w:r w:rsidR="00283C32" w:rsidRPr="0000773A">
        <w:rPr>
          <w:rFonts w:ascii="Gotham Book" w:hAnsi="Gotham Book" w:cs="Arial"/>
          <w:sz w:val="24"/>
          <w:szCs w:val="24"/>
          <w:lang w:val="pl-PL" w:eastAsia="pl-PL"/>
        </w:rPr>
        <w:t xml:space="preserve"> </w:t>
      </w:r>
      <w:r w:rsidR="005224BC" w:rsidRPr="0000773A">
        <w:rPr>
          <w:rFonts w:ascii="Gotham Book" w:hAnsi="Gotham Book" w:cs="Arial"/>
          <w:sz w:val="24"/>
          <w:szCs w:val="24"/>
          <w:lang w:val="pl-PL" w:eastAsia="pl-PL"/>
        </w:rPr>
        <w:t>ukażą się w</w:t>
      </w:r>
      <w:r w:rsidR="00F1627E" w:rsidRPr="0000773A">
        <w:rPr>
          <w:rFonts w:ascii="Gotham Book" w:eastAsiaTheme="minorEastAsia" w:hAnsi="Gotham Book" w:cs="Arial"/>
          <w:iCs/>
          <w:sz w:val="24"/>
          <w:szCs w:val="24"/>
          <w:lang w:val="pl-PL" w:eastAsia="ja-JP"/>
        </w:rPr>
        <w:t xml:space="preserve"> </w:t>
      </w:r>
      <w:r w:rsidR="00AE7655" w:rsidRPr="0000773A">
        <w:rPr>
          <w:rFonts w:ascii="Gotham Book" w:eastAsiaTheme="minorEastAsia" w:hAnsi="Gotham Book" w:cs="Arial"/>
          <w:iCs/>
          <w:sz w:val="24"/>
          <w:szCs w:val="24"/>
          <w:lang w:val="pl-PL" w:eastAsia="ja-JP"/>
        </w:rPr>
        <w:t>prasie telewizyjnej</w:t>
      </w:r>
      <w:r w:rsidR="004902FF">
        <w:rPr>
          <w:rFonts w:ascii="Gotham Book" w:eastAsiaTheme="minorEastAsia" w:hAnsi="Gotham Book" w:cs="Arial"/>
          <w:iCs/>
          <w:sz w:val="24"/>
          <w:szCs w:val="24"/>
          <w:lang w:val="pl-PL" w:eastAsia="ja-JP"/>
        </w:rPr>
        <w:t>, dziennikach oraz</w:t>
      </w:r>
      <w:r w:rsidR="00F05107" w:rsidRPr="0000773A">
        <w:rPr>
          <w:rFonts w:ascii="Gotham Book" w:eastAsiaTheme="minorEastAsia" w:hAnsi="Gotham Book" w:cs="Arial"/>
          <w:iCs/>
          <w:sz w:val="24"/>
          <w:szCs w:val="24"/>
          <w:lang w:val="pl-PL" w:eastAsia="ja-JP"/>
        </w:rPr>
        <w:t xml:space="preserve"> </w:t>
      </w:r>
      <w:r w:rsidR="0001195A">
        <w:rPr>
          <w:rFonts w:ascii="Gotham Book" w:eastAsiaTheme="minorEastAsia" w:hAnsi="Gotham Book" w:cs="Arial"/>
          <w:iCs/>
          <w:sz w:val="24"/>
          <w:szCs w:val="24"/>
          <w:lang w:val="pl-PL" w:eastAsia="ja-JP"/>
        </w:rPr>
        <w:t>tygodnikach opiniotwórczych</w:t>
      </w:r>
      <w:r w:rsidR="006076B4" w:rsidRPr="0000773A">
        <w:rPr>
          <w:rFonts w:ascii="Gotham Book" w:hAnsi="Gotham Book" w:cs="Arial"/>
          <w:sz w:val="24"/>
          <w:szCs w:val="24"/>
        </w:rPr>
        <w:t>.</w:t>
      </w:r>
      <w:r w:rsidR="00630D65" w:rsidRPr="0000773A">
        <w:rPr>
          <w:rFonts w:ascii="Gotham Book" w:hAnsi="Gotham Book" w:cs="Arial"/>
          <w:sz w:val="24"/>
          <w:szCs w:val="24"/>
          <w:lang w:val="pl-PL" w:eastAsia="pl-PL"/>
        </w:rPr>
        <w:t xml:space="preserve"> </w:t>
      </w:r>
      <w:r w:rsidR="006076B4" w:rsidRPr="0000773A">
        <w:rPr>
          <w:rFonts w:ascii="Gotham Book" w:hAnsi="Gotham Book" w:cs="Arial"/>
          <w:sz w:val="24"/>
          <w:szCs w:val="24"/>
          <w:lang w:val="pl-PL" w:eastAsia="pl-PL"/>
        </w:rPr>
        <w:t xml:space="preserve">Na potrzeby kampanii internetowej przygotowano banery, które pojawią się </w:t>
      </w:r>
      <w:r w:rsidR="006076B4" w:rsidRPr="0000773A">
        <w:rPr>
          <w:rFonts w:ascii="Gotham Book" w:hAnsi="Gotham Book" w:cs="Arial"/>
          <w:sz w:val="24"/>
          <w:szCs w:val="24"/>
          <w:lang w:eastAsia="pl-PL"/>
        </w:rPr>
        <w:t>w serwisach</w:t>
      </w:r>
      <w:r w:rsidR="006076B4" w:rsidRPr="0000773A">
        <w:rPr>
          <w:rFonts w:ascii="Gotham Book" w:hAnsi="Gotham Book" w:cs="Arial"/>
          <w:sz w:val="24"/>
          <w:szCs w:val="24"/>
          <w:lang w:val="pl-PL" w:eastAsia="pl-PL"/>
        </w:rPr>
        <w:t xml:space="preserve"> takich</w:t>
      </w:r>
      <w:r w:rsidR="006076B4" w:rsidRPr="0000773A">
        <w:rPr>
          <w:rFonts w:ascii="Gotham Book" w:hAnsi="Gotham Book" w:cs="Arial"/>
          <w:sz w:val="24"/>
          <w:szCs w:val="24"/>
          <w:lang w:eastAsia="pl-PL"/>
        </w:rPr>
        <w:t xml:space="preserve"> jak Onet</w:t>
      </w:r>
      <w:r w:rsidR="00F05107" w:rsidRPr="0000773A">
        <w:rPr>
          <w:rFonts w:ascii="Gotham Book" w:hAnsi="Gotham Book" w:cs="Arial"/>
          <w:sz w:val="24"/>
          <w:szCs w:val="24"/>
          <w:lang w:val="pl-PL" w:eastAsia="pl-PL"/>
        </w:rPr>
        <w:t>.pl</w:t>
      </w:r>
      <w:r w:rsidR="00114423">
        <w:rPr>
          <w:rFonts w:ascii="Gotham Book" w:hAnsi="Gotham Book" w:cs="Arial"/>
          <w:sz w:val="24"/>
          <w:szCs w:val="24"/>
          <w:lang w:val="pl-PL" w:eastAsia="pl-PL"/>
        </w:rPr>
        <w:t>, Wp.pl, Teleman.pl, Telemagazyn.pl</w:t>
      </w:r>
      <w:r w:rsidR="004902FF">
        <w:rPr>
          <w:rFonts w:ascii="Gotham Book" w:hAnsi="Gotham Book" w:cs="Arial"/>
          <w:sz w:val="24"/>
          <w:szCs w:val="24"/>
          <w:lang w:eastAsia="pl-PL"/>
        </w:rPr>
        <w:t xml:space="preserve"> </w:t>
      </w:r>
      <w:r w:rsidR="002F5AFA">
        <w:rPr>
          <w:rFonts w:ascii="Gotham Book" w:hAnsi="Gotham Book" w:cs="Arial"/>
          <w:sz w:val="24"/>
          <w:szCs w:val="24"/>
          <w:lang w:eastAsia="pl-PL"/>
        </w:rPr>
        <w:t>oraz</w:t>
      </w:r>
      <w:r w:rsidR="006076B4" w:rsidRPr="0000773A">
        <w:rPr>
          <w:rFonts w:ascii="Gotham Book" w:hAnsi="Gotham Book" w:cs="Arial"/>
          <w:sz w:val="24"/>
          <w:szCs w:val="24"/>
          <w:lang w:eastAsia="pl-PL"/>
        </w:rPr>
        <w:t xml:space="preserve"> Facebook. Promocję wspierają również działania SEM prowadzone w ramach Google </w:t>
      </w:r>
      <w:r w:rsidR="004902FF">
        <w:rPr>
          <w:rFonts w:ascii="Gotham Book" w:hAnsi="Gotham Book" w:cs="Arial"/>
          <w:sz w:val="24"/>
          <w:szCs w:val="24"/>
          <w:lang w:eastAsia="pl-PL"/>
        </w:rPr>
        <w:t xml:space="preserve">i </w:t>
      </w:r>
      <w:r w:rsidR="002F62AF">
        <w:rPr>
          <w:rFonts w:ascii="Gotham Book" w:hAnsi="Gotham Book" w:cs="Arial"/>
          <w:sz w:val="24"/>
          <w:szCs w:val="24"/>
          <w:lang w:val="pl-PL" w:eastAsia="pl-PL"/>
        </w:rPr>
        <w:t xml:space="preserve">oraz promocja na </w:t>
      </w:r>
      <w:r w:rsidR="004902FF">
        <w:rPr>
          <w:rFonts w:ascii="Gotham Book" w:hAnsi="Gotham Book" w:cs="Arial"/>
          <w:sz w:val="24"/>
          <w:szCs w:val="24"/>
          <w:lang w:eastAsia="pl-PL"/>
        </w:rPr>
        <w:t>YouTube.</w:t>
      </w:r>
    </w:p>
    <w:p w:rsidR="00114423" w:rsidRPr="0000773A" w:rsidRDefault="00114423" w:rsidP="006076B4">
      <w:pPr>
        <w:pStyle w:val="Zwykytekst"/>
        <w:spacing w:line="360" w:lineRule="auto"/>
        <w:jc w:val="both"/>
        <w:rPr>
          <w:rFonts w:ascii="Gotham Book" w:hAnsi="Gotham Book" w:cs="Arial"/>
          <w:sz w:val="24"/>
          <w:szCs w:val="24"/>
          <w:lang w:val="pl-PL" w:eastAsia="pl-PL"/>
        </w:rPr>
      </w:pPr>
    </w:p>
    <w:p w:rsidR="00AE7655" w:rsidRPr="003A660D" w:rsidRDefault="00AE7655" w:rsidP="00AE7655">
      <w:pPr>
        <w:spacing w:line="360" w:lineRule="auto"/>
        <w:jc w:val="both"/>
        <w:rPr>
          <w:rFonts w:ascii="Gotham Book" w:hAnsi="Gotham Book" w:cs="Arial"/>
          <w:color w:val="000000"/>
          <w:sz w:val="24"/>
          <w:szCs w:val="24"/>
          <w:lang w:val="pl-PL"/>
        </w:rPr>
      </w:pPr>
      <w:r w:rsidRPr="003A660D">
        <w:rPr>
          <w:rFonts w:ascii="Gotham Book" w:hAnsi="Gotham Book" w:cs="Arial"/>
          <w:color w:val="000000"/>
          <w:sz w:val="24"/>
          <w:szCs w:val="24"/>
          <w:lang w:val="pl-PL"/>
        </w:rPr>
        <w:t xml:space="preserve">Za </w:t>
      </w:r>
      <w:r w:rsidR="006710AD">
        <w:rPr>
          <w:rFonts w:ascii="Gotham Book" w:hAnsi="Gotham Book" w:cs="Arial"/>
          <w:color w:val="000000"/>
          <w:sz w:val="24"/>
          <w:szCs w:val="24"/>
          <w:lang w:val="pl-PL"/>
        </w:rPr>
        <w:t>przygotowanie</w:t>
      </w:r>
      <w:r w:rsidRPr="003A660D">
        <w:rPr>
          <w:rFonts w:ascii="Gotham Book" w:hAnsi="Gotham Book" w:cs="Arial"/>
          <w:color w:val="000000"/>
          <w:sz w:val="24"/>
          <w:szCs w:val="24"/>
          <w:lang w:val="pl-PL"/>
        </w:rPr>
        <w:t xml:space="preserve"> kampanii odpowiedzialny jest dział marketingu FOX International Channels Poland, zaś za planowanie i zakup mediów dom mediowy Vizeum.</w:t>
      </w:r>
    </w:p>
    <w:p w:rsidR="00BF0D15" w:rsidRPr="00DA555E" w:rsidRDefault="00BF0D15" w:rsidP="00BF0D15">
      <w:pPr>
        <w:spacing w:line="360" w:lineRule="auto"/>
        <w:jc w:val="both"/>
        <w:rPr>
          <w:rFonts w:ascii="Gotham Book" w:hAnsi="Gotham Book" w:cs="Arial"/>
          <w:szCs w:val="24"/>
          <w:lang w:val="pl-PL"/>
        </w:rPr>
      </w:pPr>
      <w:bookmarkStart w:id="0" w:name="_GoBack"/>
      <w:bookmarkEnd w:id="0"/>
    </w:p>
    <w:p w:rsidR="00BF0D15" w:rsidRPr="009F6F3B" w:rsidRDefault="00BF0D15" w:rsidP="00BF0D15">
      <w:pPr>
        <w:spacing w:line="360" w:lineRule="auto"/>
        <w:jc w:val="both"/>
        <w:rPr>
          <w:rFonts w:ascii="Gotham Book" w:hAnsi="Gotham Book" w:cs="Arial"/>
          <w:b/>
          <w:color w:val="000000"/>
          <w:szCs w:val="24"/>
          <w:lang w:val="pl-PL"/>
        </w:rPr>
      </w:pPr>
      <w:r w:rsidRPr="00DA555E">
        <w:rPr>
          <w:rFonts w:ascii="Gotham Book" w:hAnsi="Gotham Book" w:cs="Arial"/>
          <w:szCs w:val="24"/>
          <w:lang w:val="pl-PL"/>
        </w:rPr>
        <w:t xml:space="preserve">Więcej informacji na witrynie: </w:t>
      </w:r>
      <w:hyperlink r:id="rId8" w:history="1">
        <w:r w:rsidRPr="00DA555E">
          <w:rPr>
            <w:rStyle w:val="Hipercze"/>
            <w:rFonts w:ascii="Gotham Book" w:hAnsi="Gotham Book" w:cs="Arial"/>
            <w:color w:val="0000FF"/>
            <w:szCs w:val="24"/>
            <w:lang w:val="pl-PL"/>
          </w:rPr>
          <w:t>www.natgeotv.com</w:t>
        </w:r>
      </w:hyperlink>
      <w:r w:rsidRPr="00DA555E">
        <w:rPr>
          <w:rFonts w:ascii="Gotham Book" w:hAnsi="Gotham Book" w:cs="Arial"/>
          <w:color w:val="0000FF"/>
          <w:szCs w:val="24"/>
          <w:u w:val="single"/>
          <w:lang w:val="pl-PL"/>
        </w:rPr>
        <w:t>/pl</w:t>
      </w:r>
      <w:r w:rsidRPr="00DA555E">
        <w:rPr>
          <w:rFonts w:ascii="Gotham Book" w:hAnsi="Gotham Book" w:cs="Arial"/>
          <w:szCs w:val="24"/>
          <w:lang w:val="pl-PL"/>
        </w:rPr>
        <w:t xml:space="preserve">. </w:t>
      </w:r>
    </w:p>
    <w:p w:rsidR="00BF0D15" w:rsidRPr="00AE7655" w:rsidRDefault="00BF0D15" w:rsidP="00BF0D15">
      <w:pPr>
        <w:spacing w:after="0"/>
        <w:rPr>
          <w:rFonts w:ascii="Gotham Book" w:hAnsi="Gotham Book" w:cs="Arial"/>
          <w:sz w:val="20"/>
          <w:szCs w:val="20"/>
        </w:rPr>
      </w:pPr>
      <w:r w:rsidRPr="00AE7655">
        <w:rPr>
          <w:rFonts w:ascii="Gotham Book" w:hAnsi="Gotham Book" w:cs="Arial"/>
          <w:sz w:val="20"/>
          <w:szCs w:val="20"/>
        </w:rPr>
        <w:t xml:space="preserve">KONTAKT: </w:t>
      </w:r>
    </w:p>
    <w:p w:rsidR="00BF0D15" w:rsidRPr="00AE7655" w:rsidRDefault="00BF0D15" w:rsidP="00BF0D15">
      <w:pPr>
        <w:spacing w:after="0"/>
        <w:rPr>
          <w:rFonts w:ascii="Gotham Book" w:hAnsi="Gotham Book" w:cs="Arial"/>
          <w:sz w:val="20"/>
          <w:szCs w:val="20"/>
        </w:rPr>
      </w:pPr>
      <w:r w:rsidRPr="00AE7655">
        <w:rPr>
          <w:rFonts w:ascii="Gotham Book" w:hAnsi="Gotham Book" w:cs="Arial"/>
          <w:sz w:val="20"/>
          <w:szCs w:val="20"/>
        </w:rPr>
        <w:t>Izabella Siurdyna</w:t>
      </w:r>
    </w:p>
    <w:p w:rsidR="00BF0D15" w:rsidRPr="00AE7655" w:rsidRDefault="00BF0D15" w:rsidP="00BF0D15">
      <w:pPr>
        <w:spacing w:after="0"/>
        <w:rPr>
          <w:rFonts w:ascii="Gotham Book" w:hAnsi="Gotham Book" w:cs="Arial"/>
          <w:sz w:val="20"/>
          <w:szCs w:val="20"/>
        </w:rPr>
      </w:pPr>
      <w:r w:rsidRPr="00AE7655">
        <w:rPr>
          <w:rFonts w:ascii="Gotham Book" w:hAnsi="Gotham Book" w:cs="Arial"/>
          <w:sz w:val="20"/>
          <w:szCs w:val="20"/>
        </w:rPr>
        <w:t>PR Manager</w:t>
      </w:r>
    </w:p>
    <w:p w:rsidR="00BF0D15" w:rsidRPr="00AE7655" w:rsidRDefault="00BF0D15" w:rsidP="00BF0D15">
      <w:pPr>
        <w:spacing w:after="0"/>
        <w:rPr>
          <w:rFonts w:ascii="Gotham Book" w:hAnsi="Gotham Book" w:cs="Arial"/>
          <w:sz w:val="20"/>
          <w:szCs w:val="20"/>
        </w:rPr>
      </w:pPr>
      <w:r w:rsidRPr="00AE7655">
        <w:rPr>
          <w:rFonts w:ascii="Gotham Book" w:hAnsi="Gotham Book" w:cs="Arial"/>
          <w:sz w:val="20"/>
          <w:szCs w:val="20"/>
        </w:rPr>
        <w:t>FOX International Channels Poland</w:t>
      </w:r>
    </w:p>
    <w:p w:rsidR="00BF0D15" w:rsidRPr="00AE7655" w:rsidRDefault="00BF0D15" w:rsidP="00BF0D15">
      <w:pPr>
        <w:spacing w:after="0"/>
        <w:rPr>
          <w:rFonts w:ascii="Gotham Book" w:hAnsi="Gotham Book" w:cs="Arial"/>
          <w:sz w:val="20"/>
          <w:szCs w:val="20"/>
        </w:rPr>
      </w:pPr>
      <w:r w:rsidRPr="00AE7655">
        <w:rPr>
          <w:rFonts w:ascii="Gotham Book" w:hAnsi="Gotham Book" w:cs="Arial"/>
          <w:sz w:val="20"/>
          <w:szCs w:val="20"/>
        </w:rPr>
        <w:t xml:space="preserve">tel.(+48 22) 378 27 94, tel. </w:t>
      </w:r>
      <w:proofErr w:type="spellStart"/>
      <w:r w:rsidRPr="00AE7655">
        <w:rPr>
          <w:rFonts w:ascii="Gotham Book" w:hAnsi="Gotham Book" w:cs="Arial"/>
          <w:sz w:val="20"/>
          <w:szCs w:val="20"/>
        </w:rPr>
        <w:t>kom</w:t>
      </w:r>
      <w:proofErr w:type="spellEnd"/>
      <w:r w:rsidRPr="00AE7655">
        <w:rPr>
          <w:rFonts w:ascii="Gotham Book" w:hAnsi="Gotham Book" w:cs="Arial"/>
          <w:sz w:val="20"/>
          <w:szCs w:val="20"/>
        </w:rPr>
        <w:t>. +48 697 222 296</w:t>
      </w:r>
    </w:p>
    <w:p w:rsidR="00BF0D15" w:rsidRPr="00AE7655" w:rsidRDefault="00BF0D15" w:rsidP="00BF0D15">
      <w:pPr>
        <w:spacing w:after="0"/>
        <w:rPr>
          <w:rFonts w:ascii="Gotham Book" w:hAnsi="Gotham Book" w:cs="Arial"/>
          <w:sz w:val="20"/>
          <w:szCs w:val="20"/>
        </w:rPr>
      </w:pPr>
      <w:r w:rsidRPr="00AE7655">
        <w:rPr>
          <w:rFonts w:ascii="Gotham Book" w:hAnsi="Gotham Book" w:cs="Arial"/>
          <w:sz w:val="20"/>
          <w:szCs w:val="20"/>
        </w:rPr>
        <w:t>email: izabella.siurdyna@fox.com</w:t>
      </w:r>
    </w:p>
    <w:p w:rsidR="00BF0D15" w:rsidRPr="00AE7655" w:rsidRDefault="00BF0D15">
      <w:pPr>
        <w:rPr>
          <w:rFonts w:ascii="Gotham Book" w:hAnsi="Gotham Book" w:cs="Arial"/>
          <w:sz w:val="24"/>
          <w:szCs w:val="24"/>
        </w:rPr>
      </w:pPr>
    </w:p>
    <w:sectPr w:rsidR="00BF0D15" w:rsidRPr="00AE76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BA" w:rsidRDefault="00C66FBA" w:rsidP="009D16F3">
      <w:pPr>
        <w:spacing w:after="0" w:line="240" w:lineRule="auto"/>
      </w:pPr>
      <w:r>
        <w:separator/>
      </w:r>
    </w:p>
  </w:endnote>
  <w:endnote w:type="continuationSeparator" w:id="0">
    <w:p w:rsidR="00C66FBA" w:rsidRDefault="00C66FBA" w:rsidP="009D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roman"/>
    <w:notTrueType/>
    <w:pitch w:val="default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BA" w:rsidRDefault="00C66FBA" w:rsidP="009D16F3">
      <w:pPr>
        <w:spacing w:after="0" w:line="240" w:lineRule="auto"/>
      </w:pPr>
      <w:r>
        <w:separator/>
      </w:r>
    </w:p>
  </w:footnote>
  <w:footnote w:type="continuationSeparator" w:id="0">
    <w:p w:rsidR="00C66FBA" w:rsidRDefault="00C66FBA" w:rsidP="009D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F3" w:rsidRDefault="009D16F3" w:rsidP="009D16F3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7CAE125B" wp14:editId="3D0338CD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6F3" w:rsidRDefault="009D16F3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ia Dadacz">
    <w15:presenceInfo w15:providerId="AD" w15:userId="S-1-5-21-2305696617-2538065793-472909970-195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7C"/>
    <w:rsid w:val="0000773A"/>
    <w:rsid w:val="0001195A"/>
    <w:rsid w:val="00024C9C"/>
    <w:rsid w:val="00114423"/>
    <w:rsid w:val="00156174"/>
    <w:rsid w:val="00283C32"/>
    <w:rsid w:val="00287CF0"/>
    <w:rsid w:val="002F5449"/>
    <w:rsid w:val="002F5AFA"/>
    <w:rsid w:val="002F62AF"/>
    <w:rsid w:val="00301954"/>
    <w:rsid w:val="003A660D"/>
    <w:rsid w:val="004218C1"/>
    <w:rsid w:val="004902FF"/>
    <w:rsid w:val="0050735D"/>
    <w:rsid w:val="0051065B"/>
    <w:rsid w:val="005224BC"/>
    <w:rsid w:val="006076B4"/>
    <w:rsid w:val="00630D65"/>
    <w:rsid w:val="006710AD"/>
    <w:rsid w:val="006B0016"/>
    <w:rsid w:val="007058D9"/>
    <w:rsid w:val="00754C60"/>
    <w:rsid w:val="00792E19"/>
    <w:rsid w:val="007F4466"/>
    <w:rsid w:val="008260B9"/>
    <w:rsid w:val="008851BC"/>
    <w:rsid w:val="00923974"/>
    <w:rsid w:val="009673D3"/>
    <w:rsid w:val="009A49ED"/>
    <w:rsid w:val="009C7F4C"/>
    <w:rsid w:val="009D16F3"/>
    <w:rsid w:val="009D4A7B"/>
    <w:rsid w:val="009F6F3B"/>
    <w:rsid w:val="00A07A7B"/>
    <w:rsid w:val="00A16BE8"/>
    <w:rsid w:val="00AA2343"/>
    <w:rsid w:val="00AE7655"/>
    <w:rsid w:val="00AF09C5"/>
    <w:rsid w:val="00B67E56"/>
    <w:rsid w:val="00BF0D15"/>
    <w:rsid w:val="00BF4A7C"/>
    <w:rsid w:val="00C17964"/>
    <w:rsid w:val="00C27CB1"/>
    <w:rsid w:val="00C66FBA"/>
    <w:rsid w:val="00C90AD1"/>
    <w:rsid w:val="00D64268"/>
    <w:rsid w:val="00D66679"/>
    <w:rsid w:val="00DA555E"/>
    <w:rsid w:val="00E51298"/>
    <w:rsid w:val="00EC03DC"/>
    <w:rsid w:val="00EE0F01"/>
    <w:rsid w:val="00F05107"/>
    <w:rsid w:val="00F1627E"/>
    <w:rsid w:val="00FB14E5"/>
    <w:rsid w:val="00F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A7C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51065B"/>
  </w:style>
  <w:style w:type="character" w:customStyle="1" w:styleId="atn">
    <w:name w:val="atn"/>
    <w:basedOn w:val="Domylnaczcionkaakapitu"/>
    <w:rsid w:val="0051065B"/>
  </w:style>
  <w:style w:type="character" w:styleId="Hipercze">
    <w:name w:val="Hyperlink"/>
    <w:basedOn w:val="Domylnaczcionkaakapitu"/>
    <w:uiPriority w:val="99"/>
    <w:unhideWhenUsed/>
    <w:rsid w:val="00BF0D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27E"/>
    <w:rPr>
      <w:rFonts w:ascii="Segoe UI" w:hAnsi="Segoe UI" w:cs="Segoe UI"/>
      <w:sz w:val="18"/>
      <w:szCs w:val="18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6076B4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76B4"/>
    <w:rPr>
      <w:rFonts w:ascii="Consolas" w:eastAsia="Calibri" w:hAnsi="Consolas" w:cs="Times New Roman"/>
      <w:sz w:val="21"/>
      <w:szCs w:val="21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9D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6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D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6F3"/>
    <w:rPr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9673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A7C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51065B"/>
  </w:style>
  <w:style w:type="character" w:customStyle="1" w:styleId="atn">
    <w:name w:val="atn"/>
    <w:basedOn w:val="Domylnaczcionkaakapitu"/>
    <w:rsid w:val="0051065B"/>
  </w:style>
  <w:style w:type="character" w:styleId="Hipercze">
    <w:name w:val="Hyperlink"/>
    <w:basedOn w:val="Domylnaczcionkaakapitu"/>
    <w:uiPriority w:val="99"/>
    <w:unhideWhenUsed/>
    <w:rsid w:val="00BF0D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27E"/>
    <w:rPr>
      <w:rFonts w:ascii="Segoe UI" w:hAnsi="Segoe UI" w:cs="Segoe UI"/>
      <w:sz w:val="18"/>
      <w:szCs w:val="18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6076B4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76B4"/>
    <w:rPr>
      <w:rFonts w:ascii="Consolas" w:eastAsia="Calibri" w:hAnsi="Consolas" w:cs="Times New Roman"/>
      <w:sz w:val="21"/>
      <w:szCs w:val="21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9D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6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D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6F3"/>
    <w:rPr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967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aYQKos0EJY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Kublik</dc:creator>
  <cp:lastModifiedBy>Marcin Kuchno</cp:lastModifiedBy>
  <cp:revision>4</cp:revision>
  <dcterms:created xsi:type="dcterms:W3CDTF">2016-01-18T14:56:00Z</dcterms:created>
  <dcterms:modified xsi:type="dcterms:W3CDTF">2016-01-18T14:56:00Z</dcterms:modified>
</cp:coreProperties>
</file>