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 w:rsidRPr="00EE6689">
        <w:rPr>
          <w:rFonts w:asciiTheme="minorHAnsi" w:hAnsiTheme="minorHAnsi" w:cs="Arial"/>
          <w:b/>
          <w:sz w:val="24"/>
          <w:szCs w:val="24"/>
        </w:rPr>
        <w:t xml:space="preserve">Informacja prasowa </w:t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</w:r>
      <w:r w:rsidRPr="00EE6689">
        <w:rPr>
          <w:rFonts w:asciiTheme="minorHAnsi" w:hAnsiTheme="minorHAnsi" w:cs="Arial"/>
          <w:b/>
          <w:sz w:val="24"/>
          <w:szCs w:val="24"/>
        </w:rPr>
        <w:tab/>
        <w:t xml:space="preserve">      </w:t>
      </w:r>
      <w:r w:rsidR="004565F4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F675CD">
        <w:rPr>
          <w:rFonts w:asciiTheme="minorHAnsi" w:hAnsiTheme="minorHAnsi" w:cs="Arial"/>
          <w:b/>
          <w:sz w:val="24"/>
          <w:szCs w:val="24"/>
        </w:rPr>
        <w:t xml:space="preserve">          Warszawa, 26 sierpnia</w:t>
      </w:r>
      <w:r w:rsidRPr="00EE6689">
        <w:rPr>
          <w:rFonts w:asciiTheme="minorHAnsi" w:hAnsiTheme="minorHAnsi" w:cs="Arial"/>
          <w:b/>
          <w:sz w:val="24"/>
          <w:szCs w:val="24"/>
        </w:rPr>
        <w:t xml:space="preserve"> 2015</w:t>
      </w:r>
    </w:p>
    <w:p w:rsidR="00EE6689" w:rsidRPr="00EE6689" w:rsidRDefault="00EE6689" w:rsidP="005836F9">
      <w:pPr>
        <w:pStyle w:val="Zwykytek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5836F9">
      <w:pPr>
        <w:pStyle w:val="Zwykytekst"/>
        <w:jc w:val="center"/>
        <w:rPr>
          <w:rFonts w:asciiTheme="minorHAnsi" w:hAnsiTheme="minorHAnsi" w:cs="Arial"/>
          <w:b/>
          <w:sz w:val="32"/>
          <w:szCs w:val="24"/>
        </w:rPr>
      </w:pPr>
    </w:p>
    <w:p w:rsidR="001C0E7D" w:rsidRPr="001C0E7D" w:rsidRDefault="001C0E7D" w:rsidP="001C0E7D">
      <w:pPr>
        <w:pStyle w:val="Zwykytekst"/>
        <w:rPr>
          <w:sz w:val="32"/>
        </w:rPr>
      </w:pPr>
    </w:p>
    <w:p w:rsidR="00F675CD" w:rsidRPr="00F675CD" w:rsidRDefault="00F675CD" w:rsidP="00F675CD">
      <w:pPr>
        <w:jc w:val="center"/>
        <w:rPr>
          <w:sz w:val="20"/>
        </w:rPr>
      </w:pPr>
      <w:r w:rsidRPr="00F675CD">
        <w:rPr>
          <w:b/>
          <w:bCs/>
          <w:sz w:val="20"/>
        </w:rPr>
        <w:t> </w:t>
      </w:r>
    </w:p>
    <w:p w:rsidR="00F675CD" w:rsidRPr="00F675CD" w:rsidRDefault="00F675CD" w:rsidP="00F675CD">
      <w:pPr>
        <w:jc w:val="center"/>
        <w:rPr>
          <w:b/>
          <w:bCs/>
          <w:sz w:val="32"/>
        </w:rPr>
      </w:pPr>
      <w:r w:rsidRPr="00F675CD">
        <w:rPr>
          <w:b/>
          <w:bCs/>
          <w:sz w:val="32"/>
        </w:rPr>
        <w:t xml:space="preserve">Małgorzata Niska </w:t>
      </w:r>
      <w:proofErr w:type="spellStart"/>
      <w:r w:rsidRPr="00F675CD">
        <w:rPr>
          <w:b/>
          <w:bCs/>
          <w:sz w:val="32"/>
        </w:rPr>
        <w:t>Innova</w:t>
      </w:r>
      <w:r w:rsidRPr="00F675CD">
        <w:rPr>
          <w:b/>
          <w:bCs/>
          <w:sz w:val="32"/>
        </w:rPr>
        <w:t>tion&amp;Digital</w:t>
      </w:r>
      <w:proofErr w:type="spellEnd"/>
      <w:r w:rsidRPr="00F675CD">
        <w:rPr>
          <w:b/>
          <w:bCs/>
          <w:sz w:val="32"/>
        </w:rPr>
        <w:t xml:space="preserve"> Managerem w Vizeum </w:t>
      </w:r>
      <w:r w:rsidRPr="00F675CD">
        <w:rPr>
          <w:b/>
          <w:bCs/>
          <w:sz w:val="32"/>
        </w:rPr>
        <w:t>Polska</w:t>
      </w:r>
    </w:p>
    <w:p w:rsidR="00F675CD" w:rsidRDefault="00F675CD" w:rsidP="00F675CD">
      <w:bookmarkStart w:id="0" w:name="_GoBack"/>
      <w:bookmarkEnd w:id="0"/>
      <w:r>
        <w:rPr>
          <w:b/>
          <w:bCs/>
        </w:rPr>
        <w:t xml:space="preserve">Małgorzata Niska obejmuje stanowisko </w:t>
      </w:r>
      <w:proofErr w:type="spellStart"/>
      <w:r>
        <w:rPr>
          <w:b/>
          <w:bCs/>
        </w:rPr>
        <w:t>Innovation&amp;Digital</w:t>
      </w:r>
      <w:proofErr w:type="spellEnd"/>
      <w:r>
        <w:rPr>
          <w:b/>
          <w:bCs/>
        </w:rPr>
        <w:t xml:space="preserve"> Managera w domu </w:t>
      </w:r>
      <w:proofErr w:type="spellStart"/>
      <w:r>
        <w:rPr>
          <w:b/>
          <w:bCs/>
        </w:rPr>
        <w:t>mediowym</w:t>
      </w:r>
      <w:proofErr w:type="spellEnd"/>
      <w:r>
        <w:rPr>
          <w:b/>
          <w:bCs/>
        </w:rPr>
        <w:t xml:space="preserve"> Vizeum Polska należącym do grupy </w:t>
      </w:r>
      <w:proofErr w:type="spellStart"/>
      <w:r>
        <w:rPr>
          <w:b/>
          <w:bCs/>
        </w:rPr>
        <w:t>Dentsu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Aegis</w:t>
      </w:r>
      <w:proofErr w:type="spellEnd"/>
      <w:r>
        <w:rPr>
          <w:b/>
          <w:bCs/>
        </w:rPr>
        <w:t xml:space="preserve"> Network Polska</w:t>
      </w:r>
      <w:r>
        <w:t xml:space="preserve">. </w:t>
      </w:r>
    </w:p>
    <w:p w:rsidR="00F675CD" w:rsidRDefault="00F675CD" w:rsidP="00F675CD">
      <w:pPr>
        <w:jc w:val="both"/>
      </w:pPr>
      <w:r>
        <w:t xml:space="preserve"> Na nowym stanowisku Małgosia będzie odpowiadała za rozwój kompetencji digitalowych w ramach Vizeum, rozwój narzędzi i produktów oraz za projekty innowacyjne realizowane z wykorzystaniem potencjału agencji należących do grupy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Polska. Zastąpi na tym stanowisku Pawła Kuczmę,  który objął stanowisko Client Service </w:t>
      </w:r>
      <w:proofErr w:type="spellStart"/>
      <w:r>
        <w:t>Directora</w:t>
      </w:r>
      <w:proofErr w:type="spellEnd"/>
      <w:r>
        <w:t xml:space="preserve"> w agencji zajmującej się kampaniami w modelu </w:t>
      </w:r>
      <w:proofErr w:type="spellStart"/>
      <w:r>
        <w:t>Programmatic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/RTB – </w:t>
      </w:r>
      <w:proofErr w:type="spellStart"/>
      <w:r>
        <w:t>Amnet</w:t>
      </w:r>
      <w:proofErr w:type="spellEnd"/>
      <w:r>
        <w:t xml:space="preserve">  Polska (grupa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Polska).</w:t>
      </w:r>
    </w:p>
    <w:p w:rsidR="00F675CD" w:rsidRDefault="00F675CD" w:rsidP="00F675CD">
      <w:pPr>
        <w:jc w:val="both"/>
      </w:pPr>
      <w:r>
        <w:t xml:space="preserve"> Małgorzata Niska ma 5-letnie doświadczenie projektach związanych z przygotowywaniem strategii </w:t>
      </w:r>
      <w:proofErr w:type="spellStart"/>
      <w:r>
        <w:t>mediowych</w:t>
      </w:r>
      <w:proofErr w:type="spellEnd"/>
      <w:r>
        <w:t xml:space="preserve"> i planowaniu mediów. Małgosia jest członkiem </w:t>
      </w:r>
      <w:proofErr w:type="spellStart"/>
      <w:r>
        <w:t>Route</w:t>
      </w:r>
      <w:proofErr w:type="spellEnd"/>
      <w:r>
        <w:t xml:space="preserve"> 500 - międzynarodowego programu rozwoju talentów grupy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Network. Jest współautorką projektu „ Kibicuj Paczką” realizowanego dla marki </w:t>
      </w:r>
      <w:proofErr w:type="spellStart"/>
      <w:r>
        <w:t>Tic</w:t>
      </w:r>
      <w:proofErr w:type="spellEnd"/>
      <w:r>
        <w:t xml:space="preserve"> Tac, który został nagrodzony w konkursie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2015 oraz wyróżnionego przez jury </w:t>
      </w:r>
      <w:proofErr w:type="spellStart"/>
      <w:r>
        <w:t>Golden</w:t>
      </w:r>
      <w:proofErr w:type="spellEnd"/>
      <w:r>
        <w:t xml:space="preserve"> Arrow projektu „Biało-Czerwone autobusy”. </w:t>
      </w:r>
    </w:p>
    <w:p w:rsidR="00EE6689" w:rsidRPr="00F675CD" w:rsidRDefault="00F675CD" w:rsidP="00F675CD">
      <w:pPr>
        <w:jc w:val="center"/>
        <w:rPr>
          <w:rStyle w:val="apple-converted-space"/>
        </w:rPr>
      </w:pPr>
      <w:r>
        <w:rPr>
          <w:rStyle w:val="apple-converted-space"/>
          <w:b/>
          <w:sz w:val="24"/>
          <w:szCs w:val="18"/>
          <w:shd w:val="clear" w:color="auto" w:fill="FFFFFF"/>
        </w:rPr>
        <w:t>###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b/>
          <w:sz w:val="24"/>
        </w:rPr>
      </w:pPr>
      <w:r w:rsidRPr="00EE6689">
        <w:rPr>
          <w:rFonts w:asciiTheme="minorHAnsi" w:hAnsiTheme="minorHAnsi"/>
          <w:b/>
          <w:sz w:val="24"/>
        </w:rPr>
        <w:t>Więcej informacji udziela:</w:t>
      </w:r>
    </w:p>
    <w:p w:rsidR="00EE6689" w:rsidRDefault="00EE6689" w:rsidP="00EE6689">
      <w:pPr>
        <w:pStyle w:val="Zwykytekst"/>
        <w:rPr>
          <w:rFonts w:asciiTheme="minorHAnsi" w:hAnsiTheme="minorHAnsi"/>
          <w:sz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</w:rPr>
      </w:pPr>
      <w:r w:rsidRPr="00EE6689">
        <w:rPr>
          <w:rFonts w:asciiTheme="minorHAnsi" w:hAnsiTheme="minorHAnsi"/>
          <w:sz w:val="24"/>
        </w:rPr>
        <w:t>Monika Witoń</w:t>
      </w:r>
    </w:p>
    <w:p w:rsidR="00EE6689" w:rsidRPr="00F675CD" w:rsidRDefault="00EE6689" w:rsidP="00EE6689">
      <w:pPr>
        <w:pStyle w:val="Zwykytekst"/>
        <w:rPr>
          <w:rFonts w:asciiTheme="minorHAnsi" w:hAnsiTheme="minorHAnsi"/>
          <w:sz w:val="24"/>
        </w:rPr>
      </w:pPr>
      <w:r w:rsidRPr="00F675CD">
        <w:rPr>
          <w:rFonts w:asciiTheme="minorHAnsi" w:hAnsiTheme="minorHAnsi"/>
          <w:sz w:val="24"/>
        </w:rPr>
        <w:t xml:space="preserve">Senior PR </w:t>
      </w:r>
      <w:proofErr w:type="spellStart"/>
      <w:r w:rsidRPr="00F675CD">
        <w:rPr>
          <w:rFonts w:asciiTheme="minorHAnsi" w:hAnsiTheme="minorHAnsi"/>
          <w:sz w:val="24"/>
        </w:rPr>
        <w:t>Specialist</w:t>
      </w:r>
      <w:proofErr w:type="spellEnd"/>
      <w:r w:rsidRPr="00F675CD">
        <w:rPr>
          <w:rFonts w:asciiTheme="minorHAnsi" w:hAnsiTheme="minorHAnsi"/>
          <w:sz w:val="24"/>
        </w:rPr>
        <w:t xml:space="preserve"> 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proofErr w:type="spellStart"/>
      <w:r w:rsidRPr="00EE6689">
        <w:rPr>
          <w:rFonts w:asciiTheme="minorHAnsi" w:hAnsiTheme="minorHAnsi"/>
          <w:sz w:val="24"/>
          <w:lang w:val="en-US"/>
        </w:rPr>
        <w:t>Dentsu</w:t>
      </w:r>
      <w:proofErr w:type="spellEnd"/>
      <w:r w:rsidRPr="00EE6689">
        <w:rPr>
          <w:rFonts w:asciiTheme="minorHAnsi" w:hAnsiTheme="minorHAnsi"/>
          <w:sz w:val="24"/>
          <w:lang w:val="en-US"/>
        </w:rPr>
        <w:t xml:space="preserve"> Aegis Network Polska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24"/>
          <w:lang w:val="en-US"/>
        </w:rPr>
      </w:pPr>
      <w:r w:rsidRPr="00EE6689">
        <w:rPr>
          <w:rFonts w:asciiTheme="minorHAnsi" w:hAnsiTheme="minorHAnsi"/>
          <w:sz w:val="24"/>
          <w:lang w:val="en-US"/>
        </w:rPr>
        <w:t xml:space="preserve">Mail: </w:t>
      </w:r>
      <w:hyperlink r:id="rId9" w:history="1">
        <w:r w:rsidRPr="00EE6689">
          <w:rPr>
            <w:rStyle w:val="Hipercze"/>
            <w:rFonts w:asciiTheme="minorHAnsi" w:hAnsiTheme="minorHAnsi"/>
            <w:sz w:val="24"/>
            <w:lang w:val="en-US"/>
          </w:rPr>
          <w:t>monika.witon@dentsuaegis.com</w:t>
        </w:r>
      </w:hyperlink>
    </w:p>
    <w:p w:rsidR="00EE6689" w:rsidRPr="00EE6689" w:rsidRDefault="00EE6689" w:rsidP="00EE6689">
      <w:pPr>
        <w:rPr>
          <w:sz w:val="24"/>
          <w:lang w:val="en-US"/>
        </w:rPr>
      </w:pPr>
      <w:r w:rsidRPr="00EE6689">
        <w:rPr>
          <w:sz w:val="24"/>
          <w:lang w:val="en-US"/>
        </w:rPr>
        <w:t>Mob.: +48 734 172b 721</w:t>
      </w:r>
    </w:p>
    <w:p w:rsidR="00EE6689" w:rsidRPr="00EE6689" w:rsidRDefault="00EE6689" w:rsidP="00EE6689">
      <w:pPr>
        <w:pStyle w:val="Zwykytekst"/>
        <w:rPr>
          <w:rFonts w:asciiTheme="minorHAnsi" w:hAnsiTheme="minorHAnsi"/>
          <w:sz w:val="32"/>
          <w:lang w:val="en-US"/>
        </w:rPr>
      </w:pPr>
    </w:p>
    <w:sectPr w:rsidR="00EE6689" w:rsidRPr="00EE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6B" w:rsidRDefault="00B9416B" w:rsidP="00EE6689">
      <w:pPr>
        <w:spacing w:after="0" w:line="240" w:lineRule="auto"/>
      </w:pPr>
      <w:r>
        <w:separator/>
      </w:r>
    </w:p>
  </w:endnote>
  <w:endnote w:type="continuationSeparator" w:id="0">
    <w:p w:rsidR="00B9416B" w:rsidRDefault="00B9416B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6B" w:rsidRDefault="00B9416B" w:rsidP="00EE6689">
      <w:pPr>
        <w:spacing w:after="0" w:line="240" w:lineRule="auto"/>
      </w:pPr>
      <w:r>
        <w:separator/>
      </w:r>
    </w:p>
  </w:footnote>
  <w:footnote w:type="continuationSeparator" w:id="0">
    <w:p w:rsidR="00B9416B" w:rsidRDefault="00B9416B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9"/>
    <w:rsid w:val="000E1A92"/>
    <w:rsid w:val="001C0E7D"/>
    <w:rsid w:val="00403246"/>
    <w:rsid w:val="004565F4"/>
    <w:rsid w:val="005836F9"/>
    <w:rsid w:val="005A2A36"/>
    <w:rsid w:val="009832DE"/>
    <w:rsid w:val="00A0725D"/>
    <w:rsid w:val="00B9416B"/>
    <w:rsid w:val="00C017F3"/>
    <w:rsid w:val="00EE6689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.witon@dentsuaegi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2015-08-26T11:18:00Z</dcterms:created>
  <dcterms:modified xsi:type="dcterms:W3CDTF">2015-08-26T11:18:00Z</dcterms:modified>
</cp:coreProperties>
</file>