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F796A" w14:textId="77777777" w:rsidR="00764AD0" w:rsidRDefault="00764AD0" w:rsidP="00764AD0">
      <w:pPr>
        <w:spacing w:after="0" w:line="240" w:lineRule="auto"/>
        <w:rPr>
          <w:rFonts w:ascii="Arial" w:hAnsi="Arial" w:cs="Arial"/>
          <w:b/>
          <w:sz w:val="24"/>
          <w:szCs w:val="24"/>
          <w:lang w:val="pl-PL"/>
        </w:rPr>
      </w:pPr>
    </w:p>
    <w:p w14:paraId="5E51D0BE" w14:textId="77777777" w:rsidR="00347268" w:rsidRDefault="00347268" w:rsidP="00EE56C0">
      <w:pPr>
        <w:spacing w:after="0" w:line="360" w:lineRule="auto"/>
        <w:jc w:val="center"/>
        <w:rPr>
          <w:rFonts w:ascii="Gotham Bold" w:hAnsi="Gotham Bold" w:cs="Arial"/>
          <w:b/>
          <w:sz w:val="28"/>
          <w:szCs w:val="28"/>
          <w:lang w:val="pl-PL"/>
        </w:rPr>
      </w:pPr>
    </w:p>
    <w:p w14:paraId="3F8DD0F1" w14:textId="7A17B51B" w:rsidR="00347268" w:rsidRDefault="007C3F3E" w:rsidP="00EE56C0">
      <w:pPr>
        <w:spacing w:after="0" w:line="360" w:lineRule="auto"/>
        <w:jc w:val="center"/>
        <w:rPr>
          <w:rFonts w:ascii="Gotham Bold" w:hAnsi="Gotham Bold" w:cs="Arial"/>
          <w:b/>
          <w:sz w:val="28"/>
          <w:szCs w:val="28"/>
          <w:lang w:val="pl-PL"/>
        </w:rPr>
      </w:pPr>
      <w:r>
        <w:rPr>
          <w:rFonts w:ascii="Gotham Bold" w:hAnsi="Gotham Bold" w:cs="Arial"/>
          <w:b/>
          <w:sz w:val="28"/>
          <w:szCs w:val="28"/>
          <w:lang w:val="pl-PL"/>
        </w:rPr>
        <w:t xml:space="preserve">Jak walczyć z wrogiem którego nie widać? NATIONAL GEOGRAPHIC CHANNEL prosto z frontu walki z pandemiami </w:t>
      </w:r>
      <w:r>
        <w:rPr>
          <w:rFonts w:ascii="Gotham Bold" w:hAnsi="Gotham Bold" w:cs="Arial"/>
          <w:b/>
          <w:sz w:val="28"/>
          <w:szCs w:val="28"/>
          <w:lang w:val="pl-PL"/>
        </w:rPr>
        <w:br/>
        <w:t>w serii MEGAODKRYCIA</w:t>
      </w:r>
    </w:p>
    <w:p w14:paraId="7ACC431E" w14:textId="77777777" w:rsidR="007C3F3E" w:rsidRDefault="007C3F3E" w:rsidP="00EE56C0">
      <w:pPr>
        <w:spacing w:after="0" w:line="360" w:lineRule="auto"/>
        <w:jc w:val="center"/>
        <w:rPr>
          <w:rFonts w:ascii="Gotham Book" w:hAnsi="Gotham Book" w:cs="Arial"/>
          <w:b/>
          <w:sz w:val="24"/>
          <w:szCs w:val="24"/>
          <w:lang w:val="pl-PL"/>
        </w:rPr>
      </w:pPr>
    </w:p>
    <w:p w14:paraId="1C37C4F1" w14:textId="166A3DB2" w:rsidR="007C3F3E" w:rsidRPr="007C3F3E" w:rsidRDefault="007C3F3E" w:rsidP="007C3F3E">
      <w:pPr>
        <w:spacing w:after="0" w:line="360" w:lineRule="auto"/>
        <w:jc w:val="both"/>
        <w:rPr>
          <w:rFonts w:ascii="Gotham Book" w:hAnsi="Gotham Book" w:cs="Arial"/>
          <w:b/>
          <w:sz w:val="24"/>
          <w:szCs w:val="24"/>
          <w:lang w:val="pl-PL"/>
        </w:rPr>
      </w:pPr>
      <w:r w:rsidRPr="007C3F3E">
        <w:rPr>
          <w:rFonts w:ascii="Gotham Book" w:hAnsi="Gotham Book" w:cs="Arial"/>
          <w:b/>
          <w:sz w:val="24"/>
          <w:szCs w:val="24"/>
          <w:lang w:val="pl-PL"/>
        </w:rPr>
        <w:t>Choć niekiedy nie zdajemy sobie z tego sprawy</w:t>
      </w:r>
      <w:r w:rsidR="001B02CA">
        <w:rPr>
          <w:rFonts w:ascii="Gotham Book" w:hAnsi="Gotham Book" w:cs="Arial"/>
          <w:b/>
          <w:sz w:val="24"/>
          <w:szCs w:val="24"/>
          <w:lang w:val="pl-PL"/>
        </w:rPr>
        <w:t>,</w:t>
      </w:r>
      <w:r w:rsidRPr="007C3F3E">
        <w:rPr>
          <w:rFonts w:ascii="Gotham Book" w:hAnsi="Gotham Book" w:cs="Arial"/>
          <w:b/>
          <w:sz w:val="24"/>
          <w:szCs w:val="24"/>
          <w:lang w:val="pl-PL"/>
        </w:rPr>
        <w:t xml:space="preserve"> to ludzkość dzień po dniu zmaga się z ogromnym zagrożeniem. Niewidocznym, nieprzewidywalnym, </w:t>
      </w:r>
      <w:r w:rsidR="001B02CA">
        <w:rPr>
          <w:rFonts w:ascii="Gotham Book" w:hAnsi="Gotham Book" w:cs="Arial"/>
          <w:b/>
          <w:sz w:val="24"/>
          <w:szCs w:val="24"/>
          <w:lang w:val="pl-PL"/>
        </w:rPr>
        <w:t>śmiertelnie</w:t>
      </w:r>
      <w:r w:rsidRPr="007C3F3E">
        <w:rPr>
          <w:rFonts w:ascii="Gotham Book" w:hAnsi="Gotham Book" w:cs="Arial"/>
          <w:b/>
          <w:sz w:val="24"/>
          <w:szCs w:val="24"/>
          <w:lang w:val="pl-PL"/>
        </w:rPr>
        <w:t xml:space="preserve"> niebezpiecznym i trudnym do pokonania. Wirusy. National Geographic Channel zaprasza na pierwszy z serii filmów „MEGAODKRYCIA” - „Walka z pandemiami”.</w:t>
      </w:r>
    </w:p>
    <w:p w14:paraId="228B2326" w14:textId="77777777" w:rsidR="007C3F3E" w:rsidRPr="007C3F3E" w:rsidRDefault="007C3F3E" w:rsidP="007C3F3E">
      <w:pPr>
        <w:spacing w:after="0" w:line="360" w:lineRule="auto"/>
        <w:jc w:val="both"/>
        <w:rPr>
          <w:rFonts w:ascii="Gotham Book" w:hAnsi="Gotham Book" w:cs="Arial"/>
          <w:b/>
          <w:sz w:val="24"/>
          <w:szCs w:val="24"/>
          <w:lang w:val="pl-PL"/>
        </w:rPr>
      </w:pPr>
    </w:p>
    <w:p w14:paraId="4ED03B3A" w14:textId="56D3317F" w:rsidR="007C3F3E" w:rsidRPr="007C3F3E" w:rsidRDefault="007C3F3E" w:rsidP="007C3F3E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  <w:r w:rsidRPr="007C3F3E">
        <w:rPr>
          <w:rFonts w:ascii="Gotham Book" w:hAnsi="Gotham Book" w:cs="Arial"/>
          <w:sz w:val="24"/>
          <w:szCs w:val="24"/>
          <w:lang w:val="pl-PL"/>
        </w:rPr>
        <w:t xml:space="preserve">W pierwszym odcinku serii reżyser Peter Berg kreśli niepokojący obraz naszej rzeczywistości, w której dzień w dzień na ludzkość </w:t>
      </w:r>
      <w:r w:rsidR="001B02CA">
        <w:rPr>
          <w:rFonts w:ascii="Gotham Book" w:hAnsi="Gotham Book" w:cs="Arial"/>
          <w:sz w:val="24"/>
          <w:szCs w:val="24"/>
          <w:lang w:val="pl-PL"/>
        </w:rPr>
        <w:t>czyha</w:t>
      </w:r>
      <w:r w:rsidRPr="007C3F3E">
        <w:rPr>
          <w:rFonts w:ascii="Gotham Book" w:hAnsi="Gotham Book" w:cs="Arial"/>
          <w:sz w:val="24"/>
          <w:szCs w:val="24"/>
          <w:lang w:val="pl-PL"/>
        </w:rPr>
        <w:t xml:space="preserve"> śmiertelne zagrożenie w postaci epidemii i obejmujących swoją skalą całą planetę pandemii. Czarna śmierć, dżuma, cholera, grypa hiszpanka, wirus HIV, Ebola. Każdy z tych wirusów, zbierał i nadal zbiera swoje śmiertelne żniwo - również w Polsce. Ostatnia odnotowana epidemia w naszym kraju wydarzyła się we Wrocławiu w 1963. To wtedy na rozprzestrzeniający się wirus ospy prawdziwej zachorowało 99 osób, a siedem z nich zmarło. Na kilka tygodni całe miasto zostało sparaliżowane i odcięte od reszty kraju kordonem sanitarnym. Według późniejszych raportów czarna ospa trafiła tu poprzez Polaka, który wrócił z podróży z Indii. I choć od tych wydarzeń minęły 52 lata to zagrożenie epidemiami nie zmalało. </w:t>
      </w:r>
      <w:r w:rsidR="00711581">
        <w:rPr>
          <w:rFonts w:ascii="Gotham Book" w:hAnsi="Gotham Book" w:cs="Arial"/>
          <w:sz w:val="24"/>
          <w:szCs w:val="24"/>
          <w:lang w:val="pl-PL"/>
        </w:rPr>
        <w:t xml:space="preserve">Możliwość </w:t>
      </w:r>
      <w:r w:rsidRPr="007C3F3E">
        <w:rPr>
          <w:rFonts w:ascii="Gotham Book" w:hAnsi="Gotham Book" w:cs="Arial"/>
          <w:sz w:val="24"/>
          <w:szCs w:val="24"/>
          <w:lang w:val="pl-PL"/>
        </w:rPr>
        <w:t>po</w:t>
      </w:r>
      <w:r w:rsidR="001B02CA">
        <w:rPr>
          <w:rFonts w:ascii="Gotham Book" w:hAnsi="Gotham Book" w:cs="Arial"/>
          <w:sz w:val="24"/>
          <w:szCs w:val="24"/>
          <w:lang w:val="pl-PL"/>
        </w:rPr>
        <w:t>dróżowan</w:t>
      </w:r>
      <w:r w:rsidR="00711581">
        <w:rPr>
          <w:rFonts w:ascii="Gotham Book" w:hAnsi="Gotham Book" w:cs="Arial"/>
          <w:sz w:val="24"/>
          <w:szCs w:val="24"/>
          <w:lang w:val="pl-PL"/>
        </w:rPr>
        <w:t>i</w:t>
      </w:r>
      <w:r w:rsidR="001B02CA">
        <w:rPr>
          <w:rFonts w:ascii="Gotham Book" w:hAnsi="Gotham Book" w:cs="Arial"/>
          <w:sz w:val="24"/>
          <w:szCs w:val="24"/>
          <w:lang w:val="pl-PL"/>
        </w:rPr>
        <w:t>a</w:t>
      </w:r>
      <w:r w:rsidRPr="007C3F3E">
        <w:rPr>
          <w:rFonts w:ascii="Gotham Book" w:hAnsi="Gotham Book" w:cs="Arial"/>
          <w:sz w:val="24"/>
          <w:szCs w:val="24"/>
          <w:lang w:val="pl-PL"/>
        </w:rPr>
        <w:t xml:space="preserve"> po całym świecie sprawia, że wirusy mogą znacznie łatwiej trafić do naszego kraju, a jedyną barierą ochronną przed nimi jest nauka, wiedza i umiejętności radzenia sobie </w:t>
      </w:r>
      <w:r w:rsidR="001B02CA">
        <w:rPr>
          <w:rFonts w:ascii="Gotham Book" w:hAnsi="Gotham Book" w:cs="Arial"/>
          <w:sz w:val="24"/>
          <w:szCs w:val="24"/>
          <w:lang w:val="pl-PL"/>
        </w:rPr>
        <w:t>w przypadku podejrzeń zarażeń</w:t>
      </w:r>
      <w:r w:rsidRPr="007C3F3E">
        <w:rPr>
          <w:rFonts w:ascii="Gotham Book" w:hAnsi="Gotham Book" w:cs="Arial"/>
          <w:sz w:val="24"/>
          <w:szCs w:val="24"/>
          <w:lang w:val="pl-PL"/>
        </w:rPr>
        <w:t xml:space="preserve">. </w:t>
      </w:r>
    </w:p>
    <w:p w14:paraId="7A8BC4EA" w14:textId="77777777" w:rsidR="007C3F3E" w:rsidRDefault="007C3F3E" w:rsidP="007C3F3E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456CBE40" w14:textId="1AA30886" w:rsidR="007C3F3E" w:rsidRPr="007C3F3E" w:rsidRDefault="007C3F3E" w:rsidP="007C3F3E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  <w:r w:rsidRPr="007C3F3E">
        <w:rPr>
          <w:rFonts w:ascii="Gotham Book" w:hAnsi="Gotham Book" w:cs="Arial"/>
          <w:sz w:val="24"/>
          <w:szCs w:val="24"/>
          <w:lang w:val="pl-PL"/>
        </w:rPr>
        <w:lastRenderedPageBreak/>
        <w:t xml:space="preserve">Aktualnie panująca epidemia wirusa Ebola zmusza medycynę do ciągłego wyścigu z jego mutacjami. To właśnie ten wyścig napędza MEGAODKRYCIA, </w:t>
      </w:r>
      <w:r>
        <w:rPr>
          <w:rFonts w:ascii="Gotham Book" w:hAnsi="Gotham Book" w:cs="Arial"/>
          <w:sz w:val="24"/>
          <w:szCs w:val="24"/>
          <w:lang w:val="pl-PL"/>
        </w:rPr>
        <w:br/>
      </w:r>
      <w:r w:rsidRPr="007C3F3E">
        <w:rPr>
          <w:rFonts w:ascii="Gotham Book" w:hAnsi="Gotham Book" w:cs="Arial"/>
          <w:sz w:val="24"/>
          <w:szCs w:val="24"/>
          <w:lang w:val="pl-PL"/>
        </w:rPr>
        <w:t xml:space="preserve">a tylko one mogą doprowadzić do powstania świata wolnego od zagrożenia pandemią. Nowe, ratujące życie narzędzia, w tym antybiotyki, szczepionki czy oprogramowanie dające możliwość analizowania i prognozowania ognisk choroby, już w najbliższej przyszłości będą wykorzystywane do walki z całym spektrum wirusów, w tym z HIV, wirusem grypy, gorączką krwotoczną, </w:t>
      </w:r>
      <w:r>
        <w:rPr>
          <w:rFonts w:ascii="Gotham Book" w:hAnsi="Gotham Book" w:cs="Arial"/>
          <w:sz w:val="24"/>
          <w:szCs w:val="24"/>
          <w:lang w:val="pl-PL"/>
        </w:rPr>
        <w:br/>
      </w:r>
      <w:r w:rsidRPr="007C3F3E">
        <w:rPr>
          <w:rFonts w:ascii="Gotham Book" w:hAnsi="Gotham Book" w:cs="Arial"/>
          <w:sz w:val="24"/>
          <w:szCs w:val="24"/>
          <w:lang w:val="pl-PL"/>
        </w:rPr>
        <w:t xml:space="preserve">z malarią i szeregiem innych zabójczych chorób. </w:t>
      </w:r>
    </w:p>
    <w:p w14:paraId="77CB6CBF" w14:textId="77777777" w:rsidR="007C3F3E" w:rsidRPr="007C3F3E" w:rsidRDefault="007C3F3E" w:rsidP="007C3F3E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76B4F405" w14:textId="7F1ECB25" w:rsidR="007C3F3E" w:rsidRPr="007C3F3E" w:rsidRDefault="007C3F3E" w:rsidP="007C3F3E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  <w:r w:rsidRPr="007C3F3E">
        <w:rPr>
          <w:rFonts w:ascii="Gotham Book" w:hAnsi="Gotham Book" w:cs="Arial"/>
          <w:sz w:val="24"/>
          <w:szCs w:val="24"/>
          <w:lang w:val="pl-PL"/>
        </w:rPr>
        <w:t xml:space="preserve">Swoje niemałe osiągnięcia na tym polu mają polscy naukowcy. Tomasz Wołkowicz - mikrobiolog z Narodowego Instytutu Zdrowia Publicznego opracował rewelacyjnie prosty i szybki test na obecność wirusa Ebola </w:t>
      </w:r>
      <w:r>
        <w:rPr>
          <w:rFonts w:ascii="Gotham Book" w:hAnsi="Gotham Book" w:cs="Arial"/>
          <w:sz w:val="24"/>
          <w:szCs w:val="24"/>
          <w:lang w:val="pl-PL"/>
        </w:rPr>
        <w:br/>
      </w:r>
      <w:r w:rsidRPr="007C3F3E">
        <w:rPr>
          <w:rFonts w:ascii="Gotham Book" w:hAnsi="Gotham Book" w:cs="Arial"/>
          <w:sz w:val="24"/>
          <w:szCs w:val="24"/>
          <w:lang w:val="pl-PL"/>
        </w:rPr>
        <w:t>w organizmie. Odkrycie przy</w:t>
      </w:r>
      <w:r w:rsidR="00711581">
        <w:rPr>
          <w:rFonts w:ascii="Gotham Book" w:hAnsi="Gotham Book" w:cs="Arial"/>
          <w:sz w:val="24"/>
          <w:szCs w:val="24"/>
          <w:lang w:val="pl-PL"/>
        </w:rPr>
        <w:t>ś</w:t>
      </w:r>
      <w:r w:rsidRPr="007C3F3E">
        <w:rPr>
          <w:rFonts w:ascii="Gotham Book" w:hAnsi="Gotham Book" w:cs="Arial"/>
          <w:sz w:val="24"/>
          <w:szCs w:val="24"/>
          <w:lang w:val="pl-PL"/>
        </w:rPr>
        <w:t xml:space="preserve">piesza identyfikację zakażenia z kilkunastu do tylko jednej godziny, co ułatwia leczenie tej śmiertelnie groźnej choroby. Ponadto test może być wykonywany praktycznie w każdych warunkach, nawet tam gdzie brakuje specjalistycznego sprzętu. Wirus Ebola atakuje </w:t>
      </w:r>
      <w:r w:rsidR="001B02CA">
        <w:rPr>
          <w:rFonts w:ascii="Gotham Book" w:hAnsi="Gotham Book" w:cs="Arial"/>
          <w:sz w:val="24"/>
          <w:szCs w:val="24"/>
          <w:lang w:val="pl-PL"/>
        </w:rPr>
        <w:br/>
      </w:r>
      <w:r w:rsidRPr="007C3F3E">
        <w:rPr>
          <w:rFonts w:ascii="Gotham Book" w:hAnsi="Gotham Book" w:cs="Arial"/>
          <w:sz w:val="24"/>
          <w:szCs w:val="24"/>
          <w:lang w:val="pl-PL"/>
        </w:rPr>
        <w:t>i zabija błyskawicznie</w:t>
      </w:r>
      <w:r w:rsidR="00711581">
        <w:rPr>
          <w:rFonts w:ascii="Gotham Book" w:hAnsi="Gotham Book" w:cs="Arial"/>
          <w:sz w:val="24"/>
          <w:szCs w:val="24"/>
          <w:lang w:val="pl-PL"/>
        </w:rPr>
        <w:t>,</w:t>
      </w:r>
      <w:r w:rsidRPr="007C3F3E">
        <w:rPr>
          <w:rFonts w:ascii="Gotham Book" w:hAnsi="Gotham Book" w:cs="Arial"/>
          <w:sz w:val="24"/>
          <w:szCs w:val="24"/>
          <w:lang w:val="pl-PL"/>
        </w:rPr>
        <w:t xml:space="preserve"> dlatego odkrycie Wołkowicza może okazać się kamieniem milowym w walce z wirusem Ebola. Z kolei pracująca na Wydziale Dermatologii Stony Brook University w USA dr Katarzyna Sawicka stworzyła wynalazek, który ma szansę zrewolucjonizować sposób w jaki podawane są szczepionki, a tym samym powstrzymanie ognisk chorób. Jej wynalazek - ImmunoMatrix - to prosty w użyciu plaster, który może zastąpić szczepionkę podawaną za pomocą strzykawki. </w:t>
      </w:r>
      <w:r w:rsidR="001B02CA">
        <w:rPr>
          <w:rFonts w:ascii="Gotham Book" w:hAnsi="Gotham Book" w:cs="Arial"/>
          <w:sz w:val="24"/>
          <w:szCs w:val="24"/>
          <w:lang w:val="pl-PL"/>
        </w:rPr>
        <w:t>Plaster</w:t>
      </w:r>
      <w:r w:rsidRPr="007C3F3E">
        <w:rPr>
          <w:rFonts w:ascii="Gotham Book" w:hAnsi="Gotham Book" w:cs="Arial"/>
          <w:sz w:val="24"/>
          <w:szCs w:val="24"/>
          <w:lang w:val="pl-PL"/>
        </w:rPr>
        <w:t xml:space="preserve"> został uznany za wynalazek roku 2015 w dziedzinie medycyny przez największe czasopismo naukowe "Popular Science”.</w:t>
      </w:r>
    </w:p>
    <w:p w14:paraId="17024B12" w14:textId="77777777" w:rsidR="007C3F3E" w:rsidRPr="007C3F3E" w:rsidRDefault="007C3F3E" w:rsidP="007C3F3E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4E06B0B4" w14:textId="4E65C37F" w:rsidR="007C3F3E" w:rsidRPr="007C3F3E" w:rsidRDefault="007C3F3E" w:rsidP="007C3F3E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  <w:r w:rsidRPr="007C3F3E">
        <w:rPr>
          <w:rFonts w:ascii="Gotham Book" w:hAnsi="Gotham Book" w:cs="Arial"/>
          <w:sz w:val="24"/>
          <w:szCs w:val="24"/>
          <w:lang w:val="pl-PL"/>
        </w:rPr>
        <w:t xml:space="preserve">W pierwszym odcinku serii zaprezentowane zostaną sylwetki naukowców, którzy swoją pracą zmieniają układ sił w nierównej walce z wirusami. Doktor Maria Croyle opracowała rewolucyjny sposób wprowadzania szczepionki na wirusa przeziębienia. Doktor Ian Crozier, wirusolog ze Światowej Organizacji </w:t>
      </w:r>
      <w:r w:rsidRPr="007C3F3E">
        <w:rPr>
          <w:rFonts w:ascii="Gotham Book" w:hAnsi="Gotham Book" w:cs="Arial"/>
          <w:sz w:val="24"/>
          <w:szCs w:val="24"/>
          <w:lang w:val="pl-PL"/>
        </w:rPr>
        <w:lastRenderedPageBreak/>
        <w:t xml:space="preserve">Zdrowia (WHO) walczył z Ebolą w Sierra Leone do czasu aż sam zachorował. Przez 40 dni, zamknięty w izolatce codziennie ocierał się o śmierć. Choć żyje, nadal ma problemy ze zdrowiem. Nie przeszkodziły mu one jednak </w:t>
      </w:r>
      <w:r w:rsidR="00711581">
        <w:rPr>
          <w:rFonts w:ascii="Gotham Book" w:hAnsi="Gotham Book" w:cs="Arial"/>
          <w:sz w:val="24"/>
          <w:szCs w:val="24"/>
          <w:lang w:val="pl-PL"/>
        </w:rPr>
        <w:br/>
      </w:r>
      <w:r w:rsidRPr="007C3F3E">
        <w:rPr>
          <w:rFonts w:ascii="Gotham Book" w:hAnsi="Gotham Book" w:cs="Arial"/>
          <w:sz w:val="24"/>
          <w:szCs w:val="24"/>
          <w:lang w:val="pl-PL"/>
        </w:rPr>
        <w:t>w powrocie na front walki ze śmiertelnym wirusem Ebola.</w:t>
      </w:r>
    </w:p>
    <w:p w14:paraId="71B5C7F3" w14:textId="77777777" w:rsidR="007C3F3E" w:rsidRPr="007C3F3E" w:rsidRDefault="007C3F3E" w:rsidP="007C3F3E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65C497F5" w14:textId="0E3F1EED" w:rsidR="007C3F3E" w:rsidRPr="007C3F3E" w:rsidRDefault="007C3F3E" w:rsidP="007C3F3E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  <w:r w:rsidRPr="007C3F3E">
        <w:rPr>
          <w:rFonts w:ascii="Gotham Book" w:hAnsi="Gotham Book" w:cs="Arial"/>
          <w:sz w:val="24"/>
          <w:szCs w:val="24"/>
          <w:lang w:val="pl-PL"/>
        </w:rPr>
        <w:t xml:space="preserve">Wszystko to </w:t>
      </w:r>
      <w:r w:rsidR="001B02CA">
        <w:rPr>
          <w:rFonts w:ascii="Gotham Book" w:hAnsi="Gotham Book" w:cs="Arial"/>
          <w:sz w:val="24"/>
          <w:szCs w:val="24"/>
          <w:lang w:val="pl-PL"/>
        </w:rPr>
        <w:t>zaprezentowane</w:t>
      </w:r>
      <w:r w:rsidRPr="007C3F3E">
        <w:rPr>
          <w:rFonts w:ascii="Gotham Book" w:hAnsi="Gotham Book" w:cs="Arial"/>
          <w:sz w:val="24"/>
          <w:szCs w:val="24"/>
          <w:lang w:val="pl-PL"/>
        </w:rPr>
        <w:t xml:space="preserve"> ręką Petera Berga - aktora i reżysera znanego </w:t>
      </w:r>
      <w:r>
        <w:rPr>
          <w:rFonts w:ascii="Gotham Book" w:hAnsi="Gotham Book" w:cs="Arial"/>
          <w:sz w:val="24"/>
          <w:szCs w:val="24"/>
          <w:lang w:val="pl-PL"/>
        </w:rPr>
        <w:br/>
      </w:r>
      <w:r w:rsidRPr="007C3F3E">
        <w:rPr>
          <w:rFonts w:ascii="Gotham Book" w:hAnsi="Gotham Book" w:cs="Arial"/>
          <w:sz w:val="24"/>
          <w:szCs w:val="24"/>
          <w:lang w:val="pl-PL"/>
        </w:rPr>
        <w:t xml:space="preserve">z takich produkcji jak „Hancock”, „Battleship: Bitwa o ziemię”, czy „Ocalony”. Od pierwszych do ostatnich minut trzyma w napięciu, jednocześnie nie pozostawiając wątpliwości, że odpowiedź na globalne problemy </w:t>
      </w:r>
      <w:r w:rsidR="00711581">
        <w:rPr>
          <w:rFonts w:ascii="Gotham Book" w:hAnsi="Gotham Book" w:cs="Arial"/>
          <w:sz w:val="24"/>
          <w:szCs w:val="24"/>
          <w:lang w:val="pl-PL"/>
        </w:rPr>
        <w:br/>
      </w:r>
      <w:r w:rsidRPr="007C3F3E">
        <w:rPr>
          <w:rFonts w:ascii="Gotham Book" w:hAnsi="Gotham Book" w:cs="Arial"/>
          <w:sz w:val="24"/>
          <w:szCs w:val="24"/>
          <w:lang w:val="pl-PL"/>
        </w:rPr>
        <w:t>z pandemiami jest blisko. W tym, jak i każdym kolejnym odcinku serii MEGAODKRYCIA</w:t>
      </w:r>
      <w:r w:rsidR="001B02CA">
        <w:rPr>
          <w:rFonts w:ascii="Gotham Book" w:hAnsi="Gotham Book" w:cs="Arial"/>
          <w:sz w:val="24"/>
          <w:szCs w:val="24"/>
          <w:lang w:val="pl-PL"/>
        </w:rPr>
        <w:t>,</w:t>
      </w:r>
      <w:r w:rsidRPr="007C3F3E">
        <w:rPr>
          <w:rFonts w:ascii="Gotham Book" w:hAnsi="Gotham Book" w:cs="Arial"/>
          <w:sz w:val="24"/>
          <w:szCs w:val="24"/>
          <w:lang w:val="pl-PL"/>
        </w:rPr>
        <w:t xml:space="preserve"> National Geographic Channel obraz przyszłości przedstawia już dziś. </w:t>
      </w:r>
    </w:p>
    <w:p w14:paraId="42067463" w14:textId="77777777" w:rsidR="007C3F3E" w:rsidRPr="007C3F3E" w:rsidRDefault="007C3F3E" w:rsidP="007C3F3E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  <w:r w:rsidRPr="007C3F3E">
        <w:rPr>
          <w:rFonts w:ascii="Gotham Book" w:hAnsi="Gotham Book" w:cs="Arial"/>
          <w:sz w:val="24"/>
          <w:szCs w:val="24"/>
          <w:lang w:val="pl-PL"/>
        </w:rPr>
        <w:t xml:space="preserve">  </w:t>
      </w:r>
    </w:p>
    <w:p w14:paraId="305DFB11" w14:textId="26921CC0" w:rsidR="00136799" w:rsidRPr="007C3F3E" w:rsidRDefault="007C3F3E" w:rsidP="007C3F3E">
      <w:pPr>
        <w:spacing w:after="0" w:line="360" w:lineRule="auto"/>
        <w:jc w:val="both"/>
        <w:rPr>
          <w:rFonts w:ascii="Gotham Book" w:hAnsi="Gotham Book" w:cs="Arial"/>
          <w:b/>
          <w:sz w:val="24"/>
          <w:szCs w:val="24"/>
          <w:lang w:val="pl-PL"/>
        </w:rPr>
      </w:pPr>
      <w:r w:rsidRPr="007C3F3E">
        <w:rPr>
          <w:rFonts w:ascii="Gotham Book" w:hAnsi="Gotham Book" w:cs="Arial"/>
          <w:b/>
          <w:sz w:val="24"/>
          <w:szCs w:val="24"/>
          <w:lang w:val="pl-PL"/>
        </w:rPr>
        <w:t xml:space="preserve">Premierowy odcinek serii MEGAODKRYCIA „Walka z pandemiami” </w:t>
      </w:r>
      <w:r w:rsidR="00711581">
        <w:rPr>
          <w:rFonts w:ascii="Gotham Book" w:hAnsi="Gotham Book" w:cs="Arial"/>
          <w:b/>
          <w:sz w:val="24"/>
          <w:szCs w:val="24"/>
          <w:lang w:val="pl-PL"/>
        </w:rPr>
        <w:br/>
      </w:r>
      <w:r w:rsidRPr="007C3F3E">
        <w:rPr>
          <w:rFonts w:ascii="Gotham Book" w:hAnsi="Gotham Book" w:cs="Arial"/>
          <w:b/>
          <w:sz w:val="24"/>
          <w:szCs w:val="24"/>
          <w:lang w:val="pl-PL"/>
        </w:rPr>
        <w:t>w</w:t>
      </w:r>
      <w:r>
        <w:rPr>
          <w:rFonts w:ascii="Gotham Book" w:hAnsi="Gotham Book" w:cs="Arial"/>
          <w:b/>
          <w:sz w:val="24"/>
          <w:szCs w:val="24"/>
          <w:lang w:val="pl-PL"/>
        </w:rPr>
        <w:t xml:space="preserve"> niedzielę, 8 listopada o 22:00</w:t>
      </w:r>
    </w:p>
    <w:p w14:paraId="376A7F35" w14:textId="77777777" w:rsidR="00980F6A" w:rsidRDefault="00980F6A" w:rsidP="00980F6A">
      <w:pPr>
        <w:spacing w:after="0" w:line="240" w:lineRule="auto"/>
        <w:jc w:val="center"/>
        <w:rPr>
          <w:rFonts w:ascii="Gotham Book" w:hAnsi="Gotham Book" w:cs="Arial"/>
          <w:sz w:val="24"/>
          <w:szCs w:val="24"/>
          <w:lang w:val="pl-PL"/>
        </w:rPr>
      </w:pPr>
      <w:r>
        <w:rPr>
          <w:rFonts w:ascii="Gotham Book" w:hAnsi="Gotham Book" w:cs="Arial"/>
          <w:sz w:val="24"/>
          <w:szCs w:val="24"/>
          <w:lang w:val="pl-PL"/>
        </w:rPr>
        <w:t>#</w:t>
      </w:r>
      <w:bookmarkStart w:id="0" w:name="_GoBack"/>
      <w:bookmarkEnd w:id="0"/>
      <w:r>
        <w:rPr>
          <w:rFonts w:ascii="Gotham Book" w:hAnsi="Gotham Book" w:cs="Arial"/>
          <w:sz w:val="24"/>
          <w:szCs w:val="24"/>
          <w:lang w:val="pl-PL"/>
        </w:rPr>
        <w:t>##</w:t>
      </w:r>
    </w:p>
    <w:p w14:paraId="0B9EDB84" w14:textId="77777777" w:rsidR="00F155DA" w:rsidRPr="00F155DA" w:rsidRDefault="00F155DA" w:rsidP="00F155DA">
      <w:pPr>
        <w:spacing w:after="0" w:line="24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68580076" w14:textId="77777777" w:rsidR="00995227" w:rsidRPr="00995227" w:rsidRDefault="00995227" w:rsidP="00995227">
      <w:pPr>
        <w:spacing w:after="0" w:line="240" w:lineRule="auto"/>
        <w:rPr>
          <w:rFonts w:ascii="Gotham Book" w:hAnsi="Gotham Book" w:cs="Arial"/>
          <w:sz w:val="24"/>
          <w:szCs w:val="24"/>
          <w:lang w:val="pl-PL"/>
        </w:rPr>
      </w:pPr>
    </w:p>
    <w:p w14:paraId="1316A0D6" w14:textId="77777777" w:rsidR="0074656B" w:rsidRPr="00C51314" w:rsidRDefault="0074656B" w:rsidP="0074656B">
      <w:pPr>
        <w:spacing w:after="240"/>
        <w:jc w:val="both"/>
        <w:rPr>
          <w:rFonts w:ascii="Gotham Book" w:hAnsi="Gotham Book" w:cs="Arial"/>
          <w:sz w:val="20"/>
          <w:szCs w:val="20"/>
          <w:lang w:val="pl-PL"/>
        </w:rPr>
      </w:pPr>
      <w:r w:rsidRPr="00C51314">
        <w:rPr>
          <w:rFonts w:ascii="Gotham Book" w:hAnsi="Gotham Book" w:cs="Arial"/>
          <w:b/>
          <w:sz w:val="20"/>
          <w:szCs w:val="20"/>
          <w:lang w:val="pl-PL"/>
        </w:rPr>
        <w:t>National Geographic Channel</w:t>
      </w:r>
      <w:r w:rsidRPr="00C51314">
        <w:rPr>
          <w:rFonts w:ascii="Gotham Book" w:hAnsi="Gotham Book"/>
          <w:b/>
          <w:bCs/>
          <w:lang w:val="pl-PL"/>
        </w:rPr>
        <w:t xml:space="preserve"> </w:t>
      </w:r>
      <w:r w:rsidRPr="00C51314">
        <w:rPr>
          <w:rFonts w:ascii="Gotham Book" w:hAnsi="Gotham Book" w:cs="Arial"/>
          <w:sz w:val="20"/>
          <w:szCs w:val="20"/>
          <w:lang w:val="pl-PL"/>
        </w:rPr>
        <w:t xml:space="preserve">skłania widzów, by dowiedzieli się więcej. Poprzez pasjonujące dokumenty i reportaże oraz programy rozrywkowe wzbogaca naszą wiedzę o otaczającym świecie.  National Geographic Channel angażuje i stawia wyzwania, by poznać głębiej, na nowo. Dzięki współpracy z Towarzystwem National Geographic, znanymi na całym świecie badaczami oraz fotografowani, nasze programy są interesujące, wiarygodne, pokazują zapierające dech w piersiach ujęcia i pozostają na długo w pamięci. National Geographic Channel oferuje dostęp do unikalnych ludzi, miejsc i zdarzeń na całym świecie. Pokazuje i przybliża świat poprzez programy dotyczące różnych dziedzin naszego życia: naukę i technikę, historię oraz psychologię. Programy na antenie National Geographic Channel to mądra, oparta na faktach rozrywka. Pokazujemy prawdziwe historie, wielkie przedsięwzięcia i wyjątkowe odkrycia. </w:t>
      </w:r>
    </w:p>
    <w:p w14:paraId="6624EFC8" w14:textId="77777777" w:rsidR="00276668" w:rsidRDefault="00276668" w:rsidP="00980419">
      <w:pPr>
        <w:spacing w:line="360" w:lineRule="auto"/>
        <w:rPr>
          <w:rFonts w:ascii="Gotham Book" w:hAnsi="Gotham Book" w:cs="Arial"/>
          <w:sz w:val="20"/>
          <w:szCs w:val="20"/>
          <w:lang w:val="pl-PL"/>
        </w:rPr>
      </w:pPr>
      <w:r w:rsidRPr="00B8716A">
        <w:rPr>
          <w:rFonts w:ascii="Gotham Book" w:hAnsi="Gotham Book" w:cs="Arial"/>
          <w:sz w:val="20"/>
          <w:szCs w:val="20"/>
          <w:lang w:val="pl-PL"/>
        </w:rPr>
        <w:t xml:space="preserve">Więcej informacji na witrynie: </w:t>
      </w:r>
      <w:hyperlink r:id="rId8" w:history="1">
        <w:r w:rsidRPr="00B8716A">
          <w:rPr>
            <w:rFonts w:ascii="Gotham Book" w:hAnsi="Gotham Book" w:cs="Arial"/>
            <w:color w:val="0000FF"/>
            <w:sz w:val="20"/>
            <w:szCs w:val="20"/>
            <w:u w:val="single"/>
            <w:lang w:val="pl-PL"/>
          </w:rPr>
          <w:t>www.natgeotv.com</w:t>
        </w:r>
      </w:hyperlink>
      <w:r w:rsidRPr="00B8716A">
        <w:rPr>
          <w:rFonts w:ascii="Gotham Book" w:hAnsi="Gotham Book" w:cs="Arial"/>
          <w:color w:val="0000FF"/>
          <w:sz w:val="20"/>
          <w:szCs w:val="20"/>
          <w:u w:val="single"/>
          <w:lang w:val="pl-PL"/>
        </w:rPr>
        <w:t>/pl</w:t>
      </w:r>
      <w:r w:rsidRPr="00B8716A">
        <w:rPr>
          <w:rFonts w:ascii="Gotham Book" w:hAnsi="Gotham Book" w:cs="Arial"/>
          <w:sz w:val="20"/>
          <w:szCs w:val="20"/>
          <w:lang w:val="pl-PL"/>
        </w:rPr>
        <w:t xml:space="preserve">. </w:t>
      </w:r>
    </w:p>
    <w:p w14:paraId="320FB4C8" w14:textId="77777777" w:rsidR="00980F6A" w:rsidRPr="00B8716A" w:rsidRDefault="00980F6A" w:rsidP="00980419">
      <w:pPr>
        <w:spacing w:line="360" w:lineRule="auto"/>
        <w:rPr>
          <w:rFonts w:ascii="Gotham Book" w:hAnsi="Gotham Book" w:cs="Arial"/>
          <w:b/>
          <w:color w:val="000000"/>
          <w:sz w:val="20"/>
          <w:lang w:val="pl-PL"/>
        </w:rPr>
      </w:pPr>
    </w:p>
    <w:p w14:paraId="1F97306E" w14:textId="77777777" w:rsidR="00276668" w:rsidRPr="00990510" w:rsidRDefault="00276668" w:rsidP="00980419">
      <w:pPr>
        <w:spacing w:after="0"/>
        <w:rPr>
          <w:rFonts w:ascii="Gotham Book" w:hAnsi="Gotham Book" w:cs="Arial"/>
          <w:sz w:val="18"/>
          <w:szCs w:val="20"/>
        </w:rPr>
      </w:pPr>
      <w:r w:rsidRPr="00990510">
        <w:rPr>
          <w:rFonts w:ascii="Gotham Book" w:hAnsi="Gotham Book" w:cs="Arial"/>
          <w:sz w:val="18"/>
          <w:szCs w:val="20"/>
        </w:rPr>
        <w:t xml:space="preserve">KONTAKT: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3408A0" w:rsidRPr="0034354E" w14:paraId="4EBBE9A9" w14:textId="77777777" w:rsidTr="0034354E">
        <w:tc>
          <w:tcPr>
            <w:tcW w:w="4750" w:type="dxa"/>
          </w:tcPr>
          <w:p w14:paraId="0629A24A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Izabella Siurdyna</w:t>
            </w:r>
          </w:p>
          <w:p w14:paraId="06439873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PR Manager</w:t>
            </w:r>
          </w:p>
          <w:p w14:paraId="6A3C23A7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FOX International Channels Poland</w:t>
            </w:r>
          </w:p>
          <w:p w14:paraId="2030C07F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lastRenderedPageBreak/>
              <w:t xml:space="preserve">tel.(+48 22) 378 27 94, tel. </w:t>
            </w:r>
            <w:proofErr w:type="spellStart"/>
            <w:r w:rsidRPr="00990510"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 w:rsidRPr="00990510">
              <w:rPr>
                <w:rFonts w:ascii="Gotham Book" w:hAnsi="Gotham Book" w:cs="Arial"/>
                <w:sz w:val="18"/>
                <w:szCs w:val="20"/>
              </w:rPr>
              <w:t>. +48 697 222 296</w:t>
            </w:r>
          </w:p>
          <w:p w14:paraId="09558129" w14:textId="77777777" w:rsidR="003408A0" w:rsidRPr="00276668" w:rsidRDefault="003408A0" w:rsidP="00980419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email: izabella.siurdyna@fox.com</w:t>
            </w:r>
          </w:p>
          <w:p w14:paraId="3048BE23" w14:textId="77777777" w:rsidR="003408A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4750" w:type="dxa"/>
          </w:tcPr>
          <w:p w14:paraId="71B3200D" w14:textId="77777777" w:rsidR="00DD3E64" w:rsidRPr="001516FE" w:rsidRDefault="00DD3E64" w:rsidP="00DD3E64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 w:rsidRPr="001516FE">
              <w:rPr>
                <w:rFonts w:ascii="Gotham Book" w:hAnsi="Gotham Book" w:cs="Arial"/>
                <w:sz w:val="18"/>
                <w:szCs w:val="20"/>
                <w:lang w:val="pl-PL"/>
              </w:rPr>
              <w:lastRenderedPageBreak/>
              <w:t>Krzysiek Bukowski</w:t>
            </w:r>
          </w:p>
          <w:p w14:paraId="7FE17CAB" w14:textId="77777777" w:rsidR="00DD3E64" w:rsidRPr="001516FE" w:rsidRDefault="00DD3E64" w:rsidP="00DD3E64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 w:rsidRPr="001516FE">
              <w:rPr>
                <w:rFonts w:ascii="Gotham Book" w:hAnsi="Gotham Book" w:cs="Arial"/>
                <w:sz w:val="18"/>
                <w:szCs w:val="20"/>
                <w:lang w:val="pl-PL"/>
              </w:rPr>
              <w:t>Charyzma. Doradcy Komunikacji Biznesowej</w:t>
            </w:r>
          </w:p>
          <w:p w14:paraId="0878A655" w14:textId="77777777" w:rsidR="00DD3E64" w:rsidRPr="00DD3E64" w:rsidRDefault="00DD3E64" w:rsidP="00DD3E64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DD3E64">
              <w:rPr>
                <w:rFonts w:ascii="Gotham Book" w:hAnsi="Gotham Book" w:cs="Arial"/>
                <w:sz w:val="18"/>
                <w:szCs w:val="20"/>
              </w:rPr>
              <w:t xml:space="preserve">tel. </w:t>
            </w:r>
            <w:proofErr w:type="spellStart"/>
            <w:r w:rsidRPr="00DD3E64"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 w:rsidRPr="00DD3E64">
              <w:rPr>
                <w:rFonts w:ascii="Gotham Book" w:hAnsi="Gotham Book" w:cs="Arial"/>
                <w:sz w:val="18"/>
                <w:szCs w:val="20"/>
              </w:rPr>
              <w:t>. +48 533 360 700</w:t>
            </w:r>
          </w:p>
          <w:p w14:paraId="1791C83F" w14:textId="77777777" w:rsidR="0034354E" w:rsidRPr="0034354E" w:rsidRDefault="00DD3E64" w:rsidP="00DD3E64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DD3E64">
              <w:rPr>
                <w:rFonts w:ascii="Gotham Book" w:hAnsi="Gotham Book" w:cs="Arial"/>
                <w:sz w:val="18"/>
                <w:szCs w:val="20"/>
              </w:rPr>
              <w:lastRenderedPageBreak/>
              <w:t>email: k.bukowski@twojacharyzma.pl</w:t>
            </w:r>
          </w:p>
        </w:tc>
      </w:tr>
    </w:tbl>
    <w:p w14:paraId="19FFCAE5" w14:textId="77777777" w:rsidR="003408A0" w:rsidRPr="00995227" w:rsidRDefault="003408A0" w:rsidP="0098041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sectPr w:rsidR="003408A0" w:rsidRPr="00995227" w:rsidSect="004F3CF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8B422" w14:textId="77777777" w:rsidR="00F9779A" w:rsidRDefault="00F9779A" w:rsidP="00EB42D5">
      <w:pPr>
        <w:spacing w:after="0" w:line="240" w:lineRule="auto"/>
      </w:pPr>
      <w:r>
        <w:separator/>
      </w:r>
    </w:p>
  </w:endnote>
  <w:endnote w:type="continuationSeparator" w:id="0">
    <w:p w14:paraId="12A76883" w14:textId="77777777" w:rsidR="00F9779A" w:rsidRDefault="00F9779A" w:rsidP="00E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ld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62ED1" w14:textId="77777777" w:rsidR="00F9779A" w:rsidRDefault="00F9779A" w:rsidP="00EB42D5">
      <w:pPr>
        <w:spacing w:after="0" w:line="240" w:lineRule="auto"/>
      </w:pPr>
      <w:r>
        <w:separator/>
      </w:r>
    </w:p>
  </w:footnote>
  <w:footnote w:type="continuationSeparator" w:id="0">
    <w:p w14:paraId="2335A117" w14:textId="77777777" w:rsidR="00F9779A" w:rsidRDefault="00F9779A" w:rsidP="00E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E72A3" w14:textId="77777777" w:rsidR="00980419" w:rsidRDefault="00980419" w:rsidP="0003314E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8BE6C96" wp14:editId="5C5882FF">
          <wp:extent cx="1228725" cy="495300"/>
          <wp:effectExtent l="0" t="0" r="9525" b="0"/>
          <wp:docPr id="1" name="Obraz 1" descr="NG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G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Kublik">
    <w15:presenceInfo w15:providerId="AD" w15:userId="S-1-5-21-2305696617-2538065793-472909970-2369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BB"/>
    <w:rsid w:val="00010A7D"/>
    <w:rsid w:val="00013B77"/>
    <w:rsid w:val="00016D71"/>
    <w:rsid w:val="000314EB"/>
    <w:rsid w:val="00031A3B"/>
    <w:rsid w:val="00032BE3"/>
    <w:rsid w:val="0003314E"/>
    <w:rsid w:val="00033E4C"/>
    <w:rsid w:val="00062E27"/>
    <w:rsid w:val="00065EBA"/>
    <w:rsid w:val="000748BD"/>
    <w:rsid w:val="000767EF"/>
    <w:rsid w:val="00077670"/>
    <w:rsid w:val="00084FE9"/>
    <w:rsid w:val="000954B5"/>
    <w:rsid w:val="000C1519"/>
    <w:rsid w:val="000D1240"/>
    <w:rsid w:val="000E105F"/>
    <w:rsid w:val="000F797A"/>
    <w:rsid w:val="00111E13"/>
    <w:rsid w:val="001148BD"/>
    <w:rsid w:val="00117B99"/>
    <w:rsid w:val="00126653"/>
    <w:rsid w:val="00136799"/>
    <w:rsid w:val="00145CD9"/>
    <w:rsid w:val="001516FE"/>
    <w:rsid w:val="00151EC2"/>
    <w:rsid w:val="00152996"/>
    <w:rsid w:val="001679AD"/>
    <w:rsid w:val="00177C29"/>
    <w:rsid w:val="001920E9"/>
    <w:rsid w:val="001A08FC"/>
    <w:rsid w:val="001A1774"/>
    <w:rsid w:val="001A36A2"/>
    <w:rsid w:val="001B02CA"/>
    <w:rsid w:val="001B06F4"/>
    <w:rsid w:val="001B367F"/>
    <w:rsid w:val="001B5E6E"/>
    <w:rsid w:val="001C5BC8"/>
    <w:rsid w:val="001D01F8"/>
    <w:rsid w:val="001D6F9C"/>
    <w:rsid w:val="001D70CA"/>
    <w:rsid w:val="00214798"/>
    <w:rsid w:val="00224D47"/>
    <w:rsid w:val="00225883"/>
    <w:rsid w:val="00227712"/>
    <w:rsid w:val="002346CE"/>
    <w:rsid w:val="00235F67"/>
    <w:rsid w:val="00236D91"/>
    <w:rsid w:val="0024416D"/>
    <w:rsid w:val="0025579A"/>
    <w:rsid w:val="002572EB"/>
    <w:rsid w:val="002652AE"/>
    <w:rsid w:val="00272CC7"/>
    <w:rsid w:val="00276668"/>
    <w:rsid w:val="00284C0C"/>
    <w:rsid w:val="00290B31"/>
    <w:rsid w:val="002A2D47"/>
    <w:rsid w:val="002B7355"/>
    <w:rsid w:val="002C129E"/>
    <w:rsid w:val="002D14F3"/>
    <w:rsid w:val="002D4782"/>
    <w:rsid w:val="002D6682"/>
    <w:rsid w:val="00300F12"/>
    <w:rsid w:val="00310A99"/>
    <w:rsid w:val="003172A0"/>
    <w:rsid w:val="003408A0"/>
    <w:rsid w:val="00342A92"/>
    <w:rsid w:val="0034354E"/>
    <w:rsid w:val="00347268"/>
    <w:rsid w:val="003562CF"/>
    <w:rsid w:val="003569B6"/>
    <w:rsid w:val="00356E7F"/>
    <w:rsid w:val="0037114E"/>
    <w:rsid w:val="00371325"/>
    <w:rsid w:val="00373D35"/>
    <w:rsid w:val="0039095C"/>
    <w:rsid w:val="003A3EDF"/>
    <w:rsid w:val="003B31F5"/>
    <w:rsid w:val="003B76F7"/>
    <w:rsid w:val="003C0379"/>
    <w:rsid w:val="003C14A6"/>
    <w:rsid w:val="003C673C"/>
    <w:rsid w:val="003D111A"/>
    <w:rsid w:val="003E6B71"/>
    <w:rsid w:val="003F3917"/>
    <w:rsid w:val="003F4046"/>
    <w:rsid w:val="003F5612"/>
    <w:rsid w:val="003F6E21"/>
    <w:rsid w:val="003F75BE"/>
    <w:rsid w:val="00426E4B"/>
    <w:rsid w:val="00434B60"/>
    <w:rsid w:val="00446451"/>
    <w:rsid w:val="00447144"/>
    <w:rsid w:val="00452B05"/>
    <w:rsid w:val="0045307F"/>
    <w:rsid w:val="00463024"/>
    <w:rsid w:val="0048498A"/>
    <w:rsid w:val="00497104"/>
    <w:rsid w:val="004A1009"/>
    <w:rsid w:val="004B102F"/>
    <w:rsid w:val="004C27B2"/>
    <w:rsid w:val="004C5C11"/>
    <w:rsid w:val="004E22C0"/>
    <w:rsid w:val="004E61C4"/>
    <w:rsid w:val="004F1A27"/>
    <w:rsid w:val="004F3CF7"/>
    <w:rsid w:val="00512E2A"/>
    <w:rsid w:val="00517E59"/>
    <w:rsid w:val="0056798A"/>
    <w:rsid w:val="005959D7"/>
    <w:rsid w:val="005B1AFE"/>
    <w:rsid w:val="005C2FFA"/>
    <w:rsid w:val="005C4F1C"/>
    <w:rsid w:val="005C707A"/>
    <w:rsid w:val="005D35D9"/>
    <w:rsid w:val="005D4250"/>
    <w:rsid w:val="00604A13"/>
    <w:rsid w:val="0060658C"/>
    <w:rsid w:val="00615318"/>
    <w:rsid w:val="00642F99"/>
    <w:rsid w:val="00651359"/>
    <w:rsid w:val="00663E49"/>
    <w:rsid w:val="0067155C"/>
    <w:rsid w:val="006715BD"/>
    <w:rsid w:val="00690844"/>
    <w:rsid w:val="006A7B1B"/>
    <w:rsid w:val="006B59E5"/>
    <w:rsid w:val="006F1383"/>
    <w:rsid w:val="0070147F"/>
    <w:rsid w:val="00711581"/>
    <w:rsid w:val="00715E1D"/>
    <w:rsid w:val="007200C1"/>
    <w:rsid w:val="00723CED"/>
    <w:rsid w:val="00730523"/>
    <w:rsid w:val="00731A6C"/>
    <w:rsid w:val="0073439E"/>
    <w:rsid w:val="00735AB9"/>
    <w:rsid w:val="007442F8"/>
    <w:rsid w:val="0074656B"/>
    <w:rsid w:val="00755810"/>
    <w:rsid w:val="007636B2"/>
    <w:rsid w:val="00764AD0"/>
    <w:rsid w:val="00775626"/>
    <w:rsid w:val="007857D4"/>
    <w:rsid w:val="00791314"/>
    <w:rsid w:val="007A4ACF"/>
    <w:rsid w:val="007B3414"/>
    <w:rsid w:val="007B6DDA"/>
    <w:rsid w:val="007B7CA3"/>
    <w:rsid w:val="007B7DDF"/>
    <w:rsid w:val="007C2711"/>
    <w:rsid w:val="007C3F3E"/>
    <w:rsid w:val="007C6F86"/>
    <w:rsid w:val="007E7E58"/>
    <w:rsid w:val="007F2098"/>
    <w:rsid w:val="00800CBD"/>
    <w:rsid w:val="00801933"/>
    <w:rsid w:val="0080593A"/>
    <w:rsid w:val="00813CF8"/>
    <w:rsid w:val="0081683E"/>
    <w:rsid w:val="0082172B"/>
    <w:rsid w:val="00851FF3"/>
    <w:rsid w:val="00855A35"/>
    <w:rsid w:val="00855B9B"/>
    <w:rsid w:val="00860CAC"/>
    <w:rsid w:val="0086287D"/>
    <w:rsid w:val="0086677B"/>
    <w:rsid w:val="00874AEF"/>
    <w:rsid w:val="00884D0A"/>
    <w:rsid w:val="008931B7"/>
    <w:rsid w:val="008C2394"/>
    <w:rsid w:val="008F63C7"/>
    <w:rsid w:val="00902DF3"/>
    <w:rsid w:val="00904788"/>
    <w:rsid w:val="00910A6E"/>
    <w:rsid w:val="00916088"/>
    <w:rsid w:val="00923C26"/>
    <w:rsid w:val="0093414D"/>
    <w:rsid w:val="0093659E"/>
    <w:rsid w:val="0095255E"/>
    <w:rsid w:val="0097046F"/>
    <w:rsid w:val="00980419"/>
    <w:rsid w:val="00980F6A"/>
    <w:rsid w:val="00987D52"/>
    <w:rsid w:val="00995227"/>
    <w:rsid w:val="009A7F8B"/>
    <w:rsid w:val="009B2BED"/>
    <w:rsid w:val="009C6595"/>
    <w:rsid w:val="009D2429"/>
    <w:rsid w:val="009F35FD"/>
    <w:rsid w:val="009F3BF5"/>
    <w:rsid w:val="00A037D0"/>
    <w:rsid w:val="00A1072A"/>
    <w:rsid w:val="00A21541"/>
    <w:rsid w:val="00A2649E"/>
    <w:rsid w:val="00A321EA"/>
    <w:rsid w:val="00A3533E"/>
    <w:rsid w:val="00A36225"/>
    <w:rsid w:val="00A3686F"/>
    <w:rsid w:val="00A45498"/>
    <w:rsid w:val="00A54CD6"/>
    <w:rsid w:val="00A67000"/>
    <w:rsid w:val="00A847EA"/>
    <w:rsid w:val="00A86385"/>
    <w:rsid w:val="00AA21CA"/>
    <w:rsid w:val="00AA4359"/>
    <w:rsid w:val="00AB0473"/>
    <w:rsid w:val="00AB4383"/>
    <w:rsid w:val="00AB4CF5"/>
    <w:rsid w:val="00AC1FD0"/>
    <w:rsid w:val="00AC4669"/>
    <w:rsid w:val="00AE7A10"/>
    <w:rsid w:val="00AF4BB3"/>
    <w:rsid w:val="00AF4CD4"/>
    <w:rsid w:val="00AF51EC"/>
    <w:rsid w:val="00B041AC"/>
    <w:rsid w:val="00B0599F"/>
    <w:rsid w:val="00B05DAE"/>
    <w:rsid w:val="00B0653F"/>
    <w:rsid w:val="00B109F1"/>
    <w:rsid w:val="00B45062"/>
    <w:rsid w:val="00B464B2"/>
    <w:rsid w:val="00B477EB"/>
    <w:rsid w:val="00B4781D"/>
    <w:rsid w:val="00B53FC8"/>
    <w:rsid w:val="00B5759C"/>
    <w:rsid w:val="00B5798E"/>
    <w:rsid w:val="00B76769"/>
    <w:rsid w:val="00B80587"/>
    <w:rsid w:val="00B86600"/>
    <w:rsid w:val="00BA7F7B"/>
    <w:rsid w:val="00BB14BB"/>
    <w:rsid w:val="00BD1A1E"/>
    <w:rsid w:val="00BD1BE9"/>
    <w:rsid w:val="00BE0294"/>
    <w:rsid w:val="00BE2772"/>
    <w:rsid w:val="00BE720A"/>
    <w:rsid w:val="00BF34D2"/>
    <w:rsid w:val="00C013EC"/>
    <w:rsid w:val="00C05963"/>
    <w:rsid w:val="00C158EA"/>
    <w:rsid w:val="00C31663"/>
    <w:rsid w:val="00C420F2"/>
    <w:rsid w:val="00C51314"/>
    <w:rsid w:val="00C7541A"/>
    <w:rsid w:val="00C76736"/>
    <w:rsid w:val="00C8073D"/>
    <w:rsid w:val="00C9011C"/>
    <w:rsid w:val="00CA799A"/>
    <w:rsid w:val="00CB2715"/>
    <w:rsid w:val="00CB3D52"/>
    <w:rsid w:val="00CB3EE3"/>
    <w:rsid w:val="00CB40E9"/>
    <w:rsid w:val="00CC20C5"/>
    <w:rsid w:val="00CC7AFE"/>
    <w:rsid w:val="00CF4C37"/>
    <w:rsid w:val="00D25026"/>
    <w:rsid w:val="00D34757"/>
    <w:rsid w:val="00D53684"/>
    <w:rsid w:val="00D62255"/>
    <w:rsid w:val="00D75A1C"/>
    <w:rsid w:val="00D76CFC"/>
    <w:rsid w:val="00D81CE0"/>
    <w:rsid w:val="00D94C75"/>
    <w:rsid w:val="00DA1197"/>
    <w:rsid w:val="00DA5DBA"/>
    <w:rsid w:val="00DC262B"/>
    <w:rsid w:val="00DC2B07"/>
    <w:rsid w:val="00DC6A5B"/>
    <w:rsid w:val="00DD3D26"/>
    <w:rsid w:val="00DD3E64"/>
    <w:rsid w:val="00DD7683"/>
    <w:rsid w:val="00DE46D0"/>
    <w:rsid w:val="00DE637D"/>
    <w:rsid w:val="00DF2991"/>
    <w:rsid w:val="00DF798C"/>
    <w:rsid w:val="00E00200"/>
    <w:rsid w:val="00E14C3C"/>
    <w:rsid w:val="00E25033"/>
    <w:rsid w:val="00E36076"/>
    <w:rsid w:val="00E80782"/>
    <w:rsid w:val="00EA3DFE"/>
    <w:rsid w:val="00EB42D5"/>
    <w:rsid w:val="00EB712C"/>
    <w:rsid w:val="00EC057F"/>
    <w:rsid w:val="00EC4434"/>
    <w:rsid w:val="00EC5880"/>
    <w:rsid w:val="00EC695A"/>
    <w:rsid w:val="00EC6C3D"/>
    <w:rsid w:val="00EE1FC2"/>
    <w:rsid w:val="00EE56C0"/>
    <w:rsid w:val="00EE7038"/>
    <w:rsid w:val="00EF1122"/>
    <w:rsid w:val="00EF1CE5"/>
    <w:rsid w:val="00F155DA"/>
    <w:rsid w:val="00F15C8F"/>
    <w:rsid w:val="00F24213"/>
    <w:rsid w:val="00F24399"/>
    <w:rsid w:val="00F272D2"/>
    <w:rsid w:val="00F41718"/>
    <w:rsid w:val="00F71158"/>
    <w:rsid w:val="00F92026"/>
    <w:rsid w:val="00F944AB"/>
    <w:rsid w:val="00F9779A"/>
    <w:rsid w:val="00F97988"/>
    <w:rsid w:val="00FA0318"/>
    <w:rsid w:val="00FB3E44"/>
    <w:rsid w:val="00FC1136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47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A5DF-1CE7-4765-B67F-3014169E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4705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</dc:creator>
  <cp:lastModifiedBy>Marcin Kuchno</cp:lastModifiedBy>
  <cp:revision>3</cp:revision>
  <dcterms:created xsi:type="dcterms:W3CDTF">2015-10-26T15:46:00Z</dcterms:created>
  <dcterms:modified xsi:type="dcterms:W3CDTF">2015-10-26T15:47:00Z</dcterms:modified>
</cp:coreProperties>
</file>