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BBAB" w14:textId="628ADF55" w:rsidR="000A0825" w:rsidRPr="001B44CC" w:rsidRDefault="001B44CC" w:rsidP="00F811FB">
      <w:pPr>
        <w:pStyle w:val="Nagwek1"/>
        <w:jc w:val="center"/>
        <w:rPr>
          <w:rFonts w:ascii="Gotham Bold" w:hAnsi="Gotham Bold"/>
          <w:color w:val="000000" w:themeColor="text1"/>
          <w:sz w:val="52"/>
          <w:szCs w:val="56"/>
          <w:lang w:val="pl-PL"/>
        </w:rPr>
      </w:pPr>
      <w:r w:rsidRPr="001B44CC">
        <w:rPr>
          <w:rFonts w:ascii="Gotham Bold" w:hAnsi="Gotham Bold"/>
          <w:color w:val="000000" w:themeColor="text1"/>
          <w:sz w:val="50"/>
          <w:szCs w:val="56"/>
          <w:lang w:val="pl-PL"/>
        </w:rPr>
        <w:t>„</w:t>
      </w:r>
      <w:r w:rsidR="000A0825" w:rsidRPr="001B44CC">
        <w:rPr>
          <w:rFonts w:ascii="Gotham Bold" w:hAnsi="Gotham Bold"/>
          <w:color w:val="000000" w:themeColor="text1"/>
          <w:sz w:val="50"/>
          <w:szCs w:val="56"/>
          <w:lang w:val="pl-PL"/>
        </w:rPr>
        <w:t>Sensacje</w:t>
      </w:r>
      <w:bookmarkStart w:id="0" w:name="_GoBack"/>
      <w:bookmarkEnd w:id="0"/>
      <w:r w:rsidR="000A0825" w:rsidRPr="001B44CC">
        <w:rPr>
          <w:rFonts w:ascii="Gotham Bold" w:hAnsi="Gotham Bold"/>
          <w:color w:val="000000" w:themeColor="text1"/>
          <w:sz w:val="50"/>
          <w:szCs w:val="56"/>
          <w:lang w:val="pl-PL"/>
        </w:rPr>
        <w:t xml:space="preserve"> XX wieku</w:t>
      </w:r>
      <w:r w:rsidRPr="001B44CC">
        <w:rPr>
          <w:rFonts w:ascii="Gotham Bold" w:hAnsi="Gotham Bold"/>
          <w:color w:val="000000" w:themeColor="text1"/>
          <w:sz w:val="50"/>
          <w:szCs w:val="56"/>
          <w:lang w:val="pl-PL"/>
        </w:rPr>
        <w:t>” znów na antenie National Geographic Channel</w:t>
      </w:r>
    </w:p>
    <w:p w14:paraId="29848BB6" w14:textId="77777777" w:rsidR="000A0825" w:rsidRPr="000A0825" w:rsidRDefault="000A0825" w:rsidP="000A0825">
      <w:pPr>
        <w:rPr>
          <w:lang w:val="pl-PL"/>
        </w:rPr>
      </w:pPr>
    </w:p>
    <w:p w14:paraId="0C2166EE" w14:textId="55711322" w:rsidR="00F811FB" w:rsidRDefault="00F811FB" w:rsidP="00F811FB">
      <w:pPr>
        <w:pStyle w:val="Nagwek2"/>
        <w:jc w:val="both"/>
        <w:rPr>
          <w:rFonts w:ascii="Gotham Book" w:hAnsi="Gotham Book"/>
          <w:color w:val="00B050"/>
          <w:lang w:val="pl-PL"/>
        </w:rPr>
      </w:pPr>
      <w:r>
        <w:rPr>
          <w:rFonts w:ascii="Gotham Book" w:hAnsi="Gotham Book"/>
          <w:color w:val="00B050"/>
          <w:lang w:val="pl-PL"/>
        </w:rPr>
        <w:t xml:space="preserve">Odcinek 5 – „Szabla polska”, premiera </w:t>
      </w:r>
      <w:r w:rsidR="00E40BE1">
        <w:rPr>
          <w:rFonts w:ascii="Gotham Book" w:hAnsi="Gotham Book"/>
          <w:color w:val="00B050"/>
          <w:lang w:val="pl-PL"/>
        </w:rPr>
        <w:t xml:space="preserve">w niedzielę, </w:t>
      </w:r>
      <w:r>
        <w:rPr>
          <w:rFonts w:ascii="Gotham Book" w:hAnsi="Gotham Book"/>
          <w:color w:val="00B050"/>
          <w:lang w:val="pl-PL"/>
        </w:rPr>
        <w:t>18 października, godz. 21:00</w:t>
      </w:r>
    </w:p>
    <w:p w14:paraId="0EE7014A" w14:textId="77777777" w:rsidR="006E6DF3" w:rsidRPr="006E6DF3" w:rsidRDefault="006E6DF3" w:rsidP="006E6DF3">
      <w:pPr>
        <w:rPr>
          <w:lang w:val="pl-PL"/>
        </w:rPr>
      </w:pPr>
    </w:p>
    <w:p w14:paraId="5E89AD94" w14:textId="77777777" w:rsidR="001B44CC" w:rsidRDefault="00F811FB" w:rsidP="006E6DF3">
      <w:pPr>
        <w:spacing w:line="360" w:lineRule="auto"/>
        <w:jc w:val="both"/>
        <w:rPr>
          <w:rFonts w:ascii="Gotham Book" w:hAnsi="Gotham Book"/>
          <w:lang w:val="pl-PL"/>
        </w:rPr>
      </w:pPr>
      <w:r w:rsidRPr="000A0825">
        <w:rPr>
          <w:rFonts w:ascii="Gotham Book" w:hAnsi="Gotham Book"/>
          <w:lang w:val="pl-PL"/>
        </w:rPr>
        <w:t xml:space="preserve">Bitwa stoczona pod Komarowem w końcu sierpnia 1920 roku zawsze pozostawała </w:t>
      </w:r>
      <w:r>
        <w:rPr>
          <w:rFonts w:ascii="Gotham Book" w:hAnsi="Gotham Book"/>
          <w:lang w:val="pl-PL"/>
        </w:rPr>
        <w:br/>
      </w:r>
      <w:r w:rsidR="00BD5374">
        <w:rPr>
          <w:rFonts w:ascii="Gotham Book" w:hAnsi="Gotham Book"/>
          <w:lang w:val="pl-PL"/>
        </w:rPr>
        <w:t>w cieniu Bitwy w</w:t>
      </w:r>
      <w:r w:rsidRPr="000A0825">
        <w:rPr>
          <w:rFonts w:ascii="Gotham Book" w:hAnsi="Gotham Book"/>
          <w:lang w:val="pl-PL"/>
        </w:rPr>
        <w:t xml:space="preserve">arszawskiej, która przesądziła o biegu wojny polsko-bolszewickiej </w:t>
      </w:r>
      <w:r>
        <w:rPr>
          <w:rFonts w:ascii="Gotham Book" w:hAnsi="Gotham Book"/>
          <w:lang w:val="pl-PL"/>
        </w:rPr>
        <w:br/>
      </w:r>
      <w:r w:rsidRPr="000A0825">
        <w:rPr>
          <w:rFonts w:ascii="Gotham Book" w:hAnsi="Gotham Book"/>
          <w:lang w:val="pl-PL"/>
        </w:rPr>
        <w:t xml:space="preserve">i polskim zwycięstwie. Pod Warszawą i </w:t>
      </w:r>
      <w:r w:rsidR="00BD5374">
        <w:rPr>
          <w:rFonts w:ascii="Gotham Book" w:hAnsi="Gotham Book"/>
          <w:lang w:val="pl-PL"/>
        </w:rPr>
        <w:t>w kontrofensywie</w:t>
      </w:r>
      <w:r w:rsidRPr="000A0825">
        <w:rPr>
          <w:rFonts w:ascii="Gotham Book" w:hAnsi="Gotham Book"/>
          <w:lang w:val="pl-PL"/>
        </w:rPr>
        <w:t xml:space="preserve"> </w:t>
      </w:r>
      <w:r w:rsidR="00BD5374">
        <w:rPr>
          <w:rFonts w:ascii="Gotham Book" w:hAnsi="Gotham Book"/>
          <w:lang w:val="pl-PL"/>
        </w:rPr>
        <w:t xml:space="preserve">polskich wojsk </w:t>
      </w:r>
      <w:r w:rsidRPr="000A0825">
        <w:rPr>
          <w:rFonts w:ascii="Gotham Book" w:hAnsi="Gotham Book"/>
          <w:lang w:val="pl-PL"/>
        </w:rPr>
        <w:t>znad Wieprza armie Tuch</w:t>
      </w:r>
      <w:r w:rsidR="00BD5374">
        <w:rPr>
          <w:rFonts w:ascii="Gotham Book" w:hAnsi="Gotham Book"/>
          <w:lang w:val="pl-PL"/>
        </w:rPr>
        <w:t>aczewskiego zostały pokonane. U</w:t>
      </w:r>
      <w:r w:rsidRPr="000A0825">
        <w:rPr>
          <w:rFonts w:ascii="Gotham Book" w:hAnsi="Gotham Book"/>
          <w:lang w:val="pl-PL"/>
        </w:rPr>
        <w:t>ciekały w stronę Prus Wschodnich, jednakże</w:t>
      </w:r>
      <w:r w:rsidR="00BD5374">
        <w:rPr>
          <w:rFonts w:ascii="Gotham Book" w:hAnsi="Gotham Book"/>
          <w:lang w:val="pl-PL"/>
        </w:rPr>
        <w:t xml:space="preserve"> </w:t>
      </w:r>
      <w:r w:rsidRPr="000A0825">
        <w:rPr>
          <w:rFonts w:ascii="Gotham Book" w:hAnsi="Gotham Book"/>
          <w:lang w:val="pl-PL"/>
        </w:rPr>
        <w:t>z południa nadchodziło nowe niebezpieczeństwo. Armia Konna Budionnego</w:t>
      </w:r>
      <w:r w:rsidR="00BD5374">
        <w:rPr>
          <w:rFonts w:ascii="Gotham Book" w:hAnsi="Gotham Book"/>
          <w:lang w:val="pl-PL"/>
        </w:rPr>
        <w:t xml:space="preserve"> </w:t>
      </w:r>
      <w:r w:rsidRPr="000A0825">
        <w:rPr>
          <w:rFonts w:ascii="Gotham Book" w:hAnsi="Gotham Book"/>
          <w:lang w:val="pl-PL"/>
        </w:rPr>
        <w:t>(z opóźnieniem) podjęła marsz na Zamość, aby po zdobyciu miasta, przez Krasnystaw dotrzeć pod Warszawę. Był</w:t>
      </w:r>
      <w:r w:rsidR="00BD5374">
        <w:rPr>
          <w:rFonts w:ascii="Gotham Book" w:hAnsi="Gotham Book"/>
          <w:lang w:val="pl-PL"/>
        </w:rPr>
        <w:t>a</w:t>
      </w:r>
      <w:r w:rsidRPr="000A0825">
        <w:rPr>
          <w:rFonts w:ascii="Gotham Book" w:hAnsi="Gotham Book"/>
          <w:lang w:val="pl-PL"/>
        </w:rPr>
        <w:t xml:space="preserve"> to </w:t>
      </w:r>
      <w:r w:rsidR="00BD5374">
        <w:rPr>
          <w:rFonts w:ascii="Gotham Book" w:hAnsi="Gotham Book"/>
          <w:lang w:val="pl-PL"/>
        </w:rPr>
        <w:t>siła wystarczająco potężna</w:t>
      </w:r>
      <w:r w:rsidRPr="000A0825">
        <w:rPr>
          <w:rFonts w:ascii="Gotham Book" w:hAnsi="Gotham Book"/>
          <w:lang w:val="pl-PL"/>
        </w:rPr>
        <w:t xml:space="preserve"> (31 tysięcy szabel), aby zaznaczyć się w</w:t>
      </w:r>
      <w:r w:rsidR="00DF5E3F">
        <w:rPr>
          <w:rFonts w:ascii="Gotham Book" w:hAnsi="Gotham Book"/>
          <w:lang w:val="pl-PL"/>
        </w:rPr>
        <w:t xml:space="preserve"> historii tamtej wojny. Jednak</w:t>
      </w:r>
      <w:r w:rsidRPr="000A0825">
        <w:rPr>
          <w:rFonts w:ascii="Gotham Book" w:hAnsi="Gotham Book"/>
          <w:lang w:val="pl-PL"/>
        </w:rPr>
        <w:t xml:space="preserve"> w bitwie pod Komarowem, ostatniej bitwie kawalerii</w:t>
      </w:r>
      <w:r w:rsidR="00DF5E3F">
        <w:rPr>
          <w:rFonts w:ascii="Gotham Book" w:hAnsi="Gotham Book"/>
          <w:lang w:val="pl-PL"/>
        </w:rPr>
        <w:t>,</w:t>
      </w:r>
      <w:r w:rsidRPr="000A0825">
        <w:rPr>
          <w:rFonts w:ascii="Gotham Book" w:hAnsi="Gotham Book"/>
          <w:lang w:val="pl-PL"/>
        </w:rPr>
        <w:t xml:space="preserve"> wielka armia Budionnego została rozbita </w:t>
      </w:r>
      <w:r w:rsidR="00BD5374">
        <w:rPr>
          <w:rFonts w:ascii="Gotham Book" w:hAnsi="Gotham Book"/>
          <w:lang w:val="pl-PL"/>
        </w:rPr>
        <w:br/>
      </w:r>
      <w:r w:rsidRPr="000A0825">
        <w:rPr>
          <w:rFonts w:ascii="Gotham Book" w:hAnsi="Gotham Book"/>
          <w:lang w:val="pl-PL"/>
        </w:rPr>
        <w:t>i przestała</w:t>
      </w:r>
      <w:r w:rsidR="00BD5374">
        <w:rPr>
          <w:rFonts w:ascii="Gotham Book" w:hAnsi="Gotham Book"/>
          <w:lang w:val="pl-PL"/>
        </w:rPr>
        <w:t xml:space="preserve"> się</w:t>
      </w:r>
      <w:r w:rsidRPr="000A0825">
        <w:rPr>
          <w:rFonts w:ascii="Gotham Book" w:hAnsi="Gotham Book"/>
          <w:lang w:val="pl-PL"/>
        </w:rPr>
        <w:t xml:space="preserve"> </w:t>
      </w:r>
      <w:r>
        <w:rPr>
          <w:rFonts w:ascii="Gotham Book" w:hAnsi="Gotham Book"/>
          <w:lang w:val="pl-PL"/>
        </w:rPr>
        <w:t xml:space="preserve">liczyć jako zwarty związek. </w:t>
      </w:r>
    </w:p>
    <w:p w14:paraId="466C5CFF" w14:textId="2D5E5210" w:rsidR="00F811FB" w:rsidRDefault="00BD5374" w:rsidP="006E6DF3">
      <w:pPr>
        <w:spacing w:line="360" w:lineRule="auto"/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>T</w:t>
      </w:r>
      <w:r w:rsidRPr="000A0825">
        <w:rPr>
          <w:rFonts w:ascii="Gotham Book" w:hAnsi="Gotham Book"/>
          <w:lang w:val="pl-PL"/>
        </w:rPr>
        <w:t>amten czas heroicznego starcia polskich żołnie</w:t>
      </w:r>
      <w:r>
        <w:rPr>
          <w:rFonts w:ascii="Gotham Book" w:hAnsi="Gotham Book"/>
          <w:lang w:val="pl-PL"/>
        </w:rPr>
        <w:t>rzy i kunsztu naszych dowódców, zwłaszcza generała</w:t>
      </w:r>
      <w:r w:rsidRPr="000A0825">
        <w:rPr>
          <w:rFonts w:ascii="Gotham Book" w:hAnsi="Gotham Book"/>
          <w:lang w:val="pl-PL"/>
        </w:rPr>
        <w:t xml:space="preserve"> Stanisław</w:t>
      </w:r>
      <w:r>
        <w:rPr>
          <w:rFonts w:ascii="Gotham Book" w:hAnsi="Gotham Book"/>
          <w:lang w:val="pl-PL"/>
        </w:rPr>
        <w:t>a</w:t>
      </w:r>
      <w:r w:rsidRPr="000A0825">
        <w:rPr>
          <w:rFonts w:ascii="Gotham Book" w:hAnsi="Gotham Book"/>
          <w:lang w:val="pl-PL"/>
        </w:rPr>
        <w:t xml:space="preserve"> Haller</w:t>
      </w:r>
      <w:r>
        <w:rPr>
          <w:rFonts w:ascii="Gotham Book" w:hAnsi="Gotham Book"/>
          <w:lang w:val="pl-PL"/>
        </w:rPr>
        <w:t>a</w:t>
      </w:r>
      <w:r w:rsidRPr="000A0825">
        <w:rPr>
          <w:rFonts w:ascii="Gotham Book" w:hAnsi="Gotham Book"/>
          <w:lang w:val="pl-PL"/>
        </w:rPr>
        <w:t xml:space="preserve">, </w:t>
      </w:r>
      <w:r>
        <w:rPr>
          <w:rFonts w:ascii="Gotham Book" w:hAnsi="Gotham Book"/>
          <w:lang w:val="pl-PL"/>
        </w:rPr>
        <w:t>pokaże w</w:t>
      </w:r>
      <w:r w:rsidR="00F811FB" w:rsidRPr="000A0825">
        <w:rPr>
          <w:rFonts w:ascii="Gotham Book" w:hAnsi="Gotham Book"/>
          <w:lang w:val="pl-PL"/>
        </w:rPr>
        <w:t xml:space="preserve">idowisko realizowane </w:t>
      </w:r>
      <w:r>
        <w:rPr>
          <w:rFonts w:ascii="Gotham Book" w:hAnsi="Gotham Book"/>
          <w:lang w:val="pl-PL"/>
        </w:rPr>
        <w:t>przez Bogusława Wołoszańskiego</w:t>
      </w:r>
      <w:r w:rsidR="00E1267A">
        <w:rPr>
          <w:rFonts w:ascii="Gotham Book" w:hAnsi="Gotham Book"/>
          <w:lang w:val="pl-PL"/>
        </w:rPr>
        <w:t>.</w:t>
      </w:r>
      <w:r>
        <w:rPr>
          <w:rFonts w:ascii="Gotham Book" w:hAnsi="Gotham Book"/>
          <w:lang w:val="pl-PL"/>
        </w:rPr>
        <w:t xml:space="preserve"> </w:t>
      </w:r>
      <w:r w:rsidR="00E1267A">
        <w:rPr>
          <w:rFonts w:ascii="Gotham Book" w:hAnsi="Gotham Book"/>
          <w:lang w:val="pl-PL"/>
        </w:rPr>
        <w:t xml:space="preserve">Ekipa </w:t>
      </w:r>
      <w:r w:rsidR="001B44CC">
        <w:rPr>
          <w:rFonts w:ascii="Gotham Book" w:hAnsi="Gotham Book"/>
          <w:lang w:val="pl-PL"/>
        </w:rPr>
        <w:t>„</w:t>
      </w:r>
      <w:r w:rsidR="00E1267A">
        <w:rPr>
          <w:rFonts w:ascii="Gotham Book" w:hAnsi="Gotham Book"/>
          <w:lang w:val="pl-PL"/>
        </w:rPr>
        <w:t>Sensacji XX wieku</w:t>
      </w:r>
      <w:r w:rsidR="001B44CC">
        <w:rPr>
          <w:rFonts w:ascii="Gotham Book" w:hAnsi="Gotham Book"/>
          <w:lang w:val="pl-PL"/>
        </w:rPr>
        <w:t>”</w:t>
      </w:r>
      <w:r w:rsidR="00E1267A">
        <w:rPr>
          <w:rFonts w:ascii="Gotham Book" w:hAnsi="Gotham Book"/>
          <w:lang w:val="pl-PL"/>
        </w:rPr>
        <w:t xml:space="preserve"> zrealizowała je </w:t>
      </w:r>
      <w:r w:rsidR="00F811FB" w:rsidRPr="000A0825">
        <w:rPr>
          <w:rFonts w:ascii="Gotham Book" w:hAnsi="Gotham Book"/>
          <w:lang w:val="pl-PL"/>
        </w:rPr>
        <w:t xml:space="preserve">w Zamościu </w:t>
      </w:r>
      <w:r w:rsidR="001B44CC">
        <w:rPr>
          <w:rFonts w:ascii="Gotham Book" w:hAnsi="Gotham Book"/>
          <w:lang w:val="pl-PL"/>
        </w:rPr>
        <w:br/>
      </w:r>
      <w:r w:rsidR="00F811FB" w:rsidRPr="000A0825">
        <w:rPr>
          <w:rFonts w:ascii="Gotham Book" w:hAnsi="Gotham Book"/>
          <w:lang w:val="pl-PL"/>
        </w:rPr>
        <w:t>i na polach pod Komarowem z udziałem 150-200 kawalerzystów</w:t>
      </w:r>
      <w:r w:rsidR="00E1267A">
        <w:rPr>
          <w:rFonts w:ascii="Gotham Book" w:hAnsi="Gotham Book"/>
          <w:lang w:val="pl-PL"/>
        </w:rPr>
        <w:t>.</w:t>
      </w:r>
      <w:r w:rsidR="00F811FB" w:rsidRPr="000A0825">
        <w:rPr>
          <w:rFonts w:ascii="Gotham Book" w:hAnsi="Gotham Book"/>
          <w:lang w:val="pl-PL"/>
        </w:rPr>
        <w:t xml:space="preserve"> </w:t>
      </w:r>
      <w:r w:rsidR="00E1267A">
        <w:rPr>
          <w:rFonts w:ascii="Gotham Book" w:hAnsi="Gotham Book"/>
          <w:lang w:val="pl-PL"/>
        </w:rPr>
        <w:t>Fabularyzowany dokument odsłoni</w:t>
      </w:r>
      <w:r w:rsidR="00F811FB" w:rsidRPr="000A0825">
        <w:rPr>
          <w:rFonts w:ascii="Gotham Book" w:hAnsi="Gotham Book"/>
          <w:lang w:val="pl-PL"/>
        </w:rPr>
        <w:t xml:space="preserve"> </w:t>
      </w:r>
      <w:r w:rsidR="00E1267A">
        <w:rPr>
          <w:rFonts w:ascii="Gotham Book" w:hAnsi="Gotham Book"/>
          <w:lang w:val="pl-PL"/>
        </w:rPr>
        <w:t xml:space="preserve">męstwo polskich żołnierzy, </w:t>
      </w:r>
      <w:r w:rsidR="00F811FB" w:rsidRPr="000A0825">
        <w:rPr>
          <w:rFonts w:ascii="Gotham Book" w:hAnsi="Gotham Book"/>
          <w:lang w:val="pl-PL"/>
        </w:rPr>
        <w:t xml:space="preserve">którzy w jednodniowej bitwie przed murami Zamościa potrafili zatrzymać potężnego wroga i rozbić go, ostatecznie przesądzając o wielkim polskim </w:t>
      </w:r>
      <w:r w:rsidR="00F811FB">
        <w:rPr>
          <w:rFonts w:ascii="Gotham Book" w:hAnsi="Gotham Book"/>
          <w:lang w:val="pl-PL"/>
        </w:rPr>
        <w:t>zwycięstwie w wojnie 1920 roku. T</w:t>
      </w:r>
      <w:r w:rsidR="00F811FB" w:rsidRPr="000A0825">
        <w:rPr>
          <w:rFonts w:ascii="Gotham Book" w:hAnsi="Gotham Book"/>
          <w:lang w:val="pl-PL"/>
        </w:rPr>
        <w:t xml:space="preserve">a bitwa kryje też tajemnicę, którą były działania naszego </w:t>
      </w:r>
      <w:proofErr w:type="spellStart"/>
      <w:r w:rsidR="00F811FB" w:rsidRPr="000A0825">
        <w:rPr>
          <w:rFonts w:ascii="Gotham Book" w:hAnsi="Gotham Book"/>
          <w:lang w:val="pl-PL"/>
        </w:rPr>
        <w:t>radiowywiadu</w:t>
      </w:r>
      <w:proofErr w:type="spellEnd"/>
      <w:r w:rsidR="00F811FB" w:rsidRPr="000A0825">
        <w:rPr>
          <w:rFonts w:ascii="Gotham Book" w:hAnsi="Gotham Book"/>
          <w:lang w:val="pl-PL"/>
        </w:rPr>
        <w:t>, mającego istotn</w:t>
      </w:r>
      <w:r w:rsidR="00E1267A">
        <w:rPr>
          <w:rFonts w:ascii="Gotham Book" w:hAnsi="Gotham Book"/>
          <w:lang w:val="pl-PL"/>
        </w:rPr>
        <w:t xml:space="preserve">y udział </w:t>
      </w:r>
      <w:r w:rsidR="001B44CC">
        <w:rPr>
          <w:rFonts w:ascii="Gotham Book" w:hAnsi="Gotham Book"/>
          <w:lang w:val="pl-PL"/>
        </w:rPr>
        <w:br/>
      </w:r>
      <w:r w:rsidR="00E1267A">
        <w:rPr>
          <w:rFonts w:ascii="Gotham Book" w:hAnsi="Gotham Book"/>
          <w:lang w:val="pl-PL"/>
        </w:rPr>
        <w:t>w przechylaniu szali zwycięstwa na naszą korzyść</w:t>
      </w:r>
      <w:r w:rsidR="00F811FB">
        <w:rPr>
          <w:rFonts w:ascii="Gotham Book" w:hAnsi="Gotham Book"/>
          <w:lang w:val="pl-PL"/>
        </w:rPr>
        <w:t>.</w:t>
      </w:r>
    </w:p>
    <w:p w14:paraId="2DFF3890" w14:textId="55E3E651" w:rsidR="001B44CC" w:rsidRPr="001B44CC" w:rsidRDefault="001B44CC" w:rsidP="001B44CC">
      <w:pPr>
        <w:pStyle w:val="Nagwek2"/>
        <w:jc w:val="both"/>
        <w:rPr>
          <w:rFonts w:ascii="Gotham Book" w:hAnsi="Gotham Book"/>
          <w:color w:val="00B050"/>
          <w:sz w:val="22"/>
          <w:lang w:val="pl-PL"/>
        </w:rPr>
      </w:pPr>
      <w:r w:rsidRPr="001B44CC">
        <w:rPr>
          <w:rFonts w:ascii="Gotham Book" w:hAnsi="Gotham Book"/>
          <w:color w:val="00B050"/>
          <w:sz w:val="22"/>
          <w:lang w:val="pl-PL"/>
        </w:rPr>
        <w:lastRenderedPageBreak/>
        <w:t>Pierwszy z nowych odcinków „Sensacji XX wieku” pod tytułem „Szabla polska” można zobaczyć już w najbliższą niedzielę, 18 października, o godz. 21:00 na National Geographic Channel</w:t>
      </w:r>
    </w:p>
    <w:p w14:paraId="0B21E29C" w14:textId="77777777" w:rsidR="001B44CC" w:rsidRPr="000A0825" w:rsidRDefault="001B44CC" w:rsidP="006E6DF3">
      <w:pPr>
        <w:spacing w:line="360" w:lineRule="auto"/>
        <w:rPr>
          <w:lang w:val="pl-PL"/>
        </w:rPr>
      </w:pPr>
    </w:p>
    <w:sectPr w:rsidR="001B44CC" w:rsidRPr="000A0825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C66A6" w14:textId="77777777" w:rsidR="00A641E2" w:rsidRDefault="00A641E2" w:rsidP="00EB42D5">
      <w:pPr>
        <w:spacing w:after="0" w:line="240" w:lineRule="auto"/>
      </w:pPr>
      <w:r>
        <w:separator/>
      </w:r>
    </w:p>
  </w:endnote>
  <w:endnote w:type="continuationSeparator" w:id="0">
    <w:p w14:paraId="419E2962" w14:textId="77777777" w:rsidR="00A641E2" w:rsidRDefault="00A641E2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853BB" w14:textId="77777777" w:rsidR="00A641E2" w:rsidRDefault="00A641E2" w:rsidP="00EB42D5">
      <w:pPr>
        <w:spacing w:after="0" w:line="240" w:lineRule="auto"/>
      </w:pPr>
      <w:r>
        <w:separator/>
      </w:r>
    </w:p>
  </w:footnote>
  <w:footnote w:type="continuationSeparator" w:id="0">
    <w:p w14:paraId="761BEFFF" w14:textId="77777777" w:rsidR="00A641E2" w:rsidRDefault="00A641E2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BDFA" w14:textId="77777777" w:rsidR="0060189F" w:rsidRDefault="0060189F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70BC74C" wp14:editId="09E978DE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79FE"/>
    <w:multiLevelType w:val="hybridMultilevel"/>
    <w:tmpl w:val="BC06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CA3"/>
    <w:multiLevelType w:val="hybridMultilevel"/>
    <w:tmpl w:val="71FE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147E"/>
    <w:multiLevelType w:val="hybridMultilevel"/>
    <w:tmpl w:val="CAFC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B13"/>
    <w:multiLevelType w:val="hybridMultilevel"/>
    <w:tmpl w:val="62B2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5E3C"/>
    <w:rsid w:val="00016D71"/>
    <w:rsid w:val="000217A9"/>
    <w:rsid w:val="000224B9"/>
    <w:rsid w:val="000314EB"/>
    <w:rsid w:val="00031A3B"/>
    <w:rsid w:val="00032BE3"/>
    <w:rsid w:val="0003314E"/>
    <w:rsid w:val="00033E4C"/>
    <w:rsid w:val="0004135F"/>
    <w:rsid w:val="00042146"/>
    <w:rsid w:val="00043208"/>
    <w:rsid w:val="00062E27"/>
    <w:rsid w:val="00065EBA"/>
    <w:rsid w:val="00066A77"/>
    <w:rsid w:val="00066F33"/>
    <w:rsid w:val="000748BD"/>
    <w:rsid w:val="00084FE9"/>
    <w:rsid w:val="0009441A"/>
    <w:rsid w:val="000954B5"/>
    <w:rsid w:val="00095C11"/>
    <w:rsid w:val="000A0825"/>
    <w:rsid w:val="000B0F43"/>
    <w:rsid w:val="000C1519"/>
    <w:rsid w:val="000D1240"/>
    <w:rsid w:val="000D3CB9"/>
    <w:rsid w:val="000D41DA"/>
    <w:rsid w:val="000E105F"/>
    <w:rsid w:val="000E72FC"/>
    <w:rsid w:val="000F2B66"/>
    <w:rsid w:val="000F4189"/>
    <w:rsid w:val="000F7961"/>
    <w:rsid w:val="000F797A"/>
    <w:rsid w:val="00111E13"/>
    <w:rsid w:val="001148BD"/>
    <w:rsid w:val="00115806"/>
    <w:rsid w:val="00117B99"/>
    <w:rsid w:val="001253EB"/>
    <w:rsid w:val="00126653"/>
    <w:rsid w:val="0013604F"/>
    <w:rsid w:val="00160BDB"/>
    <w:rsid w:val="00177C29"/>
    <w:rsid w:val="00196B1F"/>
    <w:rsid w:val="001A08FC"/>
    <w:rsid w:val="001A1774"/>
    <w:rsid w:val="001A280A"/>
    <w:rsid w:val="001B06F4"/>
    <w:rsid w:val="001B367F"/>
    <w:rsid w:val="001B44CC"/>
    <w:rsid w:val="001B5E6E"/>
    <w:rsid w:val="001C7496"/>
    <w:rsid w:val="001D01F8"/>
    <w:rsid w:val="001D6F9C"/>
    <w:rsid w:val="001D70CA"/>
    <w:rsid w:val="001D7A5F"/>
    <w:rsid w:val="001E11CA"/>
    <w:rsid w:val="002105DD"/>
    <w:rsid w:val="00212014"/>
    <w:rsid w:val="00220CB8"/>
    <w:rsid w:val="002262EE"/>
    <w:rsid w:val="00227712"/>
    <w:rsid w:val="00235F67"/>
    <w:rsid w:val="00236D91"/>
    <w:rsid w:val="0024416D"/>
    <w:rsid w:val="002572EB"/>
    <w:rsid w:val="00272BD9"/>
    <w:rsid w:val="00276668"/>
    <w:rsid w:val="00287333"/>
    <w:rsid w:val="00287D61"/>
    <w:rsid w:val="00290B31"/>
    <w:rsid w:val="00295D19"/>
    <w:rsid w:val="00297487"/>
    <w:rsid w:val="002C129E"/>
    <w:rsid w:val="002C12FF"/>
    <w:rsid w:val="002C4157"/>
    <w:rsid w:val="002D4782"/>
    <w:rsid w:val="002D6682"/>
    <w:rsid w:val="002D7728"/>
    <w:rsid w:val="00300F12"/>
    <w:rsid w:val="0030556E"/>
    <w:rsid w:val="00310A99"/>
    <w:rsid w:val="00315FEE"/>
    <w:rsid w:val="003172A0"/>
    <w:rsid w:val="003408A0"/>
    <w:rsid w:val="00342A92"/>
    <w:rsid w:val="0034354E"/>
    <w:rsid w:val="003441EA"/>
    <w:rsid w:val="003562CF"/>
    <w:rsid w:val="003569B6"/>
    <w:rsid w:val="00362689"/>
    <w:rsid w:val="00373D35"/>
    <w:rsid w:val="003831E3"/>
    <w:rsid w:val="0039095C"/>
    <w:rsid w:val="003A3EDF"/>
    <w:rsid w:val="003B31F5"/>
    <w:rsid w:val="003B6540"/>
    <w:rsid w:val="003B76F7"/>
    <w:rsid w:val="003C38B0"/>
    <w:rsid w:val="003C673C"/>
    <w:rsid w:val="003D111A"/>
    <w:rsid w:val="003D4CEB"/>
    <w:rsid w:val="003F02CE"/>
    <w:rsid w:val="003F3917"/>
    <w:rsid w:val="003F4046"/>
    <w:rsid w:val="003F5612"/>
    <w:rsid w:val="003F6E21"/>
    <w:rsid w:val="003F75BE"/>
    <w:rsid w:val="00404DA6"/>
    <w:rsid w:val="00417442"/>
    <w:rsid w:val="00434B60"/>
    <w:rsid w:val="0043716C"/>
    <w:rsid w:val="004432E1"/>
    <w:rsid w:val="00446451"/>
    <w:rsid w:val="00447144"/>
    <w:rsid w:val="00452B05"/>
    <w:rsid w:val="00463024"/>
    <w:rsid w:val="00470085"/>
    <w:rsid w:val="004746F8"/>
    <w:rsid w:val="004837EA"/>
    <w:rsid w:val="0048498A"/>
    <w:rsid w:val="00497104"/>
    <w:rsid w:val="004A1009"/>
    <w:rsid w:val="004A2729"/>
    <w:rsid w:val="004B0108"/>
    <w:rsid w:val="004C27B2"/>
    <w:rsid w:val="004C4466"/>
    <w:rsid w:val="004D335F"/>
    <w:rsid w:val="004E0CD0"/>
    <w:rsid w:val="004E77AA"/>
    <w:rsid w:val="004F1A27"/>
    <w:rsid w:val="004F3CF7"/>
    <w:rsid w:val="00504932"/>
    <w:rsid w:val="00504952"/>
    <w:rsid w:val="00512E2A"/>
    <w:rsid w:val="00517E59"/>
    <w:rsid w:val="00523CE3"/>
    <w:rsid w:val="005260B7"/>
    <w:rsid w:val="00563F20"/>
    <w:rsid w:val="00570333"/>
    <w:rsid w:val="00576323"/>
    <w:rsid w:val="00581399"/>
    <w:rsid w:val="00581C75"/>
    <w:rsid w:val="005877E7"/>
    <w:rsid w:val="005B1AFE"/>
    <w:rsid w:val="005C2B08"/>
    <w:rsid w:val="005C2FFA"/>
    <w:rsid w:val="005C4376"/>
    <w:rsid w:val="005C4E0C"/>
    <w:rsid w:val="005C4F1C"/>
    <w:rsid w:val="005C707A"/>
    <w:rsid w:val="005D35D9"/>
    <w:rsid w:val="005E188E"/>
    <w:rsid w:val="0060189F"/>
    <w:rsid w:val="00604A13"/>
    <w:rsid w:val="006125E4"/>
    <w:rsid w:val="00615318"/>
    <w:rsid w:val="0064367F"/>
    <w:rsid w:val="00651359"/>
    <w:rsid w:val="0067155C"/>
    <w:rsid w:val="006715BD"/>
    <w:rsid w:val="00676FF9"/>
    <w:rsid w:val="006907BC"/>
    <w:rsid w:val="00690844"/>
    <w:rsid w:val="006A5A78"/>
    <w:rsid w:val="006A7B1B"/>
    <w:rsid w:val="006B59E5"/>
    <w:rsid w:val="006E6DF3"/>
    <w:rsid w:val="006F1383"/>
    <w:rsid w:val="0070147F"/>
    <w:rsid w:val="00701A19"/>
    <w:rsid w:val="00704582"/>
    <w:rsid w:val="00704CA9"/>
    <w:rsid w:val="00707901"/>
    <w:rsid w:val="00717C02"/>
    <w:rsid w:val="00717E81"/>
    <w:rsid w:val="007200C1"/>
    <w:rsid w:val="00723CED"/>
    <w:rsid w:val="00730523"/>
    <w:rsid w:val="00731A6C"/>
    <w:rsid w:val="00735AB9"/>
    <w:rsid w:val="007442F8"/>
    <w:rsid w:val="0074656B"/>
    <w:rsid w:val="00756C56"/>
    <w:rsid w:val="007636B2"/>
    <w:rsid w:val="00775626"/>
    <w:rsid w:val="007A4ACF"/>
    <w:rsid w:val="007A53A3"/>
    <w:rsid w:val="007B3414"/>
    <w:rsid w:val="007B7CA3"/>
    <w:rsid w:val="007B7DDF"/>
    <w:rsid w:val="007C1012"/>
    <w:rsid w:val="007C2711"/>
    <w:rsid w:val="007C6B58"/>
    <w:rsid w:val="007E7E58"/>
    <w:rsid w:val="007F2098"/>
    <w:rsid w:val="007F6B15"/>
    <w:rsid w:val="00800CBD"/>
    <w:rsid w:val="00803069"/>
    <w:rsid w:val="0080593A"/>
    <w:rsid w:val="008113F8"/>
    <w:rsid w:val="00812026"/>
    <w:rsid w:val="00823CD3"/>
    <w:rsid w:val="00846CEE"/>
    <w:rsid w:val="00851FF3"/>
    <w:rsid w:val="00855B9B"/>
    <w:rsid w:val="00857764"/>
    <w:rsid w:val="0086287D"/>
    <w:rsid w:val="0086677B"/>
    <w:rsid w:val="00873949"/>
    <w:rsid w:val="00874AEF"/>
    <w:rsid w:val="0088152C"/>
    <w:rsid w:val="00884D0A"/>
    <w:rsid w:val="0089428C"/>
    <w:rsid w:val="008C2394"/>
    <w:rsid w:val="008D33AC"/>
    <w:rsid w:val="008D45A2"/>
    <w:rsid w:val="008E6569"/>
    <w:rsid w:val="008F63C7"/>
    <w:rsid w:val="00902DF3"/>
    <w:rsid w:val="00904788"/>
    <w:rsid w:val="00916088"/>
    <w:rsid w:val="0093414D"/>
    <w:rsid w:val="009406A2"/>
    <w:rsid w:val="0095255E"/>
    <w:rsid w:val="0097046F"/>
    <w:rsid w:val="009762D3"/>
    <w:rsid w:val="00980419"/>
    <w:rsid w:val="009923E4"/>
    <w:rsid w:val="00993A66"/>
    <w:rsid w:val="00995227"/>
    <w:rsid w:val="009B2BED"/>
    <w:rsid w:val="009C0869"/>
    <w:rsid w:val="009C6595"/>
    <w:rsid w:val="009D2E69"/>
    <w:rsid w:val="009F088A"/>
    <w:rsid w:val="00A03133"/>
    <w:rsid w:val="00A1072A"/>
    <w:rsid w:val="00A201D7"/>
    <w:rsid w:val="00A21541"/>
    <w:rsid w:val="00A321EA"/>
    <w:rsid w:val="00A3533E"/>
    <w:rsid w:val="00A3686F"/>
    <w:rsid w:val="00A427BA"/>
    <w:rsid w:val="00A42E94"/>
    <w:rsid w:val="00A45498"/>
    <w:rsid w:val="00A52B2A"/>
    <w:rsid w:val="00A54CD6"/>
    <w:rsid w:val="00A61A61"/>
    <w:rsid w:val="00A641E2"/>
    <w:rsid w:val="00A67000"/>
    <w:rsid w:val="00A8090E"/>
    <w:rsid w:val="00A847EA"/>
    <w:rsid w:val="00A87A4C"/>
    <w:rsid w:val="00AA21CA"/>
    <w:rsid w:val="00AA4359"/>
    <w:rsid w:val="00AB0473"/>
    <w:rsid w:val="00AB4383"/>
    <w:rsid w:val="00AB5B8F"/>
    <w:rsid w:val="00AC1FD0"/>
    <w:rsid w:val="00AC4669"/>
    <w:rsid w:val="00AD378D"/>
    <w:rsid w:val="00AE7A10"/>
    <w:rsid w:val="00AF4BB3"/>
    <w:rsid w:val="00AF4CD4"/>
    <w:rsid w:val="00AF51EC"/>
    <w:rsid w:val="00B035B3"/>
    <w:rsid w:val="00B041AC"/>
    <w:rsid w:val="00B05DAE"/>
    <w:rsid w:val="00B0653F"/>
    <w:rsid w:val="00B35C30"/>
    <w:rsid w:val="00B45062"/>
    <w:rsid w:val="00B464B2"/>
    <w:rsid w:val="00B53FC8"/>
    <w:rsid w:val="00B5759C"/>
    <w:rsid w:val="00B5798E"/>
    <w:rsid w:val="00B86600"/>
    <w:rsid w:val="00B875A4"/>
    <w:rsid w:val="00B973AC"/>
    <w:rsid w:val="00BA48FA"/>
    <w:rsid w:val="00BA71D9"/>
    <w:rsid w:val="00BA7F7B"/>
    <w:rsid w:val="00BB14BB"/>
    <w:rsid w:val="00BD1BE9"/>
    <w:rsid w:val="00BD5374"/>
    <w:rsid w:val="00BE0294"/>
    <w:rsid w:val="00BE2772"/>
    <w:rsid w:val="00BE720A"/>
    <w:rsid w:val="00BF34D2"/>
    <w:rsid w:val="00C05963"/>
    <w:rsid w:val="00C158EA"/>
    <w:rsid w:val="00C15E1E"/>
    <w:rsid w:val="00C313DC"/>
    <w:rsid w:val="00C420F2"/>
    <w:rsid w:val="00C51314"/>
    <w:rsid w:val="00C60E51"/>
    <w:rsid w:val="00C7152E"/>
    <w:rsid w:val="00C7541A"/>
    <w:rsid w:val="00C76736"/>
    <w:rsid w:val="00C8073D"/>
    <w:rsid w:val="00C9011C"/>
    <w:rsid w:val="00CB2715"/>
    <w:rsid w:val="00CB3EE3"/>
    <w:rsid w:val="00CB68EA"/>
    <w:rsid w:val="00CC7AFE"/>
    <w:rsid w:val="00CF48FD"/>
    <w:rsid w:val="00D16775"/>
    <w:rsid w:val="00D25026"/>
    <w:rsid w:val="00D53684"/>
    <w:rsid w:val="00D6106C"/>
    <w:rsid w:val="00D62255"/>
    <w:rsid w:val="00D744FF"/>
    <w:rsid w:val="00D93E5E"/>
    <w:rsid w:val="00DC0957"/>
    <w:rsid w:val="00DC2B07"/>
    <w:rsid w:val="00DC6A5B"/>
    <w:rsid w:val="00DD3D26"/>
    <w:rsid w:val="00DD7683"/>
    <w:rsid w:val="00DF55DE"/>
    <w:rsid w:val="00DF5E3F"/>
    <w:rsid w:val="00DF798C"/>
    <w:rsid w:val="00E1267A"/>
    <w:rsid w:val="00E14C3C"/>
    <w:rsid w:val="00E25033"/>
    <w:rsid w:val="00E36076"/>
    <w:rsid w:val="00E40BE1"/>
    <w:rsid w:val="00E53321"/>
    <w:rsid w:val="00E80782"/>
    <w:rsid w:val="00EA118A"/>
    <w:rsid w:val="00EA3DFE"/>
    <w:rsid w:val="00EB117B"/>
    <w:rsid w:val="00EB42D5"/>
    <w:rsid w:val="00EB712C"/>
    <w:rsid w:val="00EC3603"/>
    <w:rsid w:val="00EC5880"/>
    <w:rsid w:val="00EC6C3D"/>
    <w:rsid w:val="00ED3AAF"/>
    <w:rsid w:val="00EE5725"/>
    <w:rsid w:val="00EF6EA2"/>
    <w:rsid w:val="00F24213"/>
    <w:rsid w:val="00F24399"/>
    <w:rsid w:val="00F25859"/>
    <w:rsid w:val="00F272D2"/>
    <w:rsid w:val="00F41718"/>
    <w:rsid w:val="00F643F3"/>
    <w:rsid w:val="00F71158"/>
    <w:rsid w:val="00F811FB"/>
    <w:rsid w:val="00F944AB"/>
    <w:rsid w:val="00F97988"/>
    <w:rsid w:val="00FA0318"/>
    <w:rsid w:val="00FA74C6"/>
    <w:rsid w:val="00FC1136"/>
    <w:rsid w:val="00FC55AF"/>
    <w:rsid w:val="00FD0D34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8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0A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A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0A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A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2DAA-FA5F-4174-A486-B9B88FAB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3</cp:revision>
  <dcterms:created xsi:type="dcterms:W3CDTF">2015-10-15T11:37:00Z</dcterms:created>
  <dcterms:modified xsi:type="dcterms:W3CDTF">2015-10-15T11:37:00Z</dcterms:modified>
</cp:coreProperties>
</file>