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WĘC Public Relations z obsługą GetHero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GetHero, wiodąca agencja kreatywna działająca w branży nowych mediów, tworząca sieć partnerską dla twórców oraz współpracująca z najpopularniejszymi youtuberami -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m.in. ReZigiuszem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Multi czy Frizem, wybrała firmę do obsługi PR. W sierpniu rozpoczęła współpracę z WĘC Public Relations, agencją specjalizującą się w działaniach w sektorze nowych technologii. 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GetHero to wrocławska firma działająca w influencer marketingu, content marketingu oraz produkcji wideo. Jednym z czołowych działań agencji jest tworzenie sieci partnerskiej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współpracującej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z portalem YouTube, do której należy m.in. Remigiusz „ReZigiusz” Wierzgoń, którego liczba subskrypcji przekracza 3,4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mln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Multi, z niemal 1,9 mln subskrypcji czy Dezy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którego ogląda ponad 1 mln osób. Sieć zrzesza łącznie ponad 100 twórców, którzy swoimi materiałami dotyczącymi m.in. lifestyle’u, podróży, beauty, gamingu, czy motoryzacji, docierają codziennie do kilku milionów widzów. 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Agencja WĘC Public Relations miała okazję współpracować z GetHero już podczas zeszłorocznego wydarzenia MeetUp, czyli imprezy,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podczas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której fani mogą spotkać idoli działających na YouTube. Na początku września w krakowskiej Tauron Arenie odbyła się druga edycja MeetUpa, której skala przebiła poprzednią – na imprezę przyszło ponad 22 tysiące osób chętnych do spotkania ponad 260 twórców, zaś same komunikaty dot. imprezy dotarły do ponad 17 milionów osób.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ramach umowy, WĘC PR będzie odpowiadać za działania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media relations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Za obsługę klienta odpowiada zespół konsultantów, prowadzony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przez PR Managera, Jana Trzupka.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Umowa współpracy została podpisana na czas nieokreślony.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