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5D97C" w14:textId="5E776C62" w:rsidR="007D7C48" w:rsidRPr="004C0757" w:rsidRDefault="006317CA" w:rsidP="006317CA">
      <w:pPr>
        <w:spacing w:line="264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bookmarkStart w:id="0" w:name="_GoBack"/>
      <w:bookmarkEnd w:id="0"/>
      <w:r w:rsidRPr="004C0757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Shell </w:t>
      </w:r>
      <w:r w:rsidR="004C0757" w:rsidRPr="004C0757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pozostaje rekomendowanym dostawcą olejów </w:t>
      </w:r>
      <w:r w:rsidR="004C0757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silnikowych </w:t>
      </w:r>
      <w:r w:rsidR="004C0757" w:rsidRPr="004C0757">
        <w:rPr>
          <w:rFonts w:ascii="Arial" w:hAnsi="Arial" w:cs="Arial"/>
          <w:b/>
          <w:bCs/>
          <w:color w:val="000000" w:themeColor="text1"/>
          <w:sz w:val="40"/>
          <w:szCs w:val="40"/>
        </w:rPr>
        <w:t>dla BMW</w:t>
      </w:r>
    </w:p>
    <w:p w14:paraId="215ABBA5" w14:textId="79CF86F5" w:rsidR="004C0757" w:rsidRPr="004C0757" w:rsidRDefault="00D85DA1" w:rsidP="004C0757">
      <w:pPr>
        <w:spacing w:after="0" w:line="264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C0757">
        <w:rPr>
          <w:rFonts w:ascii="Arial" w:hAnsi="Arial" w:cs="Arial"/>
          <w:b/>
          <w:bCs/>
          <w:color w:val="000000" w:themeColor="text1"/>
        </w:rPr>
        <w:t>Wa</w:t>
      </w:r>
      <w:r w:rsidR="00467E0C" w:rsidRPr="004C0757">
        <w:rPr>
          <w:rFonts w:ascii="Arial" w:hAnsi="Arial" w:cs="Arial"/>
          <w:b/>
          <w:bCs/>
          <w:color w:val="000000" w:themeColor="text1"/>
        </w:rPr>
        <w:t xml:space="preserve">rszawa, </w:t>
      </w:r>
      <w:r w:rsidR="004C0757" w:rsidRPr="004C0757">
        <w:rPr>
          <w:rFonts w:ascii="Arial" w:hAnsi="Arial" w:cs="Arial"/>
          <w:b/>
          <w:bCs/>
          <w:color w:val="000000" w:themeColor="text1"/>
        </w:rPr>
        <w:t xml:space="preserve">4 września </w:t>
      </w:r>
      <w:r w:rsidR="00B10F43" w:rsidRPr="004C0757">
        <w:rPr>
          <w:rFonts w:ascii="Arial" w:hAnsi="Arial" w:cs="Arial"/>
          <w:b/>
          <w:bCs/>
          <w:color w:val="000000" w:themeColor="text1"/>
        </w:rPr>
        <w:t>2018</w:t>
      </w:r>
      <w:r w:rsidR="007C7E60" w:rsidRPr="004C0757">
        <w:rPr>
          <w:rFonts w:ascii="Arial" w:hAnsi="Arial" w:cs="Arial"/>
          <w:b/>
          <w:bCs/>
          <w:color w:val="000000" w:themeColor="text1"/>
        </w:rPr>
        <w:t xml:space="preserve"> –</w:t>
      </w:r>
      <w:r w:rsidR="00A52F53" w:rsidRPr="004C0757">
        <w:rPr>
          <w:rFonts w:ascii="Arial" w:hAnsi="Arial" w:cs="Arial"/>
          <w:b/>
          <w:bCs/>
          <w:color w:val="000000" w:themeColor="text1"/>
        </w:rPr>
        <w:t xml:space="preserve"> </w:t>
      </w:r>
      <w:r w:rsidR="004C0757" w:rsidRPr="004C0757">
        <w:rPr>
          <w:rFonts w:ascii="Arial" w:hAnsi="Arial" w:cs="Arial"/>
          <w:b/>
          <w:bCs/>
          <w:color w:val="000000" w:themeColor="text1"/>
        </w:rPr>
        <w:t xml:space="preserve">Oleje silnikowe Shell klasy premium będą stosowane </w:t>
      </w:r>
      <w:r w:rsidR="004C0757">
        <w:rPr>
          <w:rFonts w:ascii="Arial" w:hAnsi="Arial" w:cs="Arial"/>
          <w:b/>
          <w:bCs/>
          <w:color w:val="000000" w:themeColor="text1"/>
        </w:rPr>
        <w:br/>
      </w:r>
      <w:r w:rsidR="004C0757" w:rsidRPr="004C0757">
        <w:rPr>
          <w:rFonts w:ascii="Arial" w:hAnsi="Arial" w:cs="Arial"/>
          <w:b/>
          <w:bCs/>
          <w:color w:val="000000" w:themeColor="text1"/>
        </w:rPr>
        <w:t xml:space="preserve">w autoryzowanych serwisach BMW do </w:t>
      </w:r>
      <w:r w:rsidR="0091634D">
        <w:rPr>
          <w:rFonts w:ascii="Arial" w:hAnsi="Arial" w:cs="Arial"/>
          <w:b/>
          <w:bCs/>
          <w:color w:val="000000" w:themeColor="text1"/>
        </w:rPr>
        <w:t xml:space="preserve">końca </w:t>
      </w:r>
      <w:r w:rsidR="004C0757" w:rsidRPr="004C0757">
        <w:rPr>
          <w:rFonts w:ascii="Arial" w:hAnsi="Arial" w:cs="Arial"/>
          <w:b/>
          <w:bCs/>
          <w:color w:val="000000" w:themeColor="text1"/>
        </w:rPr>
        <w:t xml:space="preserve">2022 roku. </w:t>
      </w:r>
    </w:p>
    <w:p w14:paraId="6BCD8F5C" w14:textId="77777777" w:rsidR="00E426AE" w:rsidRDefault="00E426AE" w:rsidP="004C0757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540BBD26" w14:textId="453D1822" w:rsidR="00E426AE" w:rsidRDefault="00E426AE" w:rsidP="00E426AE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 w:rsidRPr="00E426AE">
        <w:rPr>
          <w:rFonts w:ascii="Arial" w:hAnsi="Arial" w:cs="Arial"/>
          <w:bCs/>
          <w:color w:val="000000" w:themeColor="text1"/>
        </w:rPr>
        <w:t xml:space="preserve">W dniu dzisiejszym Shell oficjalnie </w:t>
      </w:r>
      <w:r>
        <w:rPr>
          <w:rFonts w:ascii="Arial" w:hAnsi="Arial" w:cs="Arial"/>
          <w:bCs/>
          <w:color w:val="000000" w:themeColor="text1"/>
        </w:rPr>
        <w:t xml:space="preserve">ogłosił, że przedłużył </w:t>
      </w:r>
      <w:r w:rsidRPr="00E426AE">
        <w:rPr>
          <w:rFonts w:ascii="Arial" w:hAnsi="Arial" w:cs="Arial"/>
          <w:bCs/>
          <w:color w:val="000000" w:themeColor="text1"/>
        </w:rPr>
        <w:t>partnerstwo</w:t>
      </w:r>
      <w:r>
        <w:rPr>
          <w:rFonts w:ascii="Arial" w:hAnsi="Arial" w:cs="Arial"/>
          <w:bCs/>
          <w:color w:val="000000" w:themeColor="text1"/>
        </w:rPr>
        <w:t xml:space="preserve"> z BMW</w:t>
      </w:r>
      <w:r w:rsidR="00357C54"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357C54">
        <w:rPr>
          <w:rFonts w:ascii="Arial" w:hAnsi="Arial" w:cs="Arial"/>
          <w:bCs/>
          <w:color w:val="000000" w:themeColor="text1"/>
        </w:rPr>
        <w:t>P</w:t>
      </w:r>
      <w:r>
        <w:rPr>
          <w:rFonts w:ascii="Arial" w:hAnsi="Arial" w:cs="Arial"/>
          <w:bCs/>
          <w:color w:val="000000" w:themeColor="text1"/>
        </w:rPr>
        <w:t xml:space="preserve">roducent </w:t>
      </w:r>
      <w:r w:rsidR="00D92207">
        <w:rPr>
          <w:rFonts w:ascii="Arial" w:hAnsi="Arial" w:cs="Arial"/>
          <w:bCs/>
          <w:color w:val="000000" w:themeColor="text1"/>
        </w:rPr>
        <w:br/>
      </w:r>
      <w:r w:rsidR="00DE7469">
        <w:rPr>
          <w:rFonts w:ascii="Arial" w:hAnsi="Arial" w:cs="Arial"/>
          <w:bCs/>
          <w:color w:val="000000" w:themeColor="text1"/>
        </w:rPr>
        <w:t>olejów silnikowych Shell Helix</w:t>
      </w:r>
      <w:r>
        <w:rPr>
          <w:rFonts w:ascii="Arial" w:hAnsi="Arial" w:cs="Arial"/>
          <w:bCs/>
          <w:color w:val="000000" w:themeColor="text1"/>
        </w:rPr>
        <w:t xml:space="preserve"> przez kolejne 3 lata pozostanie</w:t>
      </w:r>
      <w:r w:rsidRPr="0091634D">
        <w:rPr>
          <w:rFonts w:ascii="Arial" w:hAnsi="Arial" w:cs="Arial"/>
          <w:bCs/>
          <w:color w:val="000000" w:themeColor="text1"/>
        </w:rPr>
        <w:t xml:space="preserve"> jedynym rekomendowanym dostawcą olejów silnikowych dla BMW AG na rynku posprzedażnym</w:t>
      </w:r>
      <w:r w:rsidRPr="00E21787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w Europie </w:t>
      </w:r>
      <w:r w:rsidRPr="00E426AE">
        <w:rPr>
          <w:rFonts w:ascii="Arial" w:hAnsi="Arial" w:cs="Arial"/>
          <w:bCs/>
          <w:color w:val="000000" w:themeColor="text1"/>
        </w:rPr>
        <w:t>i krajach Bliskiego Wschodu</w:t>
      </w:r>
      <w:r>
        <w:rPr>
          <w:rFonts w:ascii="Arial" w:hAnsi="Arial" w:cs="Arial"/>
          <w:bCs/>
          <w:color w:val="000000" w:themeColor="text1"/>
        </w:rPr>
        <w:t xml:space="preserve">. </w:t>
      </w:r>
      <w:r w:rsidRPr="00E426AE">
        <w:rPr>
          <w:rFonts w:ascii="Arial" w:hAnsi="Arial" w:cs="Arial"/>
          <w:bCs/>
          <w:color w:val="000000" w:themeColor="text1"/>
        </w:rPr>
        <w:t xml:space="preserve">Dotyczy to wszystkich marek Grupy BMW: BMW, BMW i, BMW M, </w:t>
      </w:r>
      <w:r w:rsidR="00423EAB">
        <w:rPr>
          <w:rFonts w:ascii="Arial" w:hAnsi="Arial" w:cs="Arial"/>
          <w:bCs/>
          <w:color w:val="000000" w:themeColor="text1"/>
        </w:rPr>
        <w:br/>
      </w:r>
      <w:r w:rsidRPr="00E426AE">
        <w:rPr>
          <w:rFonts w:ascii="Arial" w:hAnsi="Arial" w:cs="Arial"/>
          <w:bCs/>
          <w:color w:val="000000" w:themeColor="text1"/>
        </w:rPr>
        <w:t>MINI, BMW Motorrad oraz Rolls-Royce Motor Cars.</w:t>
      </w:r>
      <w:r w:rsidR="00357C54" w:rsidRPr="00E21787">
        <w:rPr>
          <w:rFonts w:ascii="Arial" w:hAnsi="Arial" w:cs="Arial"/>
          <w:bCs/>
          <w:color w:val="000000" w:themeColor="text1"/>
        </w:rPr>
        <w:t xml:space="preserve"> </w:t>
      </w:r>
      <w:r w:rsidR="00D92207">
        <w:rPr>
          <w:rFonts w:ascii="Arial" w:hAnsi="Arial" w:cs="Arial"/>
          <w:bCs/>
          <w:color w:val="000000" w:themeColor="text1"/>
        </w:rPr>
        <w:t>Środki smarne</w:t>
      </w:r>
      <w:r w:rsidR="00357C54" w:rsidRPr="00357C54">
        <w:rPr>
          <w:rFonts w:ascii="Arial" w:hAnsi="Arial" w:cs="Arial"/>
          <w:bCs/>
          <w:color w:val="000000" w:themeColor="text1"/>
        </w:rPr>
        <w:t xml:space="preserve"> </w:t>
      </w:r>
      <w:r w:rsidR="00DE7469">
        <w:rPr>
          <w:rFonts w:ascii="Arial" w:hAnsi="Arial" w:cs="Arial"/>
          <w:bCs/>
          <w:color w:val="000000" w:themeColor="text1"/>
        </w:rPr>
        <w:t xml:space="preserve">dla rynku posprzedażnego </w:t>
      </w:r>
      <w:r w:rsidR="00D92207">
        <w:rPr>
          <w:rFonts w:ascii="Arial" w:hAnsi="Arial" w:cs="Arial"/>
          <w:bCs/>
          <w:color w:val="000000" w:themeColor="text1"/>
        </w:rPr>
        <w:br/>
        <w:t>i</w:t>
      </w:r>
      <w:r w:rsidR="00DE7469">
        <w:rPr>
          <w:rFonts w:ascii="Arial" w:hAnsi="Arial" w:cs="Arial"/>
          <w:bCs/>
          <w:color w:val="000000" w:themeColor="text1"/>
        </w:rPr>
        <w:t xml:space="preserve"> </w:t>
      </w:r>
      <w:r w:rsidR="00357C54" w:rsidRPr="00357C54">
        <w:rPr>
          <w:rFonts w:ascii="Arial" w:hAnsi="Arial" w:cs="Arial"/>
          <w:bCs/>
          <w:color w:val="000000" w:themeColor="text1"/>
        </w:rPr>
        <w:t xml:space="preserve">dla dealerów BMW obejmują wszelkie oleje </w:t>
      </w:r>
      <w:r w:rsidR="00D92207">
        <w:rPr>
          <w:rFonts w:ascii="Arial" w:hAnsi="Arial" w:cs="Arial"/>
          <w:bCs/>
          <w:color w:val="000000" w:themeColor="text1"/>
        </w:rPr>
        <w:t xml:space="preserve">silnikowe </w:t>
      </w:r>
      <w:r w:rsidR="00357C54" w:rsidRPr="00357C54">
        <w:rPr>
          <w:rFonts w:ascii="Arial" w:hAnsi="Arial" w:cs="Arial"/>
          <w:bCs/>
          <w:color w:val="000000" w:themeColor="text1"/>
        </w:rPr>
        <w:t xml:space="preserve">wlewane do samochodów </w:t>
      </w:r>
      <w:r w:rsidR="00DE7469">
        <w:rPr>
          <w:rFonts w:ascii="Arial" w:hAnsi="Arial" w:cs="Arial"/>
          <w:bCs/>
          <w:color w:val="000000" w:themeColor="text1"/>
        </w:rPr>
        <w:t>czy</w:t>
      </w:r>
      <w:r w:rsidR="00357C54" w:rsidRPr="00357C54">
        <w:rPr>
          <w:rFonts w:ascii="Arial" w:hAnsi="Arial" w:cs="Arial"/>
          <w:bCs/>
          <w:color w:val="000000" w:themeColor="text1"/>
        </w:rPr>
        <w:t xml:space="preserve"> motocykli podczas serwisu posprzedażnego lub w ra</w:t>
      </w:r>
      <w:r w:rsidR="00DE7469">
        <w:rPr>
          <w:rFonts w:ascii="Arial" w:hAnsi="Arial" w:cs="Arial"/>
          <w:bCs/>
          <w:color w:val="000000" w:themeColor="text1"/>
        </w:rPr>
        <w:t>mach ogólnej konserwacji pojazdów</w:t>
      </w:r>
      <w:r w:rsidR="00357C54" w:rsidRPr="00357C54">
        <w:rPr>
          <w:rFonts w:ascii="Arial" w:hAnsi="Arial" w:cs="Arial"/>
          <w:bCs/>
          <w:color w:val="000000" w:themeColor="text1"/>
        </w:rPr>
        <w:t xml:space="preserve"> w trakcie</w:t>
      </w:r>
      <w:r w:rsidR="00DE7469">
        <w:rPr>
          <w:rFonts w:ascii="Arial" w:hAnsi="Arial" w:cs="Arial"/>
          <w:bCs/>
          <w:color w:val="000000" w:themeColor="text1"/>
        </w:rPr>
        <w:t xml:space="preserve"> </w:t>
      </w:r>
      <w:r w:rsidR="00423EAB">
        <w:rPr>
          <w:rFonts w:ascii="Arial" w:hAnsi="Arial" w:cs="Arial"/>
          <w:bCs/>
          <w:color w:val="000000" w:themeColor="text1"/>
        </w:rPr>
        <w:br/>
      </w:r>
      <w:r w:rsidR="00DE7469">
        <w:rPr>
          <w:rFonts w:ascii="Arial" w:hAnsi="Arial" w:cs="Arial"/>
          <w:bCs/>
          <w:color w:val="000000" w:themeColor="text1"/>
        </w:rPr>
        <w:t>ich</w:t>
      </w:r>
      <w:r w:rsidR="00357C54" w:rsidRPr="00357C54">
        <w:rPr>
          <w:rFonts w:ascii="Arial" w:hAnsi="Arial" w:cs="Arial"/>
          <w:bCs/>
          <w:color w:val="000000" w:themeColor="text1"/>
        </w:rPr>
        <w:t xml:space="preserve"> eksploatacji.</w:t>
      </w:r>
    </w:p>
    <w:p w14:paraId="65EE97C6" w14:textId="77777777" w:rsidR="00E426AE" w:rsidRDefault="00E426AE" w:rsidP="00E426AE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16D29411" w14:textId="6989A242" w:rsidR="00C02038" w:rsidRDefault="00E21787" w:rsidP="00E21787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 w:rsidRPr="00E21787">
        <w:rPr>
          <w:rFonts w:ascii="Arial" w:hAnsi="Arial" w:cs="Arial"/>
          <w:bCs/>
          <w:color w:val="000000" w:themeColor="text1"/>
        </w:rPr>
        <w:t xml:space="preserve">W ramach współpracy Shell będzie nadal produkował i dostarczał oleje silnikowe pod marką BMW. Produkty są zgodne z najnowszymi specyfikacjami </w:t>
      </w:r>
      <w:r w:rsidR="00DE7469">
        <w:rPr>
          <w:rFonts w:ascii="Arial" w:hAnsi="Arial" w:cs="Arial"/>
          <w:bCs/>
          <w:color w:val="000000" w:themeColor="text1"/>
        </w:rPr>
        <w:t xml:space="preserve">i normami </w:t>
      </w:r>
      <w:r w:rsidRPr="00E21787">
        <w:rPr>
          <w:rFonts w:ascii="Arial" w:hAnsi="Arial" w:cs="Arial"/>
          <w:bCs/>
          <w:color w:val="000000" w:themeColor="text1"/>
        </w:rPr>
        <w:t xml:space="preserve">dotyczącymi silników BMW oraz zostały oparte o </w:t>
      </w:r>
      <w:r w:rsidR="00DE7469">
        <w:rPr>
          <w:rFonts w:ascii="Arial" w:hAnsi="Arial" w:cs="Arial"/>
          <w:bCs/>
          <w:color w:val="000000" w:themeColor="text1"/>
        </w:rPr>
        <w:t xml:space="preserve">opatentowaną przez Shell </w:t>
      </w:r>
      <w:r w:rsidRPr="00E21787">
        <w:rPr>
          <w:rFonts w:ascii="Arial" w:hAnsi="Arial" w:cs="Arial"/>
          <w:bCs/>
          <w:color w:val="000000" w:themeColor="text1"/>
        </w:rPr>
        <w:t xml:space="preserve">Technologię Shell PurePlus. </w:t>
      </w:r>
      <w:r w:rsidR="00DE7469">
        <w:rPr>
          <w:rFonts w:ascii="Arial" w:hAnsi="Arial" w:cs="Arial"/>
          <w:bCs/>
          <w:color w:val="000000" w:themeColor="text1"/>
        </w:rPr>
        <w:t xml:space="preserve">Dzięki niej olej bazowy wykorzystywany </w:t>
      </w:r>
      <w:r w:rsidR="00DE7469" w:rsidRPr="00DE7469">
        <w:rPr>
          <w:rFonts w:ascii="Arial" w:hAnsi="Arial" w:cs="Arial"/>
          <w:bCs/>
          <w:color w:val="000000" w:themeColor="text1"/>
        </w:rPr>
        <w:t>w syntetycznych produktach Shell jest produkowany z gazu ziemne</w:t>
      </w:r>
      <w:r w:rsidR="00DE7469">
        <w:rPr>
          <w:rFonts w:ascii="Arial" w:hAnsi="Arial" w:cs="Arial"/>
          <w:bCs/>
          <w:color w:val="000000" w:themeColor="text1"/>
        </w:rPr>
        <w:t xml:space="preserve">go, a </w:t>
      </w:r>
      <w:r w:rsidR="00D92207">
        <w:rPr>
          <w:rFonts w:ascii="Arial" w:hAnsi="Arial" w:cs="Arial"/>
          <w:bCs/>
          <w:color w:val="000000" w:themeColor="text1"/>
        </w:rPr>
        <w:t>nie z ropy naftowej. Co za tym idzie, ś</w:t>
      </w:r>
      <w:r w:rsidR="00DE7469" w:rsidRPr="00DE7469">
        <w:rPr>
          <w:rFonts w:ascii="Arial" w:hAnsi="Arial" w:cs="Arial"/>
          <w:bCs/>
          <w:color w:val="000000" w:themeColor="text1"/>
        </w:rPr>
        <w:t xml:space="preserve">rodki smarne </w:t>
      </w:r>
      <w:r w:rsidR="00C02038">
        <w:rPr>
          <w:rFonts w:ascii="Arial" w:hAnsi="Arial" w:cs="Arial"/>
          <w:bCs/>
          <w:color w:val="000000" w:themeColor="text1"/>
        </w:rPr>
        <w:t>wytwarzane w tej technologii</w:t>
      </w:r>
      <w:r w:rsidR="00DE7469" w:rsidRPr="00DE7469">
        <w:rPr>
          <w:rFonts w:ascii="Arial" w:hAnsi="Arial" w:cs="Arial"/>
          <w:bCs/>
          <w:color w:val="000000" w:themeColor="text1"/>
        </w:rPr>
        <w:t xml:space="preserve"> są pozbawione praktycznie wszelkich zanieczyszczeń znajdujących się w ropie naftowej. </w:t>
      </w:r>
      <w:r w:rsidR="00C02038">
        <w:rPr>
          <w:rFonts w:ascii="Arial" w:hAnsi="Arial" w:cs="Arial"/>
          <w:bCs/>
          <w:color w:val="000000" w:themeColor="text1"/>
        </w:rPr>
        <w:br/>
      </w:r>
      <w:r w:rsidR="00C02038" w:rsidRPr="00C02038">
        <w:rPr>
          <w:rFonts w:ascii="Arial" w:hAnsi="Arial" w:cs="Arial"/>
          <w:bCs/>
          <w:color w:val="000000" w:themeColor="text1"/>
        </w:rPr>
        <w:t>Baza olejowa ma bezpośredni wpływ na jakość</w:t>
      </w:r>
      <w:r w:rsidR="00C02038">
        <w:rPr>
          <w:rFonts w:ascii="Arial" w:hAnsi="Arial" w:cs="Arial"/>
          <w:bCs/>
          <w:color w:val="000000" w:themeColor="text1"/>
        </w:rPr>
        <w:t xml:space="preserve"> produktu</w:t>
      </w:r>
      <w:r w:rsidR="00C02038" w:rsidRPr="00C02038">
        <w:rPr>
          <w:rFonts w:ascii="Arial" w:hAnsi="Arial" w:cs="Arial"/>
          <w:bCs/>
          <w:color w:val="000000" w:themeColor="text1"/>
        </w:rPr>
        <w:t xml:space="preserve">. Jako podstawowe ogniwo oleju silnikowego została oparta na zaawansowanej technologicznie strukturze molekularnej, </w:t>
      </w:r>
      <w:r w:rsidR="00C02038">
        <w:rPr>
          <w:rFonts w:ascii="Arial" w:hAnsi="Arial" w:cs="Arial"/>
          <w:bCs/>
          <w:color w:val="000000" w:themeColor="text1"/>
        </w:rPr>
        <w:br/>
      </w:r>
      <w:r w:rsidR="00C02038" w:rsidRPr="00C02038">
        <w:rPr>
          <w:rFonts w:ascii="Arial" w:hAnsi="Arial" w:cs="Arial"/>
          <w:bCs/>
          <w:color w:val="000000" w:themeColor="text1"/>
        </w:rPr>
        <w:t xml:space="preserve">która wpływa na przedłużenie żywotności silnika i ograniczenie kosztów jego konserwacji, </w:t>
      </w:r>
      <w:r w:rsidR="00C02038">
        <w:rPr>
          <w:rFonts w:ascii="Arial" w:hAnsi="Arial" w:cs="Arial"/>
          <w:bCs/>
          <w:color w:val="000000" w:themeColor="text1"/>
        </w:rPr>
        <w:br/>
      </w:r>
      <w:r w:rsidR="00C02038" w:rsidRPr="00C02038">
        <w:rPr>
          <w:rFonts w:ascii="Arial" w:hAnsi="Arial" w:cs="Arial"/>
          <w:bCs/>
          <w:color w:val="000000" w:themeColor="text1"/>
        </w:rPr>
        <w:t>a także na ograniczenie zużycia oleju.</w:t>
      </w:r>
    </w:p>
    <w:p w14:paraId="685FA0F7" w14:textId="77777777" w:rsidR="00357C54" w:rsidRDefault="00357C54" w:rsidP="00E426AE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3AB984D3" w14:textId="0C99548D" w:rsidR="00E426AE" w:rsidRPr="0078357C" w:rsidRDefault="00E21787" w:rsidP="00E426AE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,,</w:t>
      </w:r>
      <w:r w:rsidR="00E426AE" w:rsidRPr="009B4397">
        <w:rPr>
          <w:rFonts w:ascii="Arial" w:hAnsi="Arial" w:cs="Arial"/>
          <w:bCs/>
          <w:color w:val="000000" w:themeColor="text1"/>
        </w:rPr>
        <w:t xml:space="preserve">Jesteśmy dumni z tego, że </w:t>
      </w:r>
      <w:r w:rsidR="00C02038">
        <w:rPr>
          <w:rFonts w:ascii="Arial" w:hAnsi="Arial" w:cs="Arial"/>
          <w:bCs/>
          <w:color w:val="000000" w:themeColor="text1"/>
        </w:rPr>
        <w:t>kontynuujemy</w:t>
      </w:r>
      <w:r w:rsidR="00E426AE">
        <w:rPr>
          <w:rFonts w:ascii="Arial" w:hAnsi="Arial" w:cs="Arial"/>
          <w:bCs/>
          <w:color w:val="000000" w:themeColor="text1"/>
        </w:rPr>
        <w:t xml:space="preserve"> partnerstwo z BMW i nadal będziemy dostarczać temu koncernowi oleje silnikowe</w:t>
      </w:r>
      <w:r w:rsidR="00E426AE" w:rsidRPr="004C0757">
        <w:rPr>
          <w:rFonts w:ascii="Arial" w:hAnsi="Arial" w:cs="Arial"/>
          <w:bCs/>
          <w:color w:val="000000" w:themeColor="text1"/>
        </w:rPr>
        <w:t xml:space="preserve"> </w:t>
      </w:r>
      <w:r w:rsidR="00E426AE">
        <w:rPr>
          <w:rFonts w:ascii="Arial" w:hAnsi="Arial" w:cs="Arial"/>
          <w:bCs/>
          <w:color w:val="000000" w:themeColor="text1"/>
        </w:rPr>
        <w:t xml:space="preserve">klasy premium, wykorzystujące </w:t>
      </w:r>
      <w:r w:rsidR="00E426AE" w:rsidRPr="004C0757">
        <w:rPr>
          <w:rFonts w:ascii="Arial" w:hAnsi="Arial" w:cs="Arial"/>
          <w:bCs/>
          <w:color w:val="000000" w:themeColor="text1"/>
        </w:rPr>
        <w:t>naszą n</w:t>
      </w:r>
      <w:r w:rsidR="00E426AE">
        <w:rPr>
          <w:rFonts w:ascii="Arial" w:hAnsi="Arial" w:cs="Arial"/>
          <w:bCs/>
          <w:color w:val="000000" w:themeColor="text1"/>
        </w:rPr>
        <w:t xml:space="preserve">ajnowocześniejszą technologię. Zapewni nam to mocną podstawę do jeszcze </w:t>
      </w:r>
      <w:r w:rsidR="00E426AE" w:rsidRPr="009B4397">
        <w:rPr>
          <w:rFonts w:ascii="Arial" w:hAnsi="Arial" w:cs="Arial"/>
          <w:bCs/>
          <w:color w:val="000000" w:themeColor="text1"/>
        </w:rPr>
        <w:t xml:space="preserve">bliższej współpracy </w:t>
      </w:r>
      <w:r w:rsidR="00E426AE">
        <w:rPr>
          <w:rFonts w:ascii="Arial" w:hAnsi="Arial" w:cs="Arial"/>
          <w:bCs/>
          <w:color w:val="000000" w:themeColor="text1"/>
        </w:rPr>
        <w:t xml:space="preserve">mającej </w:t>
      </w:r>
      <w:r w:rsidR="00423EAB">
        <w:rPr>
          <w:rFonts w:ascii="Arial" w:hAnsi="Arial" w:cs="Arial"/>
          <w:bCs/>
          <w:color w:val="000000" w:themeColor="text1"/>
        </w:rPr>
        <w:br/>
      </w:r>
      <w:r w:rsidR="00E426AE">
        <w:rPr>
          <w:rFonts w:ascii="Arial" w:hAnsi="Arial" w:cs="Arial"/>
          <w:bCs/>
          <w:color w:val="000000" w:themeColor="text1"/>
        </w:rPr>
        <w:t xml:space="preserve">na celu rozwój </w:t>
      </w:r>
      <w:r w:rsidR="00E426AE" w:rsidRPr="004C0757">
        <w:rPr>
          <w:rFonts w:ascii="Arial" w:hAnsi="Arial" w:cs="Arial"/>
          <w:bCs/>
          <w:color w:val="000000" w:themeColor="text1"/>
        </w:rPr>
        <w:t>naszych rela</w:t>
      </w:r>
      <w:r w:rsidR="00E426AE">
        <w:rPr>
          <w:rFonts w:ascii="Arial" w:hAnsi="Arial" w:cs="Arial"/>
          <w:bCs/>
          <w:color w:val="000000" w:themeColor="text1"/>
        </w:rPr>
        <w:t>cji handlowych</w:t>
      </w:r>
      <w:r w:rsidR="00E426AE" w:rsidRPr="009B4397">
        <w:rPr>
          <w:rFonts w:ascii="Arial" w:hAnsi="Arial" w:cs="Arial"/>
          <w:bCs/>
          <w:color w:val="000000" w:themeColor="text1"/>
        </w:rPr>
        <w:t xml:space="preserve"> </w:t>
      </w:r>
      <w:r w:rsidR="00E426AE">
        <w:rPr>
          <w:rFonts w:ascii="Arial" w:hAnsi="Arial" w:cs="Arial"/>
          <w:bCs/>
          <w:color w:val="000000" w:themeColor="text1"/>
        </w:rPr>
        <w:t>oraz postęp techniczny</w:t>
      </w:r>
      <w:r>
        <w:rPr>
          <w:rFonts w:ascii="Arial" w:hAnsi="Arial" w:cs="Arial"/>
          <w:bCs/>
          <w:color w:val="000000" w:themeColor="text1"/>
        </w:rPr>
        <w:t>”</w:t>
      </w:r>
      <w:r w:rsidR="00E426AE">
        <w:rPr>
          <w:rFonts w:ascii="Arial" w:hAnsi="Arial" w:cs="Arial"/>
          <w:bCs/>
          <w:color w:val="000000" w:themeColor="text1"/>
        </w:rPr>
        <w:t xml:space="preserve"> </w:t>
      </w:r>
      <w:r w:rsidR="00E426AE" w:rsidRPr="0078357C">
        <w:rPr>
          <w:rFonts w:ascii="Arial" w:hAnsi="Arial" w:cs="Arial"/>
          <w:bCs/>
          <w:color w:val="000000" w:themeColor="text1"/>
        </w:rPr>
        <w:t xml:space="preserve">- powiedział </w:t>
      </w:r>
      <w:r w:rsidR="00E426AE" w:rsidRPr="0078357C">
        <w:rPr>
          <w:rFonts w:ascii="Arial" w:hAnsi="Arial" w:cs="Arial"/>
          <w:b/>
          <w:bCs/>
          <w:color w:val="000000" w:themeColor="text1"/>
        </w:rPr>
        <w:t xml:space="preserve">Patrick </w:t>
      </w:r>
      <w:r w:rsidR="00423EAB">
        <w:rPr>
          <w:rFonts w:ascii="Arial" w:hAnsi="Arial" w:cs="Arial"/>
          <w:b/>
          <w:bCs/>
          <w:color w:val="000000" w:themeColor="text1"/>
        </w:rPr>
        <w:br/>
      </w:r>
      <w:r w:rsidR="00E426AE" w:rsidRPr="0078357C">
        <w:rPr>
          <w:rFonts w:ascii="Arial" w:hAnsi="Arial" w:cs="Arial"/>
          <w:b/>
          <w:bCs/>
          <w:color w:val="000000" w:themeColor="text1"/>
        </w:rPr>
        <w:t>Carré, Vice President Global Key Accounts w Shell Global Commercial</w:t>
      </w:r>
      <w:r w:rsidR="00E426AE" w:rsidRPr="0078357C">
        <w:rPr>
          <w:rFonts w:ascii="Arial" w:hAnsi="Arial" w:cs="Arial"/>
          <w:bCs/>
          <w:color w:val="000000" w:themeColor="text1"/>
        </w:rPr>
        <w:t>.</w:t>
      </w:r>
    </w:p>
    <w:p w14:paraId="24611042" w14:textId="77777777" w:rsidR="00E426AE" w:rsidRDefault="00E426AE" w:rsidP="00E426AE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7A70216B" w14:textId="3695E02E" w:rsidR="00E21787" w:rsidRDefault="00E21787" w:rsidP="00E21787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Już od 2015 roku</w:t>
      </w:r>
      <w:r w:rsidRPr="00E21787">
        <w:rPr>
          <w:rFonts w:ascii="Arial" w:hAnsi="Arial" w:cs="Arial"/>
          <w:bCs/>
          <w:color w:val="000000" w:themeColor="text1"/>
        </w:rPr>
        <w:t xml:space="preserve"> klienci BMW </w:t>
      </w:r>
      <w:r>
        <w:rPr>
          <w:rFonts w:ascii="Arial" w:hAnsi="Arial" w:cs="Arial"/>
          <w:bCs/>
          <w:color w:val="000000" w:themeColor="text1"/>
        </w:rPr>
        <w:t xml:space="preserve">mogą czerpać </w:t>
      </w:r>
      <w:r w:rsidRPr="00E21787">
        <w:rPr>
          <w:rFonts w:ascii="Arial" w:hAnsi="Arial" w:cs="Arial"/>
          <w:bCs/>
          <w:color w:val="000000" w:themeColor="text1"/>
        </w:rPr>
        <w:t>korzyś</w:t>
      </w:r>
      <w:r>
        <w:rPr>
          <w:rFonts w:ascii="Arial" w:hAnsi="Arial" w:cs="Arial"/>
          <w:bCs/>
          <w:color w:val="000000" w:themeColor="text1"/>
        </w:rPr>
        <w:t xml:space="preserve">ci z opracowywanych przez Shell </w:t>
      </w:r>
      <w:r w:rsidR="00423EAB">
        <w:rPr>
          <w:rFonts w:ascii="Arial" w:hAnsi="Arial" w:cs="Arial"/>
          <w:bCs/>
          <w:color w:val="000000" w:themeColor="text1"/>
        </w:rPr>
        <w:br/>
      </w:r>
      <w:r>
        <w:rPr>
          <w:rFonts w:ascii="Arial" w:hAnsi="Arial" w:cs="Arial"/>
          <w:bCs/>
          <w:color w:val="000000" w:themeColor="text1"/>
        </w:rPr>
        <w:t>olejów silnikowych</w:t>
      </w:r>
      <w:r w:rsidRPr="00E21787">
        <w:rPr>
          <w:rFonts w:ascii="Arial" w:hAnsi="Arial" w:cs="Arial"/>
          <w:bCs/>
          <w:color w:val="000000" w:themeColor="text1"/>
        </w:rPr>
        <w:t xml:space="preserve"> klasy premium</w:t>
      </w:r>
      <w:r>
        <w:rPr>
          <w:rFonts w:ascii="Arial" w:hAnsi="Arial" w:cs="Arial"/>
          <w:bCs/>
          <w:color w:val="000000" w:themeColor="text1"/>
        </w:rPr>
        <w:t>. Dzięki Technologii</w:t>
      </w:r>
      <w:r w:rsidRPr="00E21787">
        <w:rPr>
          <w:rFonts w:ascii="Arial" w:hAnsi="Arial" w:cs="Arial"/>
          <w:bCs/>
          <w:color w:val="000000" w:themeColor="text1"/>
        </w:rPr>
        <w:t xml:space="preserve"> Shell PurePlus oraz </w:t>
      </w:r>
      <w:r>
        <w:rPr>
          <w:rFonts w:ascii="Arial" w:hAnsi="Arial" w:cs="Arial"/>
          <w:bCs/>
          <w:color w:val="000000" w:themeColor="text1"/>
        </w:rPr>
        <w:t xml:space="preserve">specjalnie projektowanym pakietom dodatków uszlachetniających, </w:t>
      </w:r>
      <w:r w:rsidR="00C02038">
        <w:rPr>
          <w:rFonts w:ascii="Arial" w:hAnsi="Arial" w:cs="Arial"/>
          <w:bCs/>
          <w:color w:val="000000" w:themeColor="text1"/>
        </w:rPr>
        <w:t>środki smarne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E21787">
        <w:rPr>
          <w:rFonts w:ascii="Arial" w:hAnsi="Arial" w:cs="Arial"/>
          <w:bCs/>
          <w:color w:val="000000" w:themeColor="text1"/>
        </w:rPr>
        <w:t xml:space="preserve">pozwalają kierowcom wykorzystać wszystkie możliwości </w:t>
      </w:r>
      <w:r>
        <w:rPr>
          <w:rFonts w:ascii="Arial" w:hAnsi="Arial" w:cs="Arial"/>
          <w:bCs/>
          <w:color w:val="000000" w:themeColor="text1"/>
        </w:rPr>
        <w:t>nowoczesnych</w:t>
      </w:r>
      <w:r w:rsidRPr="00E21787">
        <w:rPr>
          <w:rFonts w:ascii="Arial" w:hAnsi="Arial" w:cs="Arial"/>
          <w:bCs/>
          <w:color w:val="000000" w:themeColor="text1"/>
        </w:rPr>
        <w:t xml:space="preserve"> silników.</w:t>
      </w:r>
    </w:p>
    <w:p w14:paraId="272FB98A" w14:textId="77777777" w:rsidR="00DE7469" w:rsidRDefault="00DE7469" w:rsidP="00C61AE6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6CEDADD5" w14:textId="77777777" w:rsidR="00DE7469" w:rsidRDefault="00DE7469" w:rsidP="00C61AE6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59822C18" w14:textId="77777777" w:rsidR="008876F3" w:rsidRPr="00C12DB8" w:rsidRDefault="008876F3" w:rsidP="00C61AE6">
      <w:pPr>
        <w:spacing w:after="0" w:line="240" w:lineRule="auto"/>
        <w:jc w:val="both"/>
        <w:rPr>
          <w:b/>
        </w:rPr>
      </w:pPr>
      <w:r w:rsidRPr="00C12DB8">
        <w:rPr>
          <w:b/>
        </w:rPr>
        <w:t>O Shell</w:t>
      </w:r>
    </w:p>
    <w:p w14:paraId="71E27DEA" w14:textId="69004067" w:rsidR="008876F3" w:rsidRPr="00C12DB8" w:rsidRDefault="008876F3" w:rsidP="00C61AE6">
      <w:pPr>
        <w:spacing w:after="0" w:line="240" w:lineRule="auto"/>
        <w:jc w:val="both"/>
        <w:rPr>
          <w:sz w:val="18"/>
        </w:rPr>
      </w:pPr>
      <w:r w:rsidRPr="00C12DB8">
        <w:rPr>
          <w:sz w:val="18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50 blendowniach, a smary w 17 zakładach produkcyjnych na świecie, na bazie oleju powstałego z gazu naturalnego, w największej instalacji petrochemicznej zlokalizowanej w Katarze. </w:t>
      </w:r>
      <w:r w:rsidR="009C59EA" w:rsidRPr="009C59EA">
        <w:rPr>
          <w:sz w:val="18"/>
        </w:rPr>
        <w:t>Shell zbudował silne partnerstwo z największymi międzynarodowymi</w:t>
      </w:r>
      <w:r w:rsidR="009C59EA">
        <w:rPr>
          <w:sz w:val="18"/>
        </w:rPr>
        <w:t xml:space="preserve"> </w:t>
      </w:r>
      <w:r w:rsidR="009C59EA" w:rsidRPr="009C59EA">
        <w:rPr>
          <w:sz w:val="18"/>
        </w:rPr>
        <w:t xml:space="preserve">producentami oryginalnego </w:t>
      </w:r>
      <w:r w:rsidR="009C59EA">
        <w:rPr>
          <w:sz w:val="18"/>
        </w:rPr>
        <w:t xml:space="preserve">wyposażenia, które ma </w:t>
      </w:r>
      <w:r w:rsidR="005625E3">
        <w:rPr>
          <w:sz w:val="18"/>
        </w:rPr>
        <w:t>kluczowe</w:t>
      </w:r>
      <w:r w:rsidR="009C59EA">
        <w:rPr>
          <w:sz w:val="18"/>
        </w:rPr>
        <w:t xml:space="preserve"> znaczenie w opracowywaniu środków smarnych</w:t>
      </w:r>
      <w:r w:rsidR="009C59EA" w:rsidRPr="009C59EA">
        <w:rPr>
          <w:sz w:val="18"/>
        </w:rPr>
        <w:t xml:space="preserve"> wysokiej jakości.</w:t>
      </w:r>
      <w:r w:rsidR="009C59EA">
        <w:rPr>
          <w:sz w:val="18"/>
        </w:rPr>
        <w:t xml:space="preserve"> Koncern od lat angażuje </w:t>
      </w:r>
      <w:r w:rsidR="009C59EA">
        <w:rPr>
          <w:sz w:val="18"/>
        </w:rPr>
        <w:br/>
        <w:t xml:space="preserve">się także w sporty motorowe </w:t>
      </w:r>
      <w:r w:rsidR="005625E3">
        <w:rPr>
          <w:sz w:val="18"/>
        </w:rPr>
        <w:t>–</w:t>
      </w:r>
      <w:r w:rsidR="009C59EA">
        <w:rPr>
          <w:sz w:val="18"/>
        </w:rPr>
        <w:t xml:space="preserve"> </w:t>
      </w:r>
      <w:r w:rsidR="005625E3">
        <w:rPr>
          <w:sz w:val="18"/>
        </w:rPr>
        <w:t xml:space="preserve">firma </w:t>
      </w:r>
      <w:r w:rsidR="009C59EA">
        <w:rPr>
          <w:sz w:val="18"/>
        </w:rPr>
        <w:t xml:space="preserve">współpracuje </w:t>
      </w:r>
      <w:r w:rsidR="009C59EA" w:rsidRPr="009C59EA">
        <w:rPr>
          <w:sz w:val="18"/>
        </w:rPr>
        <w:t>z najlepszymi zes</w:t>
      </w:r>
      <w:r w:rsidR="009C59EA">
        <w:rPr>
          <w:sz w:val="18"/>
        </w:rPr>
        <w:t>połami motoryzacyjnymi, m.in. z</w:t>
      </w:r>
      <w:r w:rsidR="009C59EA" w:rsidRPr="009C59EA">
        <w:rPr>
          <w:sz w:val="18"/>
        </w:rPr>
        <w:t xml:space="preserve"> Scuderia Ferrari, BMW Motorsport, Hyun</w:t>
      </w:r>
      <w:r w:rsidR="005625E3">
        <w:rPr>
          <w:sz w:val="18"/>
        </w:rPr>
        <w:t>dai Motorsport czy Ducati Corse. Z</w:t>
      </w:r>
      <w:r w:rsidR="005625E3" w:rsidRPr="005625E3">
        <w:rPr>
          <w:sz w:val="18"/>
        </w:rPr>
        <w:t>apewnienie transferu technologii i rozwiązań z</w:t>
      </w:r>
      <w:r w:rsidR="005625E3">
        <w:rPr>
          <w:sz w:val="18"/>
        </w:rPr>
        <w:t xml:space="preserve"> torów wyścigowych </w:t>
      </w:r>
      <w:r w:rsidR="005625E3">
        <w:rPr>
          <w:sz w:val="18"/>
        </w:rPr>
        <w:br/>
        <w:t>do samochodów osobowych s</w:t>
      </w:r>
      <w:r w:rsidR="005625E3" w:rsidRPr="005625E3">
        <w:rPr>
          <w:sz w:val="18"/>
        </w:rPr>
        <w:t xml:space="preserve">tanowi integralną część szerokiego programu badań i rozwoju Shell, który jest niezwykle </w:t>
      </w:r>
      <w:r w:rsidR="005625E3">
        <w:rPr>
          <w:sz w:val="18"/>
        </w:rPr>
        <w:br/>
      </w:r>
      <w:r w:rsidR="005625E3" w:rsidRPr="005625E3">
        <w:rPr>
          <w:sz w:val="18"/>
        </w:rPr>
        <w:lastRenderedPageBreak/>
        <w:t>istotny w procesie opracowywania najbardziej zaawansowanych technologicznie olejów silnikowych Shell Helix</w:t>
      </w:r>
      <w:r w:rsidR="005625E3">
        <w:rPr>
          <w:sz w:val="18"/>
        </w:rPr>
        <w:t xml:space="preserve"> Ultra</w:t>
      </w:r>
      <w:r w:rsidR="005625E3" w:rsidRPr="005625E3">
        <w:rPr>
          <w:sz w:val="18"/>
        </w:rPr>
        <w:t>.</w:t>
      </w:r>
      <w:r w:rsidR="005625E3">
        <w:rPr>
          <w:sz w:val="18"/>
        </w:rPr>
        <w:t xml:space="preserve"> Ponadto, Shell oferuje swoim klientom </w:t>
      </w:r>
      <w:r w:rsidR="009C59EA" w:rsidRPr="009C59EA">
        <w:rPr>
          <w:sz w:val="18"/>
        </w:rPr>
        <w:t xml:space="preserve">szeroki wybór usług </w:t>
      </w:r>
      <w:r w:rsidR="005625E3">
        <w:rPr>
          <w:sz w:val="18"/>
        </w:rPr>
        <w:t>technicznych</w:t>
      </w:r>
      <w:r w:rsidR="009C59EA" w:rsidRPr="009C59EA">
        <w:rPr>
          <w:sz w:val="18"/>
        </w:rPr>
        <w:t xml:space="preserve">, </w:t>
      </w:r>
      <w:r w:rsidR="005625E3">
        <w:rPr>
          <w:sz w:val="18"/>
        </w:rPr>
        <w:t>jak</w:t>
      </w:r>
      <w:r w:rsidR="009C59EA" w:rsidRPr="009C59EA">
        <w:rPr>
          <w:sz w:val="18"/>
        </w:rPr>
        <w:t xml:space="preserve"> Shell LubeMatch, Shell LubeAdvisor </w:t>
      </w:r>
      <w:r w:rsidR="005625E3">
        <w:rPr>
          <w:sz w:val="18"/>
        </w:rPr>
        <w:t xml:space="preserve">czy Shell LubeChat. </w:t>
      </w:r>
      <w:r w:rsidRPr="00C12DB8">
        <w:rPr>
          <w:sz w:val="18"/>
        </w:rPr>
        <w:t>Niezmiennie od</w:t>
      </w:r>
      <w:r w:rsidRPr="00C12DB8">
        <w:rPr>
          <w:sz w:val="18"/>
          <w:szCs w:val="18"/>
        </w:rPr>
        <w:t xml:space="preserve"> 10 lat </w:t>
      </w:r>
      <w:r w:rsidRPr="00C12DB8">
        <w:rPr>
          <w:sz w:val="18"/>
        </w:rPr>
        <w:t>Shell zajmuje pierwsze miejsce wś</w:t>
      </w:r>
      <w:r w:rsidR="005625E3">
        <w:rPr>
          <w:sz w:val="18"/>
        </w:rPr>
        <w:t xml:space="preserve">ród dostawców środków smarnych </w:t>
      </w:r>
      <w:r w:rsidRPr="00C12DB8">
        <w:rPr>
          <w:sz w:val="18"/>
        </w:rPr>
        <w:t>na świecie (źródło: Kline&amp;Company).</w:t>
      </w:r>
    </w:p>
    <w:p w14:paraId="6CCE2771" w14:textId="77777777" w:rsidR="009C59EA" w:rsidRDefault="009C59EA" w:rsidP="00C61AE6">
      <w:pPr>
        <w:spacing w:after="0" w:line="240" w:lineRule="auto"/>
        <w:rPr>
          <w:b/>
          <w:sz w:val="18"/>
          <w:szCs w:val="18"/>
        </w:rPr>
      </w:pPr>
    </w:p>
    <w:p w14:paraId="0250B9D1" w14:textId="77777777" w:rsidR="00D85DA1" w:rsidRPr="00C12DB8" w:rsidRDefault="00D85DA1" w:rsidP="00C61AE6">
      <w:pPr>
        <w:spacing w:after="0" w:line="240" w:lineRule="auto"/>
        <w:rPr>
          <w:b/>
          <w:sz w:val="18"/>
          <w:szCs w:val="18"/>
        </w:rPr>
      </w:pPr>
      <w:r w:rsidRPr="00C12DB8">
        <w:rPr>
          <w:b/>
          <w:sz w:val="18"/>
          <w:szCs w:val="18"/>
        </w:rPr>
        <w:t>Dodatkowe informacje:</w:t>
      </w:r>
    </w:p>
    <w:p w14:paraId="6DF535D4" w14:textId="77777777" w:rsidR="00D85DA1" w:rsidRDefault="00D85DA1" w:rsidP="00C61AE6">
      <w:pPr>
        <w:spacing w:after="0" w:line="240" w:lineRule="auto"/>
        <w:rPr>
          <w:sz w:val="18"/>
        </w:rPr>
      </w:pPr>
      <w:r w:rsidRPr="00C12DB8">
        <w:rPr>
          <w:sz w:val="18"/>
        </w:rPr>
        <w:t xml:space="preserve">Justyna Goraj, </w:t>
      </w:r>
      <w:hyperlink r:id="rId8" w:history="1">
        <w:r w:rsidRPr="00C12DB8">
          <w:rPr>
            <w:rStyle w:val="Hipercze"/>
            <w:sz w:val="18"/>
          </w:rPr>
          <w:t>justyna.goraj@shell.com</w:t>
        </w:r>
      </w:hyperlink>
      <w:r w:rsidRPr="00C12DB8">
        <w:rPr>
          <w:sz w:val="18"/>
        </w:rPr>
        <w:t>, tel. 606-670-064</w:t>
      </w:r>
    </w:p>
    <w:p w14:paraId="42C0339D" w14:textId="5E27A271" w:rsidR="00F143EE" w:rsidRDefault="00D85DA1" w:rsidP="00C61AE6">
      <w:pPr>
        <w:spacing w:after="0" w:line="240" w:lineRule="auto"/>
        <w:rPr>
          <w:sz w:val="18"/>
        </w:rPr>
      </w:pPr>
      <w:r w:rsidRPr="00C12DB8">
        <w:rPr>
          <w:sz w:val="18"/>
        </w:rPr>
        <w:t xml:space="preserve">Natalia </w:t>
      </w:r>
      <w:r w:rsidR="008876F3">
        <w:rPr>
          <w:sz w:val="18"/>
        </w:rPr>
        <w:t>Korniluk</w:t>
      </w:r>
      <w:r w:rsidRPr="00C12DB8">
        <w:rPr>
          <w:sz w:val="18"/>
        </w:rPr>
        <w:t xml:space="preserve">, </w:t>
      </w:r>
      <w:hyperlink r:id="rId9" w:history="1">
        <w:r w:rsidR="008876F3" w:rsidRPr="000834F1">
          <w:rPr>
            <w:rStyle w:val="Hipercze"/>
            <w:sz w:val="18"/>
          </w:rPr>
          <w:t>n.korniluk@contrust.pl</w:t>
        </w:r>
      </w:hyperlink>
      <w:r w:rsidRPr="00C12DB8">
        <w:rPr>
          <w:sz w:val="18"/>
        </w:rPr>
        <w:t>, tel. 530-442-233</w:t>
      </w:r>
    </w:p>
    <w:p w14:paraId="1ACCB524" w14:textId="77777777" w:rsidR="00DE7270" w:rsidRDefault="00DE7270" w:rsidP="00C61AE6">
      <w:pPr>
        <w:spacing w:after="0" w:line="240" w:lineRule="auto"/>
        <w:rPr>
          <w:sz w:val="18"/>
        </w:rPr>
      </w:pPr>
    </w:p>
    <w:p w14:paraId="1E90C2B8" w14:textId="01C574C9" w:rsidR="00C02038" w:rsidRDefault="00C02038" w:rsidP="00C61AE6">
      <w:pPr>
        <w:spacing w:after="0" w:line="240" w:lineRule="auto"/>
        <w:rPr>
          <w:b/>
          <w:sz w:val="18"/>
        </w:rPr>
      </w:pPr>
    </w:p>
    <w:p w14:paraId="155965D2" w14:textId="71BCFB1D" w:rsidR="00C02038" w:rsidRPr="00C02038" w:rsidRDefault="00C02038" w:rsidP="00C02038">
      <w:pPr>
        <w:spacing w:after="0" w:line="240" w:lineRule="auto"/>
        <w:rPr>
          <w:b/>
          <w:sz w:val="18"/>
        </w:rPr>
      </w:pPr>
    </w:p>
    <w:sectPr w:rsidR="00C02038" w:rsidRPr="00C020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26E1B" w14:textId="77777777" w:rsidR="00B977AC" w:rsidRDefault="00B977AC" w:rsidP="00D85DA1">
      <w:pPr>
        <w:spacing w:after="0" w:line="240" w:lineRule="auto"/>
      </w:pPr>
      <w:r>
        <w:separator/>
      </w:r>
    </w:p>
  </w:endnote>
  <w:endnote w:type="continuationSeparator" w:id="0">
    <w:p w14:paraId="439A4220" w14:textId="77777777" w:rsidR="00B977AC" w:rsidRDefault="00B977AC" w:rsidP="00D8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5E3DD" w14:textId="77777777" w:rsidR="00E77FE5" w:rsidRDefault="00E77F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9ED09" w14:textId="2A6A910D" w:rsidR="00D85DA1" w:rsidRDefault="00D85D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0ECF462" wp14:editId="5D683B13">
          <wp:simplePos x="0" y="0"/>
          <wp:positionH relativeFrom="column">
            <wp:posOffset>1074420</wp:posOffset>
          </wp:positionH>
          <wp:positionV relativeFrom="paragraph">
            <wp:posOffset>8504555</wp:posOffset>
          </wp:positionV>
          <wp:extent cx="5415280" cy="18059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528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4B7C3" w14:textId="77777777" w:rsidR="00E77FE5" w:rsidRDefault="00E77F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8A8E3" w14:textId="77777777" w:rsidR="00B977AC" w:rsidRDefault="00B977AC" w:rsidP="00D85DA1">
      <w:pPr>
        <w:spacing w:after="0" w:line="240" w:lineRule="auto"/>
      </w:pPr>
      <w:r>
        <w:separator/>
      </w:r>
    </w:p>
  </w:footnote>
  <w:footnote w:type="continuationSeparator" w:id="0">
    <w:p w14:paraId="1A550DF1" w14:textId="77777777" w:rsidR="00B977AC" w:rsidRDefault="00B977AC" w:rsidP="00D8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86C36" w14:textId="77777777" w:rsidR="00E77FE5" w:rsidRDefault="00E77F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DA7B" w14:textId="77777777" w:rsidR="00D85DA1" w:rsidRDefault="00D85DA1" w:rsidP="00D85DA1">
    <w:pPr>
      <w:pStyle w:val="Nagwek"/>
    </w:pPr>
    <w:r w:rsidRPr="006077BB">
      <w:rPr>
        <w:noProof/>
        <w:lang w:eastAsia="pl-PL"/>
      </w:rPr>
      <w:drawing>
        <wp:inline distT="0" distB="0" distL="0" distR="0" wp14:anchorId="4A35FD17" wp14:editId="143B45AF">
          <wp:extent cx="5743575" cy="781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B579C" w14:textId="77777777" w:rsidR="00D85DA1" w:rsidRPr="00D85DA1" w:rsidRDefault="00D85DA1" w:rsidP="00D85D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81CBA" w14:textId="77777777" w:rsidR="00E77FE5" w:rsidRDefault="00E77F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07800"/>
    <w:multiLevelType w:val="multilevel"/>
    <w:tmpl w:val="BE22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34"/>
    <w:rsid w:val="00013A1D"/>
    <w:rsid w:val="000207CB"/>
    <w:rsid w:val="000524E8"/>
    <w:rsid w:val="00052B26"/>
    <w:rsid w:val="00066D90"/>
    <w:rsid w:val="000D69DC"/>
    <w:rsid w:val="000E293C"/>
    <w:rsid w:val="000F1CA7"/>
    <w:rsid w:val="00101D34"/>
    <w:rsid w:val="00113526"/>
    <w:rsid w:val="001216C6"/>
    <w:rsid w:val="0012605E"/>
    <w:rsid w:val="00142761"/>
    <w:rsid w:val="001549D3"/>
    <w:rsid w:val="001C670D"/>
    <w:rsid w:val="001F41EB"/>
    <w:rsid w:val="00225D87"/>
    <w:rsid w:val="00277505"/>
    <w:rsid w:val="002C1033"/>
    <w:rsid w:val="002C39CE"/>
    <w:rsid w:val="00313EFA"/>
    <w:rsid w:val="00342B1E"/>
    <w:rsid w:val="00346694"/>
    <w:rsid w:val="00357C54"/>
    <w:rsid w:val="003B21D5"/>
    <w:rsid w:val="003D4BE1"/>
    <w:rsid w:val="003D4E77"/>
    <w:rsid w:val="00423EAB"/>
    <w:rsid w:val="00467E0C"/>
    <w:rsid w:val="00492575"/>
    <w:rsid w:val="004A4963"/>
    <w:rsid w:val="004A79DC"/>
    <w:rsid w:val="004B0952"/>
    <w:rsid w:val="004C0757"/>
    <w:rsid w:val="004D3018"/>
    <w:rsid w:val="004D769A"/>
    <w:rsid w:val="004E3950"/>
    <w:rsid w:val="00501B9E"/>
    <w:rsid w:val="00536495"/>
    <w:rsid w:val="00555F40"/>
    <w:rsid w:val="005625E3"/>
    <w:rsid w:val="005936C4"/>
    <w:rsid w:val="005A19C7"/>
    <w:rsid w:val="005B4ED3"/>
    <w:rsid w:val="005D6F68"/>
    <w:rsid w:val="006317CA"/>
    <w:rsid w:val="0063788D"/>
    <w:rsid w:val="006667F8"/>
    <w:rsid w:val="00681989"/>
    <w:rsid w:val="006A3292"/>
    <w:rsid w:val="006B2075"/>
    <w:rsid w:val="006B38F1"/>
    <w:rsid w:val="006E7A87"/>
    <w:rsid w:val="006F56A8"/>
    <w:rsid w:val="0073065C"/>
    <w:rsid w:val="00735E73"/>
    <w:rsid w:val="007543A8"/>
    <w:rsid w:val="00754B4D"/>
    <w:rsid w:val="007727CF"/>
    <w:rsid w:val="0078357C"/>
    <w:rsid w:val="00786DA3"/>
    <w:rsid w:val="007A5E33"/>
    <w:rsid w:val="007B3B19"/>
    <w:rsid w:val="007B3DBE"/>
    <w:rsid w:val="007B634D"/>
    <w:rsid w:val="007C7E60"/>
    <w:rsid w:val="007D7C48"/>
    <w:rsid w:val="0080015A"/>
    <w:rsid w:val="00816A60"/>
    <w:rsid w:val="00854BEB"/>
    <w:rsid w:val="008876F3"/>
    <w:rsid w:val="00897AB6"/>
    <w:rsid w:val="008A5CAF"/>
    <w:rsid w:val="008A7C40"/>
    <w:rsid w:val="008C0953"/>
    <w:rsid w:val="008D003E"/>
    <w:rsid w:val="008D1EB3"/>
    <w:rsid w:val="008E2A32"/>
    <w:rsid w:val="008F0371"/>
    <w:rsid w:val="008F12A2"/>
    <w:rsid w:val="0091634D"/>
    <w:rsid w:val="009338B9"/>
    <w:rsid w:val="00962D3B"/>
    <w:rsid w:val="009B4397"/>
    <w:rsid w:val="009C59EA"/>
    <w:rsid w:val="00A225D3"/>
    <w:rsid w:val="00A52F53"/>
    <w:rsid w:val="00A94D91"/>
    <w:rsid w:val="00AA3E9F"/>
    <w:rsid w:val="00AF5A7F"/>
    <w:rsid w:val="00B1000B"/>
    <w:rsid w:val="00B10F43"/>
    <w:rsid w:val="00B12F21"/>
    <w:rsid w:val="00B234C1"/>
    <w:rsid w:val="00B272A2"/>
    <w:rsid w:val="00B35166"/>
    <w:rsid w:val="00B71A8B"/>
    <w:rsid w:val="00B80D8D"/>
    <w:rsid w:val="00B86C96"/>
    <w:rsid w:val="00B977AC"/>
    <w:rsid w:val="00BB373D"/>
    <w:rsid w:val="00C02038"/>
    <w:rsid w:val="00C33D28"/>
    <w:rsid w:val="00C51EF1"/>
    <w:rsid w:val="00C61AE6"/>
    <w:rsid w:val="00C82329"/>
    <w:rsid w:val="00CA2E42"/>
    <w:rsid w:val="00CD012D"/>
    <w:rsid w:val="00CE297F"/>
    <w:rsid w:val="00D25951"/>
    <w:rsid w:val="00D33FE9"/>
    <w:rsid w:val="00D85DA1"/>
    <w:rsid w:val="00D92207"/>
    <w:rsid w:val="00DD5C94"/>
    <w:rsid w:val="00DE7270"/>
    <w:rsid w:val="00DE7469"/>
    <w:rsid w:val="00DF6A98"/>
    <w:rsid w:val="00E21787"/>
    <w:rsid w:val="00E30F03"/>
    <w:rsid w:val="00E426AE"/>
    <w:rsid w:val="00E42A59"/>
    <w:rsid w:val="00E46632"/>
    <w:rsid w:val="00E67C74"/>
    <w:rsid w:val="00E77FE5"/>
    <w:rsid w:val="00EA1A0E"/>
    <w:rsid w:val="00ED259B"/>
    <w:rsid w:val="00EE0981"/>
    <w:rsid w:val="00EF23E3"/>
    <w:rsid w:val="00F143EE"/>
    <w:rsid w:val="00F17915"/>
    <w:rsid w:val="00F52969"/>
    <w:rsid w:val="00F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AF065"/>
  <w15:chartTrackingRefBased/>
  <w15:docId w15:val="{2ED5F3E6-F89B-42BD-863D-E14C48E4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DA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D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85DA1"/>
  </w:style>
  <w:style w:type="paragraph" w:styleId="Stopka">
    <w:name w:val="footer"/>
    <w:basedOn w:val="Normalny"/>
    <w:link w:val="StopkaZnak"/>
    <w:uiPriority w:val="99"/>
    <w:unhideWhenUsed/>
    <w:rsid w:val="00D85D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85DA1"/>
  </w:style>
  <w:style w:type="character" w:styleId="Hipercze">
    <w:name w:val="Hyperlink"/>
    <w:uiPriority w:val="99"/>
    <w:rsid w:val="00D85DA1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7B634D"/>
    <w:rPr>
      <w:i/>
      <w:iCs/>
    </w:rPr>
  </w:style>
  <w:style w:type="character" w:styleId="Pogrubienie">
    <w:name w:val="Strong"/>
    <w:basedOn w:val="Domylnaczcionkaakapitu"/>
    <w:uiPriority w:val="22"/>
    <w:qFormat/>
    <w:rsid w:val="007B634D"/>
    <w:rPr>
      <w:b/>
      <w:bCs/>
    </w:rPr>
  </w:style>
  <w:style w:type="character" w:customStyle="1" w:styleId="st">
    <w:name w:val="st"/>
    <w:basedOn w:val="Domylnaczcionkaakapitu"/>
    <w:rsid w:val="00854BEB"/>
  </w:style>
  <w:style w:type="paragraph" w:styleId="Tekstprzypisudolnego">
    <w:name w:val="footnote text"/>
    <w:basedOn w:val="Normalny"/>
    <w:link w:val="TekstprzypisudolnegoZnak"/>
    <w:uiPriority w:val="99"/>
    <w:rsid w:val="00D25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595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uiPriority w:val="99"/>
    <w:rsid w:val="00D259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632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632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D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1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tle2">
    <w:name w:val="Title2"/>
    <w:basedOn w:val="Normalny"/>
    <w:rsid w:val="00E426AE"/>
    <w:pPr>
      <w:spacing w:after="300" w:line="350" w:lineRule="exact"/>
      <w:jc w:val="both"/>
    </w:pPr>
    <w:rPr>
      <w:rFonts w:ascii="Futura Bold" w:eastAsia="Times New Roman" w:hAnsi="Futura Bold" w:cs="Times New Roman"/>
      <w:caps/>
      <w:sz w:val="24"/>
      <w:szCs w:val="20"/>
    </w:rPr>
  </w:style>
  <w:style w:type="character" w:customStyle="1" w:styleId="f">
    <w:name w:val="f"/>
    <w:basedOn w:val="Domylnaczcionkaakapitu"/>
    <w:rsid w:val="00D9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goraj@shel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32B11-FE4E-4F7E-AEB8-638941EC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Wspolpraca_Shell_i_BMW_24_08_2018</vt:lpstr>
      <vt:lpstr>Wspolpraca_Shell_i_BMW_24_08_2018</vt:lpstr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Wspolpraca_Shell_i_BMW_04_09_2018</dc:title>
  <dc:subject/>
  <dc:creator>Natalia Korniluk</dc:creator>
  <cp:keywords/>
  <dc:description/>
  <cp:lastModifiedBy>PR Team</cp:lastModifiedBy>
  <cp:revision>2</cp:revision>
  <cp:lastPrinted>2018-07-27T09:12:00Z</cp:lastPrinted>
  <dcterms:created xsi:type="dcterms:W3CDTF">2018-09-03T12:22:00Z</dcterms:created>
  <dcterms:modified xsi:type="dcterms:W3CDTF">2018-09-03T12:22:00Z</dcterms:modified>
</cp:coreProperties>
</file>