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3C" w:rsidRPr="00544EF3" w:rsidRDefault="008973C4" w:rsidP="009760F2">
      <w:pPr>
        <w:spacing w:after="0" w:line="240" w:lineRule="auto"/>
        <w:jc w:val="right"/>
        <w:rPr>
          <w:rFonts w:ascii="Century Gothic" w:hAnsi="Century Gothic"/>
          <w:b/>
          <w:noProof/>
          <w:lang w:val="pl-PL"/>
        </w:rPr>
      </w:pPr>
      <w:bookmarkStart w:id="0" w:name="_Hlk520836633"/>
      <w:r w:rsidRPr="00544EF3">
        <w:rPr>
          <w:rFonts w:ascii="Century Gothic" w:hAnsi="Century Gothic"/>
          <w:b/>
          <w:noProof/>
          <w:lang w:val="pl-PL"/>
        </w:rPr>
        <w:t>Warszawa,</w:t>
      </w:r>
      <w:r w:rsidR="001A6ACC">
        <w:rPr>
          <w:rFonts w:ascii="Century Gothic" w:hAnsi="Century Gothic"/>
          <w:b/>
          <w:noProof/>
          <w:lang w:val="pl-PL"/>
        </w:rPr>
        <w:t xml:space="preserve"> </w:t>
      </w:r>
      <w:r w:rsidR="00AF5359" w:rsidRPr="00AF5359">
        <w:rPr>
          <w:rFonts w:ascii="Century Gothic" w:hAnsi="Century Gothic"/>
          <w:b/>
          <w:noProof/>
          <w:highlight w:val="yellow"/>
          <w:lang w:val="pl-PL"/>
        </w:rPr>
        <w:t>xx</w:t>
      </w:r>
      <w:r w:rsidR="006D57FB" w:rsidRPr="00544EF3">
        <w:rPr>
          <w:rFonts w:ascii="Century Gothic" w:hAnsi="Century Gothic"/>
          <w:b/>
          <w:noProof/>
          <w:lang w:val="pl-PL"/>
        </w:rPr>
        <w:t xml:space="preserve"> sierpnia </w:t>
      </w:r>
      <w:r w:rsidR="0033363C" w:rsidRPr="00544EF3">
        <w:rPr>
          <w:rFonts w:ascii="Century Gothic" w:hAnsi="Century Gothic"/>
          <w:b/>
          <w:noProof/>
          <w:lang w:val="pl-PL"/>
        </w:rPr>
        <w:t>2018 r.</w:t>
      </w:r>
    </w:p>
    <w:p w:rsidR="0033363C" w:rsidRPr="00544EF3" w:rsidRDefault="0033363C" w:rsidP="009760F2">
      <w:pPr>
        <w:spacing w:after="0" w:line="240" w:lineRule="auto"/>
        <w:jc w:val="both"/>
        <w:rPr>
          <w:rFonts w:ascii="Century Gothic" w:hAnsi="Century Gothic"/>
          <w:b/>
          <w:noProof/>
          <w:lang w:val="pl-PL"/>
        </w:rPr>
      </w:pPr>
      <w:r w:rsidRPr="00544EF3">
        <w:rPr>
          <w:rFonts w:ascii="Century Gothic" w:hAnsi="Century Gothic"/>
          <w:b/>
          <w:noProof/>
          <w:lang w:val="pl-PL"/>
        </w:rPr>
        <w:t xml:space="preserve">Informacja </w:t>
      </w:r>
      <w:r w:rsidR="009760F2">
        <w:rPr>
          <w:rFonts w:ascii="Century Gothic" w:hAnsi="Century Gothic"/>
          <w:b/>
          <w:noProof/>
          <w:lang w:val="pl-PL"/>
        </w:rPr>
        <w:t>p</w:t>
      </w:r>
      <w:r w:rsidRPr="00544EF3">
        <w:rPr>
          <w:rFonts w:ascii="Century Gothic" w:hAnsi="Century Gothic"/>
          <w:b/>
          <w:noProof/>
          <w:lang w:val="pl-PL"/>
        </w:rPr>
        <w:t>rasowa</w:t>
      </w:r>
    </w:p>
    <w:p w:rsidR="00CB4103" w:rsidRDefault="00CB4103" w:rsidP="0057750D">
      <w:pPr>
        <w:spacing w:before="240" w:line="240" w:lineRule="auto"/>
        <w:jc w:val="center"/>
        <w:rPr>
          <w:rFonts w:ascii="Century Gothic" w:hAnsi="Century Gothic"/>
          <w:b/>
          <w:noProof/>
          <w:sz w:val="40"/>
          <w:szCs w:val="40"/>
          <w:lang w:val="pl-PL"/>
        </w:rPr>
      </w:pPr>
      <w:bookmarkStart w:id="1" w:name="_Hlk520834834"/>
      <w:bookmarkStart w:id="2" w:name="_Hlk520836559"/>
      <w:r>
        <w:rPr>
          <w:rFonts w:ascii="Century Gothic" w:hAnsi="Century Gothic"/>
          <w:b/>
          <w:noProof/>
          <w:sz w:val="40"/>
          <w:szCs w:val="40"/>
          <w:lang w:val="pl-PL"/>
        </w:rPr>
        <w:t>Kup bilet, odbierz pakiet i chodź pomagaj!</w:t>
      </w:r>
    </w:p>
    <w:p w:rsidR="00CB4103" w:rsidRDefault="00CB4103" w:rsidP="001E5037">
      <w:pPr>
        <w:spacing w:after="0" w:line="240" w:lineRule="auto"/>
        <w:jc w:val="both"/>
        <w:rPr>
          <w:rFonts w:ascii="Century Gothic" w:hAnsi="Century Gothic" w:cs="Arial"/>
          <w:b/>
          <w:bCs/>
          <w:noProof/>
          <w:lang w:val="pl-PL"/>
        </w:rPr>
      </w:pPr>
      <w:r w:rsidRPr="00CB4103">
        <w:rPr>
          <w:rFonts w:ascii="Century Gothic" w:hAnsi="Century Gothic" w:cs="Arial"/>
          <w:b/>
          <w:bCs/>
          <w:noProof/>
          <w:lang w:val="pl-PL"/>
        </w:rPr>
        <w:t>Wystartowała internetowa sprzedaż biletów na ECCO Walkathon, największy c</w:t>
      </w:r>
      <w:r w:rsidR="00FC7FAB">
        <w:rPr>
          <w:rFonts w:ascii="Century Gothic" w:hAnsi="Century Gothic" w:cs="Arial"/>
          <w:b/>
          <w:bCs/>
          <w:noProof/>
          <w:lang w:val="pl-PL"/>
        </w:rPr>
        <w:t>harytatywny spacer świata, którego polska edycja</w:t>
      </w:r>
      <w:r w:rsidRPr="00CB4103">
        <w:rPr>
          <w:rFonts w:ascii="Century Gothic" w:hAnsi="Century Gothic" w:cs="Arial"/>
          <w:b/>
          <w:bCs/>
          <w:noProof/>
          <w:lang w:val="pl-PL"/>
        </w:rPr>
        <w:t xml:space="preserve"> </w:t>
      </w:r>
      <w:r>
        <w:rPr>
          <w:rFonts w:ascii="Century Gothic" w:hAnsi="Century Gothic" w:cs="Arial"/>
          <w:b/>
          <w:bCs/>
          <w:noProof/>
          <w:lang w:val="pl-PL"/>
        </w:rPr>
        <w:t xml:space="preserve">odbędzie się </w:t>
      </w:r>
      <w:r w:rsidRPr="00CB4103">
        <w:rPr>
          <w:rFonts w:ascii="Century Gothic" w:hAnsi="Century Gothic" w:cs="Arial"/>
          <w:b/>
          <w:bCs/>
          <w:noProof/>
          <w:lang w:val="pl-PL"/>
        </w:rPr>
        <w:t>15 września</w:t>
      </w:r>
      <w:r>
        <w:rPr>
          <w:rFonts w:ascii="Century Gothic" w:hAnsi="Century Gothic" w:cs="Arial"/>
          <w:b/>
          <w:bCs/>
          <w:noProof/>
          <w:lang w:val="pl-PL"/>
        </w:rPr>
        <w:t xml:space="preserve"> 2018 roku</w:t>
      </w:r>
      <w:r w:rsidRPr="00CB4103">
        <w:rPr>
          <w:rFonts w:ascii="Century Gothic" w:hAnsi="Century Gothic" w:cs="Arial"/>
          <w:b/>
          <w:bCs/>
          <w:noProof/>
          <w:lang w:val="pl-PL"/>
        </w:rPr>
        <w:t xml:space="preserve"> </w:t>
      </w:r>
      <w:r w:rsidR="0057750D">
        <w:rPr>
          <w:rFonts w:ascii="Century Gothic" w:hAnsi="Century Gothic" w:cs="Arial"/>
          <w:b/>
          <w:bCs/>
          <w:noProof/>
          <w:lang w:val="pl-PL"/>
        </w:rPr>
        <w:t>na warszawskiej Agrykoli</w:t>
      </w:r>
      <w:r w:rsidR="00110CDE" w:rsidRPr="0057750D">
        <w:rPr>
          <w:rFonts w:ascii="Century Gothic" w:hAnsi="Century Gothic" w:cs="Arial"/>
          <w:b/>
          <w:bCs/>
          <w:noProof/>
          <w:lang w:val="pl-PL"/>
        </w:rPr>
        <w:t xml:space="preserve">. </w:t>
      </w:r>
      <w:r w:rsidRPr="0057750D">
        <w:rPr>
          <w:rFonts w:ascii="Century Gothic" w:hAnsi="Century Gothic" w:cs="Arial"/>
          <w:b/>
          <w:bCs/>
          <w:noProof/>
          <w:lang w:val="pl-PL"/>
        </w:rPr>
        <w:t xml:space="preserve">Na </w:t>
      </w:r>
      <w:r w:rsidR="00110CDE" w:rsidRPr="0057750D">
        <w:rPr>
          <w:rFonts w:ascii="Century Gothic" w:hAnsi="Century Gothic" w:cs="Arial"/>
          <w:b/>
          <w:bCs/>
          <w:noProof/>
          <w:lang w:val="pl-PL"/>
        </w:rPr>
        <w:t xml:space="preserve">miejscu imprezy </w:t>
      </w:r>
      <w:r w:rsidRPr="0057750D">
        <w:rPr>
          <w:rFonts w:ascii="Century Gothic" w:hAnsi="Century Gothic" w:cs="Arial"/>
          <w:b/>
          <w:bCs/>
          <w:noProof/>
          <w:lang w:val="pl-PL"/>
        </w:rPr>
        <w:t xml:space="preserve">bilet wymieniany </w:t>
      </w:r>
      <w:r w:rsidR="00FC7FAB" w:rsidRPr="0057750D">
        <w:rPr>
          <w:rFonts w:ascii="Century Gothic" w:hAnsi="Century Gothic" w:cs="Arial"/>
          <w:b/>
          <w:bCs/>
          <w:noProof/>
          <w:lang w:val="pl-PL"/>
        </w:rPr>
        <w:t>będzie</w:t>
      </w:r>
      <w:r w:rsidRPr="0057750D">
        <w:rPr>
          <w:rFonts w:ascii="Century Gothic" w:hAnsi="Century Gothic" w:cs="Arial"/>
          <w:b/>
          <w:bCs/>
          <w:noProof/>
          <w:lang w:val="pl-PL"/>
        </w:rPr>
        <w:t xml:space="preserve"> na pakiet startowy składający się</w:t>
      </w:r>
      <w:r w:rsidR="0087552E" w:rsidRPr="0057750D">
        <w:rPr>
          <w:rFonts w:ascii="Century Gothic" w:hAnsi="Century Gothic" w:cs="Arial"/>
          <w:b/>
          <w:bCs/>
          <w:noProof/>
          <w:lang w:val="pl-PL"/>
        </w:rPr>
        <w:t xml:space="preserve"> m.in.</w:t>
      </w:r>
      <w:r w:rsidRPr="0057750D">
        <w:rPr>
          <w:rFonts w:ascii="Century Gothic" w:hAnsi="Century Gothic" w:cs="Arial"/>
          <w:b/>
          <w:bCs/>
          <w:noProof/>
          <w:lang w:val="pl-PL"/>
        </w:rPr>
        <w:t xml:space="preserve"> z</w:t>
      </w:r>
      <w:r w:rsidR="00110CDE" w:rsidRPr="0057750D">
        <w:rPr>
          <w:rFonts w:ascii="Century Gothic" w:hAnsi="Century Gothic" w:cs="Arial"/>
          <w:b/>
          <w:bCs/>
          <w:noProof/>
          <w:lang w:val="pl-PL"/>
        </w:rPr>
        <w:t>:</w:t>
      </w:r>
      <w:r w:rsidRPr="0057750D">
        <w:rPr>
          <w:rFonts w:ascii="Century Gothic" w:hAnsi="Century Gothic" w:cs="Arial"/>
          <w:b/>
          <w:bCs/>
          <w:noProof/>
          <w:lang w:val="pl-PL"/>
        </w:rPr>
        <w:t xml:space="preserve"> </w:t>
      </w:r>
      <w:r w:rsidR="00110CDE" w:rsidRPr="0057750D">
        <w:rPr>
          <w:rFonts w:ascii="Century Gothic" w:hAnsi="Century Gothic" w:cs="Arial"/>
          <w:b/>
          <w:bCs/>
          <w:noProof/>
          <w:lang w:val="pl-PL"/>
        </w:rPr>
        <w:t>modnej i</w:t>
      </w:r>
      <w:r w:rsidRPr="0057750D">
        <w:rPr>
          <w:rFonts w:ascii="Century Gothic" w:hAnsi="Century Gothic" w:cs="Arial"/>
          <w:b/>
          <w:bCs/>
          <w:noProof/>
          <w:lang w:val="pl-PL"/>
        </w:rPr>
        <w:t xml:space="preserve"> praktycznej torby</w:t>
      </w:r>
      <w:r w:rsidR="005C1C43" w:rsidRPr="0057750D">
        <w:rPr>
          <w:rFonts w:ascii="Century Gothic" w:hAnsi="Century Gothic" w:cs="Arial"/>
          <w:b/>
          <w:bCs/>
          <w:noProof/>
          <w:lang w:val="pl-PL"/>
        </w:rPr>
        <w:t xml:space="preserve"> na ramię</w:t>
      </w:r>
      <w:r w:rsidRPr="0057750D">
        <w:rPr>
          <w:rFonts w:ascii="Century Gothic" w:hAnsi="Century Gothic" w:cs="Arial"/>
          <w:b/>
          <w:bCs/>
          <w:noProof/>
          <w:lang w:val="pl-PL"/>
        </w:rPr>
        <w:t xml:space="preserve"> </w:t>
      </w:r>
      <w:r w:rsidR="005C1C43" w:rsidRPr="0057750D">
        <w:rPr>
          <w:rFonts w:ascii="Century Gothic" w:hAnsi="Century Gothic" w:cs="Arial"/>
          <w:b/>
          <w:bCs/>
          <w:noProof/>
          <w:lang w:val="pl-PL"/>
        </w:rPr>
        <w:t>w stylu skandynawski</w:t>
      </w:r>
      <w:r w:rsidR="00DE79CE">
        <w:rPr>
          <w:rFonts w:ascii="Century Gothic" w:hAnsi="Century Gothic" w:cs="Arial"/>
          <w:b/>
          <w:bCs/>
          <w:noProof/>
          <w:lang w:val="pl-PL"/>
        </w:rPr>
        <w:t xml:space="preserve">m, </w:t>
      </w:r>
      <w:r w:rsidRPr="0057750D">
        <w:rPr>
          <w:rFonts w:ascii="Century Gothic" w:hAnsi="Century Gothic" w:cs="Arial"/>
          <w:b/>
          <w:bCs/>
          <w:noProof/>
          <w:lang w:val="pl-PL"/>
        </w:rPr>
        <w:t>butelki wody, jabłka i przewodnika po trasach.</w:t>
      </w:r>
      <w:r w:rsidR="00110CDE" w:rsidRPr="0057750D">
        <w:rPr>
          <w:rFonts w:ascii="Century Gothic" w:hAnsi="Century Gothic" w:cs="Arial"/>
          <w:b/>
          <w:bCs/>
          <w:noProof/>
          <w:lang w:val="pl-PL"/>
        </w:rPr>
        <w:t xml:space="preserve"> W prezencie dla </w:t>
      </w:r>
      <w:r w:rsidRPr="0057750D">
        <w:rPr>
          <w:rFonts w:ascii="Century Gothic" w:hAnsi="Century Gothic" w:cs="Arial"/>
          <w:b/>
          <w:bCs/>
          <w:noProof/>
          <w:lang w:val="pl-PL"/>
        </w:rPr>
        <w:t xml:space="preserve">najmłodszych przygotowano także worek na buty </w:t>
      </w:r>
      <w:r w:rsidR="00DE79CE">
        <w:rPr>
          <w:rFonts w:ascii="Century Gothic" w:hAnsi="Century Gothic" w:cs="Arial"/>
          <w:b/>
          <w:bCs/>
          <w:noProof/>
          <w:lang w:val="pl-PL"/>
        </w:rPr>
        <w:t>i kolorowy plecaczek ECCO Kids oraz darmowy</w:t>
      </w:r>
      <w:r w:rsidRPr="0057750D">
        <w:rPr>
          <w:rFonts w:ascii="Century Gothic" w:hAnsi="Century Gothic" w:cs="Arial"/>
          <w:b/>
          <w:bCs/>
          <w:noProof/>
          <w:lang w:val="pl-PL"/>
        </w:rPr>
        <w:t xml:space="preserve"> </w:t>
      </w:r>
      <w:r w:rsidR="00110CDE" w:rsidRPr="0057750D">
        <w:rPr>
          <w:rFonts w:ascii="Century Gothic" w:hAnsi="Century Gothic" w:cs="Arial"/>
          <w:b/>
          <w:bCs/>
          <w:noProof/>
          <w:lang w:val="pl-PL"/>
        </w:rPr>
        <w:t xml:space="preserve">bilet </w:t>
      </w:r>
      <w:r w:rsidR="008D26A2">
        <w:rPr>
          <w:rFonts w:ascii="Century Gothic" w:hAnsi="Century Gothic" w:cs="Arial"/>
          <w:b/>
          <w:bCs/>
          <w:noProof/>
          <w:lang w:val="pl-PL"/>
        </w:rPr>
        <w:t xml:space="preserve">dziecięcy </w:t>
      </w:r>
      <w:r w:rsidR="00110CDE" w:rsidRPr="0057750D">
        <w:rPr>
          <w:rFonts w:ascii="Century Gothic" w:hAnsi="Century Gothic" w:cs="Arial"/>
          <w:b/>
          <w:bCs/>
          <w:noProof/>
          <w:lang w:val="pl-PL"/>
        </w:rPr>
        <w:t>do duńskiego parku rozrywki LEGOLAND w Billund.</w:t>
      </w:r>
    </w:p>
    <w:bookmarkEnd w:id="1"/>
    <w:p w:rsidR="00DE79CE" w:rsidRPr="0033363C" w:rsidRDefault="00DE79CE" w:rsidP="00DC43F9">
      <w:pPr>
        <w:spacing w:before="160" w:line="240" w:lineRule="auto"/>
        <w:jc w:val="both"/>
        <w:rPr>
          <w:rFonts w:ascii="Century Gothic" w:hAnsi="Century Gothic"/>
          <w:b/>
          <w:lang w:val="pl-PL"/>
        </w:rPr>
      </w:pPr>
      <w:r>
        <w:rPr>
          <w:rFonts w:ascii="Century Gothic" w:hAnsi="Century Gothic"/>
          <w:b/>
          <w:lang w:val="pl-PL"/>
        </w:rPr>
        <w:t>1 kilom</w:t>
      </w:r>
      <w:bookmarkStart w:id="3" w:name="_GoBack"/>
      <w:bookmarkEnd w:id="3"/>
      <w:r>
        <w:rPr>
          <w:rFonts w:ascii="Century Gothic" w:hAnsi="Century Gothic"/>
          <w:b/>
          <w:lang w:val="pl-PL"/>
        </w:rPr>
        <w:t xml:space="preserve">etr = 4 złote </w:t>
      </w:r>
    </w:p>
    <w:p w:rsidR="00DE79CE" w:rsidRPr="00AA0E2A" w:rsidRDefault="00DE79CE" w:rsidP="00DE79CE">
      <w:pPr>
        <w:spacing w:after="0" w:line="240" w:lineRule="auto"/>
        <w:jc w:val="both"/>
        <w:rPr>
          <w:rFonts w:ascii="Century Gothic" w:hAnsi="Century Gothic" w:cs="Tahoma"/>
          <w:sz w:val="20"/>
          <w:lang w:val="pl-PL"/>
        </w:rPr>
      </w:pPr>
      <w:r w:rsidRPr="00AA0E2A">
        <w:rPr>
          <w:rFonts w:ascii="Century Gothic" w:hAnsi="Century Gothic" w:cs="Tahoma"/>
          <w:sz w:val="20"/>
          <w:lang w:val="pl-PL"/>
        </w:rPr>
        <w:t xml:space="preserve">Idea ECCO Walkathonu jest prosta: wystarczy kupić bilet, przyjść 15 września na warszawską Agrykolę i spacerować, a organizator akcji, firma ECCO, za każdy przebyty kilometr, wpłaci cztery złote na konto wybranej przez uczestnika fundacji charytatywnej. </w:t>
      </w:r>
      <w:proofErr w:type="spellStart"/>
      <w:r w:rsidRPr="00AA0E2A">
        <w:rPr>
          <w:rFonts w:ascii="Century Gothic" w:hAnsi="Century Gothic" w:cs="Tahoma"/>
          <w:sz w:val="20"/>
          <w:lang w:val="pl-PL"/>
        </w:rPr>
        <w:t>Wychodzone</w:t>
      </w:r>
      <w:proofErr w:type="spellEnd"/>
      <w:r w:rsidRPr="00AA0E2A">
        <w:rPr>
          <w:rFonts w:ascii="Century Gothic" w:hAnsi="Century Gothic" w:cs="Tahoma"/>
          <w:sz w:val="20"/>
          <w:lang w:val="pl-PL"/>
        </w:rPr>
        <w:t xml:space="preserve"> pieniądze będzie można przekazać na rehabilitację ruchową i neurologopedyczną podopiecznych </w:t>
      </w:r>
      <w:r w:rsidRPr="00DE79CE">
        <w:rPr>
          <w:rFonts w:ascii="Century Gothic" w:hAnsi="Century Gothic" w:cs="Tahoma"/>
          <w:b/>
          <w:sz w:val="20"/>
          <w:lang w:val="pl-PL"/>
        </w:rPr>
        <w:t>Fundacji Radia</w:t>
      </w:r>
      <w:r w:rsidR="006272B6">
        <w:rPr>
          <w:rFonts w:ascii="Century Gothic" w:hAnsi="Century Gothic" w:cs="Tahoma"/>
          <w:b/>
          <w:sz w:val="20"/>
          <w:lang w:val="pl-PL"/>
        </w:rPr>
        <w:t xml:space="preserve"> </w:t>
      </w:r>
      <w:r w:rsidRPr="00DE79CE">
        <w:rPr>
          <w:rFonts w:ascii="Century Gothic" w:hAnsi="Century Gothic" w:cs="Tahoma"/>
          <w:b/>
          <w:sz w:val="20"/>
          <w:lang w:val="pl-PL"/>
        </w:rPr>
        <w:t>Z</w:t>
      </w:r>
      <w:r w:rsidR="006272B6">
        <w:rPr>
          <w:rFonts w:ascii="Century Gothic" w:hAnsi="Century Gothic" w:cs="Tahoma"/>
          <w:b/>
          <w:sz w:val="20"/>
          <w:lang w:val="pl-PL"/>
        </w:rPr>
        <w:t>ET</w:t>
      </w:r>
      <w:r w:rsidRPr="00AA0E2A">
        <w:rPr>
          <w:rFonts w:ascii="Century Gothic" w:hAnsi="Century Gothic" w:cs="Tahoma"/>
          <w:sz w:val="20"/>
          <w:lang w:val="pl-PL"/>
        </w:rPr>
        <w:t xml:space="preserve"> lub na rehabilitację domową i turnusy rehabilitacyjne dla dzieciaków z </w:t>
      </w:r>
      <w:r w:rsidRPr="00DE79CE">
        <w:rPr>
          <w:rFonts w:ascii="Century Gothic" w:hAnsi="Century Gothic" w:cs="Tahoma"/>
          <w:b/>
          <w:sz w:val="20"/>
          <w:lang w:val="pl-PL"/>
        </w:rPr>
        <w:t xml:space="preserve">Fundacji TVN </w:t>
      </w:r>
      <w:r w:rsidR="006272B6">
        <w:rPr>
          <w:rFonts w:ascii="Century Gothic" w:hAnsi="Century Gothic" w:cs="Tahoma"/>
          <w:b/>
          <w:sz w:val="20"/>
          <w:lang w:val="pl-PL"/>
        </w:rPr>
        <w:t>„</w:t>
      </w:r>
      <w:r w:rsidRPr="00DE79CE">
        <w:rPr>
          <w:rFonts w:ascii="Century Gothic" w:hAnsi="Century Gothic" w:cs="Tahoma"/>
          <w:b/>
          <w:sz w:val="20"/>
          <w:lang w:val="pl-PL"/>
        </w:rPr>
        <w:t>nie jesteś sam</w:t>
      </w:r>
      <w:r w:rsidR="006272B6">
        <w:rPr>
          <w:rFonts w:ascii="Century Gothic" w:hAnsi="Century Gothic" w:cs="Tahoma"/>
          <w:b/>
          <w:sz w:val="20"/>
          <w:lang w:val="pl-PL"/>
        </w:rPr>
        <w:t>”</w:t>
      </w:r>
      <w:r w:rsidRPr="00AA0E2A">
        <w:rPr>
          <w:rFonts w:ascii="Century Gothic" w:hAnsi="Century Gothic" w:cs="Tahoma"/>
          <w:sz w:val="20"/>
          <w:lang w:val="pl-PL"/>
        </w:rPr>
        <w:t xml:space="preserve">. </w:t>
      </w:r>
      <w:r w:rsidRPr="00DE79CE">
        <w:rPr>
          <w:rFonts w:ascii="Century Gothic" w:hAnsi="Century Gothic" w:cs="Tahoma"/>
          <w:sz w:val="20"/>
          <w:lang w:val="pl-PL"/>
        </w:rPr>
        <w:t xml:space="preserve">Z projektami obu Fundacji będzie się można zapoznać </w:t>
      </w:r>
      <w:r w:rsidR="009760F2">
        <w:rPr>
          <w:rFonts w:ascii="Century Gothic" w:hAnsi="Century Gothic" w:cs="Tahoma"/>
          <w:sz w:val="20"/>
          <w:lang w:val="pl-PL"/>
        </w:rPr>
        <w:t>na miejscu imprezy</w:t>
      </w:r>
      <w:r w:rsidRPr="00DE79CE">
        <w:rPr>
          <w:rFonts w:ascii="Century Gothic" w:hAnsi="Century Gothic" w:cs="Tahoma"/>
          <w:sz w:val="20"/>
          <w:lang w:val="pl-PL"/>
        </w:rPr>
        <w:t>.</w:t>
      </w:r>
      <w:r>
        <w:rPr>
          <w:rFonts w:ascii="Century Gothic" w:hAnsi="Century Gothic" w:cs="Tahoma"/>
          <w:sz w:val="20"/>
          <w:lang w:val="pl-PL"/>
        </w:rPr>
        <w:t xml:space="preserve"> </w:t>
      </w:r>
      <w:r w:rsidR="006272B6">
        <w:rPr>
          <w:rFonts w:ascii="Century Gothic" w:hAnsi="Century Gothic" w:cs="Tahoma"/>
          <w:sz w:val="20"/>
          <w:lang w:val="pl-PL"/>
        </w:rPr>
        <w:t>Uczes</w:t>
      </w:r>
      <w:r w:rsidR="005C6ABA">
        <w:rPr>
          <w:rFonts w:ascii="Century Gothic" w:hAnsi="Century Gothic" w:cs="Tahoma"/>
          <w:sz w:val="20"/>
          <w:lang w:val="pl-PL"/>
        </w:rPr>
        <w:t>t</w:t>
      </w:r>
      <w:r w:rsidR="006272B6">
        <w:rPr>
          <w:rFonts w:ascii="Century Gothic" w:hAnsi="Century Gothic" w:cs="Tahoma"/>
          <w:sz w:val="20"/>
          <w:lang w:val="pl-PL"/>
        </w:rPr>
        <w:t xml:space="preserve">nicy mają do wyboru dwie trasy – </w:t>
      </w:r>
      <w:r w:rsidRPr="00AA0E2A">
        <w:rPr>
          <w:rFonts w:ascii="Century Gothic" w:hAnsi="Century Gothic" w:cs="Tahoma"/>
          <w:sz w:val="20"/>
          <w:lang w:val="pl-PL"/>
        </w:rPr>
        <w:t xml:space="preserve">6 kilometrowa przeznaczona dla rodzin z małymi dziećmi i 10 kilometrowa dla zaawansowanych spacerowiczów. </w:t>
      </w:r>
    </w:p>
    <w:p w:rsidR="00DE79CE" w:rsidRPr="00942C9D" w:rsidRDefault="00DE79CE" w:rsidP="00DE79CE">
      <w:pPr>
        <w:spacing w:before="240" w:line="240" w:lineRule="auto"/>
        <w:jc w:val="both"/>
        <w:rPr>
          <w:rFonts w:ascii="Century Gothic" w:hAnsi="Century Gothic"/>
          <w:b/>
          <w:lang w:val="pl-PL"/>
        </w:rPr>
      </w:pPr>
      <w:r>
        <w:rPr>
          <w:rFonts w:ascii="Century Gothic" w:hAnsi="Century Gothic"/>
          <w:b/>
          <w:lang w:val="pl-PL"/>
        </w:rPr>
        <w:t>Bilet, pakiet i spacerujemy!</w:t>
      </w:r>
      <w:r w:rsidRPr="00942C9D">
        <w:rPr>
          <w:rFonts w:ascii="Century Gothic" w:hAnsi="Century Gothic"/>
          <w:b/>
          <w:lang w:val="pl-PL"/>
        </w:rPr>
        <w:t xml:space="preserve"> </w:t>
      </w:r>
    </w:p>
    <w:p w:rsidR="00DE79CE" w:rsidRDefault="006272B6" w:rsidP="00DE79CE">
      <w:pPr>
        <w:spacing w:after="240"/>
        <w:jc w:val="both"/>
        <w:rPr>
          <w:rFonts w:ascii="Century Gothic" w:hAnsi="Century Gothic" w:cs="Tahoma"/>
          <w:sz w:val="20"/>
          <w:lang w:val="pl-PL"/>
        </w:rPr>
      </w:pPr>
      <w:r>
        <w:rPr>
          <w:rFonts w:ascii="Century Gothic" w:hAnsi="Century Gothic" w:cs="Tahoma"/>
          <w:sz w:val="20"/>
          <w:lang w:val="pl-PL"/>
        </w:rPr>
        <w:t>L</w:t>
      </w:r>
      <w:r w:rsidRPr="006272B6">
        <w:rPr>
          <w:rFonts w:ascii="Century Gothic" w:hAnsi="Century Gothic" w:cs="Tahoma"/>
          <w:sz w:val="20"/>
          <w:lang w:val="pl-PL"/>
        </w:rPr>
        <w:t xml:space="preserve">imitowana pula biletów normalnych i dziecięcych (do 12 roku życia) do nabycia </w:t>
      </w:r>
      <w:r>
        <w:rPr>
          <w:rFonts w:ascii="Century Gothic" w:hAnsi="Century Gothic" w:cs="Tahoma"/>
          <w:sz w:val="20"/>
          <w:lang w:val="pl-PL"/>
        </w:rPr>
        <w:br/>
      </w:r>
      <w:r w:rsidR="009760F2">
        <w:rPr>
          <w:rFonts w:ascii="Century Gothic" w:hAnsi="Century Gothic" w:cs="Tahoma"/>
          <w:sz w:val="20"/>
          <w:lang w:val="pl-PL"/>
        </w:rPr>
        <w:t xml:space="preserve">na stronie </w:t>
      </w:r>
      <w:hyperlink r:id="rId8" w:history="1">
        <w:r w:rsidR="009760F2" w:rsidRPr="006272B6">
          <w:rPr>
            <w:rStyle w:val="Hipercze"/>
            <w:rFonts w:ascii="Century Gothic" w:hAnsi="Century Gothic" w:cs="Tahoma"/>
            <w:sz w:val="20"/>
            <w:lang w:val="pl-PL"/>
          </w:rPr>
          <w:t>ecco.c</w:t>
        </w:r>
        <w:r w:rsidR="009760F2" w:rsidRPr="006272B6">
          <w:rPr>
            <w:rStyle w:val="Hipercze"/>
            <w:rFonts w:ascii="Century Gothic" w:hAnsi="Century Gothic" w:cs="Tahoma"/>
            <w:sz w:val="20"/>
            <w:lang w:val="pl-PL"/>
          </w:rPr>
          <w:t>o</w:t>
        </w:r>
        <w:r w:rsidR="009760F2" w:rsidRPr="006272B6">
          <w:rPr>
            <w:rStyle w:val="Hipercze"/>
            <w:rFonts w:ascii="Century Gothic" w:hAnsi="Century Gothic" w:cs="Tahoma"/>
            <w:sz w:val="20"/>
            <w:lang w:val="pl-PL"/>
          </w:rPr>
          <w:t>m</w:t>
        </w:r>
      </w:hyperlink>
      <w:r w:rsidR="009760F2">
        <w:rPr>
          <w:rFonts w:ascii="Century Gothic" w:hAnsi="Century Gothic" w:cs="Tahoma"/>
          <w:sz w:val="20"/>
          <w:lang w:val="pl-PL"/>
        </w:rPr>
        <w:t xml:space="preserve"> i </w:t>
      </w:r>
      <w:r w:rsidRPr="006272B6">
        <w:rPr>
          <w:rFonts w:ascii="Century Gothic" w:hAnsi="Century Gothic" w:cs="Tahoma"/>
          <w:sz w:val="20"/>
          <w:lang w:val="pl-PL"/>
        </w:rPr>
        <w:t xml:space="preserve">w wybranych sklepach ECCO i ECCO Kids w Polsce </w:t>
      </w:r>
      <w:r w:rsidR="009760F2">
        <w:rPr>
          <w:rFonts w:ascii="Century Gothic" w:hAnsi="Century Gothic" w:cs="Tahoma"/>
          <w:sz w:val="20"/>
          <w:lang w:val="pl-PL"/>
        </w:rPr>
        <w:t xml:space="preserve">w </w:t>
      </w:r>
      <w:r w:rsidRPr="006272B6">
        <w:rPr>
          <w:rFonts w:ascii="Century Gothic" w:hAnsi="Century Gothic" w:cs="Tahoma"/>
          <w:sz w:val="20"/>
          <w:lang w:val="pl-PL"/>
        </w:rPr>
        <w:t>cenie 39 złotych.</w:t>
      </w:r>
      <w:r>
        <w:rPr>
          <w:rFonts w:ascii="Century Gothic" w:hAnsi="Century Gothic" w:cs="Tahoma"/>
          <w:sz w:val="20"/>
          <w:lang w:val="pl-PL"/>
        </w:rPr>
        <w:t xml:space="preserve"> </w:t>
      </w:r>
      <w:r w:rsidR="00DE79CE" w:rsidRPr="00942C9D">
        <w:rPr>
          <w:rFonts w:ascii="Century Gothic" w:hAnsi="Century Gothic" w:cs="Tahoma"/>
          <w:sz w:val="20"/>
          <w:lang w:val="pl-PL"/>
        </w:rPr>
        <w:t>Na miejscu imprezy bilet wymieniany jest na pakiet startowy składający się z: materiałowej</w:t>
      </w:r>
      <w:r>
        <w:rPr>
          <w:rFonts w:ascii="Century Gothic" w:hAnsi="Century Gothic" w:cs="Tahoma"/>
          <w:sz w:val="20"/>
          <w:lang w:val="pl-PL"/>
        </w:rPr>
        <w:t>,</w:t>
      </w:r>
      <w:r w:rsidR="00DE79CE" w:rsidRPr="00942C9D">
        <w:rPr>
          <w:rFonts w:ascii="Century Gothic" w:hAnsi="Century Gothic" w:cs="Tahoma"/>
          <w:sz w:val="20"/>
          <w:lang w:val="pl-PL"/>
        </w:rPr>
        <w:t xml:space="preserve"> modnej i praktycznej torby na ramię</w:t>
      </w:r>
      <w:r>
        <w:rPr>
          <w:rFonts w:ascii="Century Gothic" w:hAnsi="Century Gothic" w:cs="Tahoma"/>
          <w:sz w:val="20"/>
          <w:lang w:val="pl-PL"/>
        </w:rPr>
        <w:t xml:space="preserve"> </w:t>
      </w:r>
      <w:r w:rsidRPr="006272B6">
        <w:rPr>
          <w:rFonts w:ascii="Century Gothic" w:hAnsi="Century Gothic" w:cs="Tahoma"/>
          <w:sz w:val="20"/>
          <w:lang w:val="pl-PL"/>
        </w:rPr>
        <w:t>w stylu skandynawskim</w:t>
      </w:r>
      <w:r w:rsidR="00DE79CE" w:rsidRPr="00942C9D">
        <w:rPr>
          <w:rFonts w:ascii="Century Gothic" w:hAnsi="Century Gothic" w:cs="Tahoma"/>
          <w:sz w:val="20"/>
          <w:lang w:val="pl-PL"/>
        </w:rPr>
        <w:t xml:space="preserve">, butelki wody, jabłka </w:t>
      </w:r>
      <w:r w:rsidR="00DC43F9">
        <w:rPr>
          <w:rFonts w:ascii="Century Gothic" w:hAnsi="Century Gothic" w:cs="Tahoma"/>
          <w:sz w:val="20"/>
          <w:lang w:val="pl-PL"/>
        </w:rPr>
        <w:br/>
      </w:r>
      <w:r w:rsidR="00DE79CE" w:rsidRPr="00942C9D">
        <w:rPr>
          <w:rFonts w:ascii="Century Gothic" w:hAnsi="Century Gothic" w:cs="Tahoma"/>
          <w:sz w:val="20"/>
          <w:lang w:val="pl-PL"/>
        </w:rPr>
        <w:t>i przewodnika po trasach</w:t>
      </w:r>
      <w:r w:rsidR="00DE79CE" w:rsidRPr="00AA0E2A">
        <w:rPr>
          <w:rStyle w:val="usercontent"/>
          <w:rFonts w:ascii="Century Gothic" w:hAnsi="Century Gothic"/>
          <w:sz w:val="20"/>
          <w:lang w:val="pl-PL"/>
        </w:rPr>
        <w:t xml:space="preserve"> </w:t>
      </w:r>
      <w:r w:rsidR="00DE79CE" w:rsidRPr="007B70D1">
        <w:rPr>
          <w:rStyle w:val="usercontent"/>
          <w:rFonts w:ascii="Century Gothic" w:hAnsi="Century Gothic"/>
          <w:sz w:val="20"/>
          <w:lang w:val="pl-PL"/>
        </w:rPr>
        <w:t>oraz identyfikato</w:t>
      </w:r>
      <w:r>
        <w:rPr>
          <w:rStyle w:val="usercontent"/>
          <w:rFonts w:ascii="Century Gothic" w:hAnsi="Century Gothic"/>
          <w:sz w:val="20"/>
          <w:lang w:val="pl-PL"/>
        </w:rPr>
        <w:t>ra</w:t>
      </w:r>
      <w:r w:rsidR="00DE79CE" w:rsidRPr="007B70D1">
        <w:rPr>
          <w:rStyle w:val="usercontent"/>
          <w:rFonts w:ascii="Century Gothic" w:hAnsi="Century Gothic"/>
          <w:sz w:val="20"/>
          <w:lang w:val="pl-PL"/>
        </w:rPr>
        <w:t xml:space="preserve">. </w:t>
      </w:r>
      <w:r w:rsidR="00DE79CE" w:rsidRPr="00942C9D">
        <w:rPr>
          <w:rFonts w:ascii="Century Gothic" w:hAnsi="Century Gothic" w:cs="Tahoma"/>
          <w:sz w:val="20"/>
          <w:lang w:val="pl-PL"/>
        </w:rPr>
        <w:t xml:space="preserve">W </w:t>
      </w:r>
      <w:r w:rsidR="00DE79CE">
        <w:rPr>
          <w:rFonts w:ascii="Century Gothic" w:hAnsi="Century Gothic" w:cs="Tahoma"/>
          <w:sz w:val="20"/>
          <w:lang w:val="pl-PL"/>
        </w:rPr>
        <w:t xml:space="preserve">pakietach startowych dla dzieci poniżej </w:t>
      </w:r>
      <w:r w:rsidR="00DC43F9">
        <w:rPr>
          <w:rFonts w:ascii="Century Gothic" w:hAnsi="Century Gothic" w:cs="Tahoma"/>
          <w:sz w:val="20"/>
          <w:lang w:val="pl-PL"/>
        </w:rPr>
        <w:br/>
      </w:r>
      <w:r w:rsidR="00DE79CE">
        <w:rPr>
          <w:rFonts w:ascii="Century Gothic" w:hAnsi="Century Gothic" w:cs="Tahoma"/>
          <w:sz w:val="20"/>
          <w:lang w:val="pl-PL"/>
        </w:rPr>
        <w:t>12 roku życia</w:t>
      </w:r>
      <w:r w:rsidR="00DE79CE" w:rsidRPr="00942C9D">
        <w:rPr>
          <w:rFonts w:ascii="Century Gothic" w:hAnsi="Century Gothic" w:cs="Tahoma"/>
          <w:sz w:val="20"/>
          <w:lang w:val="pl-PL"/>
        </w:rPr>
        <w:t xml:space="preserve"> przygotowano </w:t>
      </w:r>
      <w:r w:rsidR="00DE79CE">
        <w:rPr>
          <w:rFonts w:ascii="Century Gothic" w:hAnsi="Century Gothic" w:cs="Tahoma"/>
          <w:sz w:val="20"/>
          <w:lang w:val="pl-PL"/>
        </w:rPr>
        <w:t>w prezencie kolorowy plecaczek</w:t>
      </w:r>
      <w:r>
        <w:rPr>
          <w:rFonts w:ascii="Century Gothic" w:hAnsi="Century Gothic" w:cs="Tahoma"/>
          <w:sz w:val="20"/>
          <w:lang w:val="pl-PL"/>
        </w:rPr>
        <w:t xml:space="preserve"> i</w:t>
      </w:r>
      <w:r w:rsidR="00DE79CE">
        <w:rPr>
          <w:rFonts w:ascii="Century Gothic" w:hAnsi="Century Gothic" w:cs="Tahoma"/>
          <w:sz w:val="20"/>
          <w:lang w:val="pl-PL"/>
        </w:rPr>
        <w:t xml:space="preserve"> </w:t>
      </w:r>
      <w:r w:rsidR="00DE79CE" w:rsidRPr="00942C9D">
        <w:rPr>
          <w:rFonts w:ascii="Century Gothic" w:hAnsi="Century Gothic" w:cs="Tahoma"/>
          <w:sz w:val="20"/>
          <w:lang w:val="pl-PL"/>
        </w:rPr>
        <w:t xml:space="preserve">worek na buty </w:t>
      </w:r>
      <w:r>
        <w:rPr>
          <w:rFonts w:ascii="Century Gothic" w:hAnsi="Century Gothic" w:cs="Tahoma"/>
          <w:sz w:val="20"/>
          <w:lang w:val="pl-PL"/>
        </w:rPr>
        <w:t>ECCO Kids</w:t>
      </w:r>
      <w:r w:rsidRPr="00942C9D">
        <w:rPr>
          <w:rFonts w:ascii="Century Gothic" w:hAnsi="Century Gothic" w:cs="Tahoma"/>
          <w:sz w:val="20"/>
          <w:lang w:val="pl-PL"/>
        </w:rPr>
        <w:t xml:space="preserve"> </w:t>
      </w:r>
      <w:r>
        <w:rPr>
          <w:rFonts w:ascii="Century Gothic" w:hAnsi="Century Gothic" w:cs="Tahoma"/>
          <w:sz w:val="20"/>
          <w:lang w:val="pl-PL"/>
        </w:rPr>
        <w:t xml:space="preserve">oraz </w:t>
      </w:r>
      <w:r w:rsidR="00DE79CE" w:rsidRPr="00942C9D">
        <w:rPr>
          <w:rFonts w:ascii="Century Gothic" w:hAnsi="Century Gothic" w:cs="Tahoma"/>
          <w:sz w:val="20"/>
          <w:lang w:val="pl-PL"/>
        </w:rPr>
        <w:t>bilet d</w:t>
      </w:r>
      <w:r w:rsidR="00DE79CE">
        <w:rPr>
          <w:rFonts w:ascii="Century Gothic" w:hAnsi="Century Gothic" w:cs="Tahoma"/>
          <w:sz w:val="20"/>
          <w:lang w:val="pl-PL"/>
        </w:rPr>
        <w:t xml:space="preserve">ziecięcy </w:t>
      </w:r>
      <w:r>
        <w:rPr>
          <w:rFonts w:ascii="Century Gothic" w:hAnsi="Century Gothic" w:cs="Tahoma"/>
          <w:sz w:val="20"/>
          <w:lang w:val="pl-PL"/>
        </w:rPr>
        <w:t xml:space="preserve">dla jednej osoby </w:t>
      </w:r>
      <w:r w:rsidR="00DE79CE">
        <w:rPr>
          <w:rFonts w:ascii="Century Gothic" w:hAnsi="Century Gothic" w:cs="Tahoma"/>
          <w:sz w:val="20"/>
          <w:lang w:val="pl-PL"/>
        </w:rPr>
        <w:t>d</w:t>
      </w:r>
      <w:r w:rsidR="00DE79CE" w:rsidRPr="00942C9D">
        <w:rPr>
          <w:rFonts w:ascii="Century Gothic" w:hAnsi="Century Gothic" w:cs="Tahoma"/>
          <w:sz w:val="20"/>
          <w:lang w:val="pl-PL"/>
        </w:rPr>
        <w:t xml:space="preserve">o duńskiego parku rozrywki LEGOLAND w </w:t>
      </w:r>
      <w:proofErr w:type="spellStart"/>
      <w:r w:rsidR="00DE79CE" w:rsidRPr="00942C9D">
        <w:rPr>
          <w:rFonts w:ascii="Century Gothic" w:hAnsi="Century Gothic" w:cs="Tahoma"/>
          <w:sz w:val="20"/>
          <w:lang w:val="pl-PL"/>
        </w:rPr>
        <w:t>Billund</w:t>
      </w:r>
      <w:proofErr w:type="spellEnd"/>
      <w:r w:rsidR="00DE79CE" w:rsidRPr="00942C9D">
        <w:rPr>
          <w:rFonts w:ascii="Century Gothic" w:hAnsi="Century Gothic" w:cs="Tahoma"/>
          <w:sz w:val="20"/>
          <w:lang w:val="pl-PL"/>
        </w:rPr>
        <w:t>.</w:t>
      </w:r>
    </w:p>
    <w:p w:rsidR="009760F2" w:rsidRDefault="009760F2" w:rsidP="001E5037">
      <w:pPr>
        <w:spacing w:after="0" w:line="240" w:lineRule="auto"/>
        <w:jc w:val="both"/>
        <w:rPr>
          <w:rFonts w:ascii="Century Gothic" w:hAnsi="Century Gothic" w:cs="Tahoma"/>
          <w:sz w:val="20"/>
          <w:lang w:val="pl-PL"/>
        </w:rPr>
      </w:pPr>
      <w:r>
        <w:rPr>
          <w:rStyle w:val="usercontent"/>
          <w:rFonts w:ascii="Century Gothic" w:hAnsi="Century Gothic"/>
          <w:sz w:val="20"/>
          <w:lang w:val="pl-PL"/>
        </w:rPr>
        <w:t>Podczas spaceru n</w:t>
      </w:r>
      <w:r w:rsidRPr="007B70D1">
        <w:rPr>
          <w:rStyle w:val="usercontent"/>
          <w:rFonts w:ascii="Century Gothic" w:hAnsi="Century Gothic"/>
          <w:sz w:val="20"/>
          <w:lang w:val="pl-PL"/>
        </w:rPr>
        <w:t xml:space="preserve">a identyfikator należy </w:t>
      </w:r>
      <w:r>
        <w:rPr>
          <w:rStyle w:val="usercontent"/>
          <w:rFonts w:ascii="Century Gothic" w:hAnsi="Century Gothic"/>
          <w:sz w:val="20"/>
          <w:lang w:val="pl-PL"/>
        </w:rPr>
        <w:t>na</w:t>
      </w:r>
      <w:r w:rsidRPr="007B70D1">
        <w:rPr>
          <w:rStyle w:val="usercontent"/>
          <w:rFonts w:ascii="Century Gothic" w:hAnsi="Century Gothic"/>
          <w:sz w:val="20"/>
          <w:lang w:val="pl-PL"/>
        </w:rPr>
        <w:t>kleić naklejk</w:t>
      </w:r>
      <w:r>
        <w:rPr>
          <w:rStyle w:val="usercontent"/>
          <w:rFonts w:ascii="Century Gothic" w:hAnsi="Century Gothic"/>
          <w:sz w:val="20"/>
          <w:lang w:val="pl-PL"/>
        </w:rPr>
        <w:t>i</w:t>
      </w:r>
      <w:r w:rsidRPr="007B70D1">
        <w:rPr>
          <w:rStyle w:val="usercontent"/>
          <w:rFonts w:ascii="Century Gothic" w:hAnsi="Century Gothic"/>
          <w:sz w:val="20"/>
          <w:lang w:val="pl-PL"/>
        </w:rPr>
        <w:t xml:space="preserve"> otrzyman</w:t>
      </w:r>
      <w:r>
        <w:rPr>
          <w:rStyle w:val="usercontent"/>
          <w:rFonts w:ascii="Century Gothic" w:hAnsi="Century Gothic"/>
          <w:sz w:val="20"/>
          <w:lang w:val="pl-PL"/>
        </w:rPr>
        <w:t>e</w:t>
      </w:r>
      <w:r w:rsidRPr="007B70D1">
        <w:rPr>
          <w:rStyle w:val="usercontent"/>
          <w:rFonts w:ascii="Century Gothic" w:hAnsi="Century Gothic"/>
          <w:sz w:val="20"/>
          <w:lang w:val="pl-PL"/>
        </w:rPr>
        <w:t xml:space="preserve"> w punk</w:t>
      </w:r>
      <w:r>
        <w:rPr>
          <w:rStyle w:val="usercontent"/>
          <w:rFonts w:ascii="Century Gothic" w:hAnsi="Century Gothic"/>
          <w:sz w:val="20"/>
          <w:lang w:val="pl-PL"/>
        </w:rPr>
        <w:t>tach</w:t>
      </w:r>
      <w:r w:rsidRPr="007B70D1">
        <w:rPr>
          <w:rStyle w:val="usercontent"/>
          <w:rFonts w:ascii="Century Gothic" w:hAnsi="Century Gothic"/>
          <w:sz w:val="20"/>
          <w:lang w:val="pl-PL"/>
        </w:rPr>
        <w:t xml:space="preserve"> kontrolnym zlokalizowany</w:t>
      </w:r>
      <w:r>
        <w:rPr>
          <w:rStyle w:val="usercontent"/>
          <w:rFonts w:ascii="Century Gothic" w:hAnsi="Century Gothic"/>
          <w:sz w:val="20"/>
          <w:lang w:val="pl-PL"/>
        </w:rPr>
        <w:t>ch</w:t>
      </w:r>
      <w:r w:rsidRPr="007B70D1">
        <w:rPr>
          <w:rStyle w:val="usercontent"/>
          <w:rFonts w:ascii="Century Gothic" w:hAnsi="Century Gothic"/>
          <w:sz w:val="20"/>
          <w:lang w:val="pl-PL"/>
        </w:rPr>
        <w:t xml:space="preserve"> </w:t>
      </w:r>
      <w:r>
        <w:rPr>
          <w:rStyle w:val="usercontent"/>
          <w:rFonts w:ascii="Century Gothic" w:hAnsi="Century Gothic"/>
          <w:sz w:val="20"/>
          <w:lang w:val="pl-PL"/>
        </w:rPr>
        <w:t xml:space="preserve">na trasach. Po powrocie na Agrykolę </w:t>
      </w:r>
      <w:r w:rsidRPr="007B70D1">
        <w:rPr>
          <w:rStyle w:val="usercontent"/>
          <w:rFonts w:ascii="Century Gothic" w:hAnsi="Century Gothic"/>
          <w:sz w:val="20"/>
          <w:lang w:val="pl-PL"/>
        </w:rPr>
        <w:t xml:space="preserve">należy go zwrócić z zaznaczeniem </w:t>
      </w:r>
      <w:r w:rsidR="00DC43F9">
        <w:rPr>
          <w:rStyle w:val="usercontent"/>
          <w:rFonts w:ascii="Century Gothic" w:hAnsi="Century Gothic"/>
          <w:sz w:val="20"/>
          <w:lang w:val="pl-PL"/>
        </w:rPr>
        <w:br/>
      </w:r>
      <w:r w:rsidRPr="007B70D1">
        <w:rPr>
          <w:rStyle w:val="usercontent"/>
          <w:rFonts w:ascii="Century Gothic" w:hAnsi="Century Gothic"/>
          <w:sz w:val="20"/>
          <w:lang w:val="pl-PL"/>
        </w:rPr>
        <w:t>na jaką fundację chcemy przekazać „</w:t>
      </w:r>
      <w:proofErr w:type="spellStart"/>
      <w:r w:rsidRPr="007B70D1">
        <w:rPr>
          <w:rStyle w:val="usercontent"/>
          <w:rFonts w:ascii="Century Gothic" w:hAnsi="Century Gothic"/>
          <w:sz w:val="20"/>
          <w:lang w:val="pl-PL"/>
        </w:rPr>
        <w:t>wychodzone</w:t>
      </w:r>
      <w:proofErr w:type="spellEnd"/>
      <w:r w:rsidRPr="007B70D1">
        <w:rPr>
          <w:rStyle w:val="usercontent"/>
          <w:rFonts w:ascii="Century Gothic" w:hAnsi="Century Gothic"/>
          <w:sz w:val="20"/>
          <w:lang w:val="pl-PL"/>
        </w:rPr>
        <w:t>” przez nas pieniądze.</w:t>
      </w:r>
      <w:r w:rsidRPr="00942C9D">
        <w:rPr>
          <w:rFonts w:ascii="Century Gothic" w:hAnsi="Century Gothic" w:cs="Tahoma"/>
          <w:sz w:val="20"/>
          <w:lang w:val="pl-PL"/>
        </w:rPr>
        <w:t xml:space="preserve"> </w:t>
      </w:r>
    </w:p>
    <w:p w:rsidR="005C6ABA" w:rsidRDefault="005C6ABA" w:rsidP="005C6ABA">
      <w:pPr>
        <w:spacing w:before="240" w:line="240" w:lineRule="auto"/>
        <w:jc w:val="both"/>
        <w:rPr>
          <w:rFonts w:ascii="Century Gothic" w:hAnsi="Century Gothic"/>
          <w:b/>
          <w:lang w:val="pl-PL"/>
        </w:rPr>
      </w:pPr>
      <w:r w:rsidRPr="005C6ABA">
        <w:rPr>
          <w:rFonts w:ascii="Century Gothic" w:hAnsi="Century Gothic"/>
          <w:b/>
          <w:lang w:val="pl-PL"/>
        </w:rPr>
        <w:t>Polacy kochają ECCO Walkathon</w:t>
      </w:r>
    </w:p>
    <w:p w:rsidR="005007A9" w:rsidRPr="006272B6" w:rsidRDefault="00DE79CE" w:rsidP="001E5037">
      <w:pPr>
        <w:spacing w:after="0" w:line="240" w:lineRule="auto"/>
        <w:jc w:val="both"/>
        <w:rPr>
          <w:rFonts w:ascii="Century Gothic" w:hAnsi="Century Gothic" w:cs="Tahoma"/>
          <w:sz w:val="20"/>
          <w:lang w:val="pl-PL"/>
        </w:rPr>
      </w:pPr>
      <w:r w:rsidRPr="006272B6">
        <w:rPr>
          <w:rFonts w:ascii="Century Gothic" w:hAnsi="Century Gothic" w:cs="Tahoma"/>
          <w:sz w:val="20"/>
          <w:lang w:val="pl-PL"/>
        </w:rPr>
        <w:t xml:space="preserve">Do tej pory w dziewięciu polskich edycjach akcji udział wzięło ponad 153 tysięcy spacerowiczów, którzy niemal 31 razy okrążyli ziemi, by ECCO mogło przekazać blisko </w:t>
      </w:r>
      <w:r w:rsidR="00DC43F9">
        <w:rPr>
          <w:rFonts w:ascii="Century Gothic" w:hAnsi="Century Gothic" w:cs="Tahoma"/>
          <w:sz w:val="20"/>
          <w:lang w:val="pl-PL"/>
        </w:rPr>
        <w:br/>
      </w:r>
      <w:r w:rsidRPr="006272B6">
        <w:rPr>
          <w:rFonts w:ascii="Century Gothic" w:hAnsi="Century Gothic" w:cs="Tahoma"/>
          <w:sz w:val="20"/>
          <w:lang w:val="pl-PL"/>
        </w:rPr>
        <w:t xml:space="preserve">5,5 miliona złotych na cele charytatywne. </w:t>
      </w:r>
    </w:p>
    <w:p w:rsidR="0033363C" w:rsidRPr="00544EF3" w:rsidRDefault="0033363C" w:rsidP="001E5037">
      <w:pPr>
        <w:spacing w:after="0" w:line="240" w:lineRule="auto"/>
        <w:jc w:val="both"/>
        <w:rPr>
          <w:rFonts w:ascii="Century Gothic" w:hAnsi="Century Gothic"/>
          <w:noProof/>
          <w:lang w:val="pl-PL"/>
        </w:rPr>
      </w:pPr>
    </w:p>
    <w:p w:rsidR="00706C13" w:rsidRPr="00544EF3" w:rsidRDefault="00706C13" w:rsidP="001E5037">
      <w:pPr>
        <w:spacing w:after="0" w:line="240" w:lineRule="auto"/>
        <w:jc w:val="both"/>
        <w:rPr>
          <w:rFonts w:ascii="Century Gothic" w:hAnsi="Century Gothic"/>
          <w:b/>
          <w:noProof/>
          <w:sz w:val="20"/>
          <w:lang w:val="pl-PL"/>
        </w:rPr>
      </w:pPr>
      <w:r w:rsidRPr="00544EF3">
        <w:rPr>
          <w:rFonts w:ascii="Century Gothic" w:hAnsi="Century Gothic"/>
          <w:b/>
          <w:noProof/>
          <w:sz w:val="20"/>
          <w:lang w:val="pl-PL"/>
        </w:rPr>
        <w:t>Więcej informacji udziela</w:t>
      </w:r>
      <w:r w:rsidR="00996478" w:rsidRPr="00544EF3">
        <w:rPr>
          <w:rFonts w:ascii="Century Gothic" w:hAnsi="Century Gothic"/>
          <w:b/>
          <w:noProof/>
          <w:sz w:val="20"/>
          <w:lang w:val="pl-PL"/>
        </w:rPr>
        <w:t>ją</w:t>
      </w:r>
      <w:r w:rsidRPr="00544EF3">
        <w:rPr>
          <w:rFonts w:ascii="Century Gothic" w:hAnsi="Century Gothic"/>
          <w:b/>
          <w:noProof/>
          <w:sz w:val="20"/>
          <w:lang w:val="pl-PL"/>
        </w:rPr>
        <w:t>:</w:t>
      </w:r>
    </w:p>
    <w:p w:rsidR="005D4211" w:rsidRPr="00544EF3" w:rsidRDefault="000612E0" w:rsidP="005D4211">
      <w:pPr>
        <w:spacing w:after="0" w:line="240" w:lineRule="auto"/>
        <w:jc w:val="both"/>
        <w:rPr>
          <w:rFonts w:ascii="Century Gothic" w:hAnsi="Century Gothic"/>
          <w:noProof/>
          <w:sz w:val="20"/>
          <w:lang w:val="pl-PL"/>
        </w:rPr>
      </w:pPr>
      <w:r w:rsidRPr="00544EF3">
        <w:rPr>
          <w:rFonts w:ascii="Century Gothic" w:hAnsi="Century Gothic"/>
          <w:noProof/>
          <w:sz w:val="20"/>
          <w:lang w:val="pl-PL"/>
        </w:rPr>
        <w:t>Marta Zagożdżon</w:t>
      </w:r>
      <w:r w:rsidR="005D4211" w:rsidRPr="00544EF3">
        <w:rPr>
          <w:rFonts w:ascii="Century Gothic" w:hAnsi="Century Gothic"/>
          <w:noProof/>
          <w:sz w:val="20"/>
          <w:lang w:val="pl-PL"/>
        </w:rPr>
        <w:tab/>
      </w:r>
      <w:r w:rsidR="005D4211" w:rsidRPr="00544EF3">
        <w:rPr>
          <w:rFonts w:ascii="Century Gothic" w:hAnsi="Century Gothic"/>
          <w:noProof/>
          <w:sz w:val="20"/>
          <w:lang w:val="pl-PL"/>
        </w:rPr>
        <w:tab/>
      </w:r>
      <w:r w:rsidR="005D4211" w:rsidRPr="00544EF3">
        <w:rPr>
          <w:rFonts w:ascii="Century Gothic" w:hAnsi="Century Gothic"/>
          <w:noProof/>
          <w:sz w:val="20"/>
          <w:lang w:val="pl-PL"/>
        </w:rPr>
        <w:tab/>
      </w:r>
      <w:r w:rsidR="005D4211" w:rsidRPr="00544EF3">
        <w:rPr>
          <w:rFonts w:ascii="Century Gothic" w:hAnsi="Century Gothic"/>
          <w:noProof/>
          <w:sz w:val="20"/>
          <w:lang w:val="pl-PL"/>
        </w:rPr>
        <w:tab/>
        <w:t>Maciej Wyrwas</w:t>
      </w:r>
    </w:p>
    <w:p w:rsidR="005D4211" w:rsidRPr="001A6ACC" w:rsidRDefault="00706C13" w:rsidP="005D4211">
      <w:pPr>
        <w:spacing w:after="0" w:line="240" w:lineRule="auto"/>
        <w:jc w:val="both"/>
        <w:rPr>
          <w:rFonts w:ascii="Century Gothic" w:hAnsi="Century Gothic"/>
          <w:noProof/>
          <w:sz w:val="20"/>
          <w:lang w:val="en-US"/>
        </w:rPr>
      </w:pPr>
      <w:r w:rsidRPr="001A6ACC">
        <w:rPr>
          <w:rFonts w:ascii="Century Gothic" w:hAnsi="Century Gothic"/>
          <w:noProof/>
          <w:sz w:val="20"/>
          <w:lang w:val="en-US"/>
        </w:rPr>
        <w:t>ConTrust Communication</w:t>
      </w:r>
      <w:r w:rsidR="000612E0" w:rsidRPr="001A6ACC">
        <w:rPr>
          <w:rFonts w:ascii="Century Gothic" w:hAnsi="Century Gothic"/>
          <w:noProof/>
          <w:sz w:val="20"/>
          <w:lang w:val="en-US"/>
        </w:rPr>
        <w:tab/>
      </w:r>
      <w:r w:rsidR="000612E0" w:rsidRPr="001A6ACC">
        <w:rPr>
          <w:rFonts w:ascii="Century Gothic" w:hAnsi="Century Gothic"/>
          <w:noProof/>
          <w:sz w:val="20"/>
          <w:lang w:val="en-US"/>
        </w:rPr>
        <w:tab/>
      </w:r>
      <w:r w:rsidR="000612E0" w:rsidRPr="001A6ACC">
        <w:rPr>
          <w:rFonts w:ascii="Century Gothic" w:hAnsi="Century Gothic"/>
          <w:noProof/>
          <w:sz w:val="20"/>
          <w:lang w:val="en-US"/>
        </w:rPr>
        <w:tab/>
      </w:r>
      <w:r w:rsidR="005D4211" w:rsidRPr="001A6ACC">
        <w:rPr>
          <w:rFonts w:ascii="Century Gothic" w:hAnsi="Century Gothic"/>
          <w:noProof/>
          <w:sz w:val="20"/>
          <w:lang w:val="en-US"/>
        </w:rPr>
        <w:t xml:space="preserve">Marketing &amp; E-commerce Manager marki ECCO </w:t>
      </w:r>
    </w:p>
    <w:p w:rsidR="007B70D1" w:rsidRPr="001A6ACC" w:rsidRDefault="00706C13" w:rsidP="005D4211">
      <w:pPr>
        <w:spacing w:after="0" w:line="240" w:lineRule="auto"/>
        <w:jc w:val="both"/>
        <w:rPr>
          <w:rStyle w:val="Hipercze"/>
          <w:rFonts w:ascii="Century Gothic" w:hAnsi="Century Gothic"/>
          <w:noProof/>
          <w:sz w:val="20"/>
          <w:lang w:val="en-US"/>
        </w:rPr>
      </w:pPr>
      <w:r w:rsidRPr="001A6ACC">
        <w:rPr>
          <w:rFonts w:ascii="Century Gothic" w:hAnsi="Century Gothic"/>
          <w:noProof/>
          <w:sz w:val="20"/>
          <w:lang w:val="en-US"/>
        </w:rPr>
        <w:t xml:space="preserve">tel: </w:t>
      </w:r>
      <w:r w:rsidR="000612E0" w:rsidRPr="001A6ACC">
        <w:rPr>
          <w:rFonts w:ascii="Century Gothic" w:hAnsi="Century Gothic"/>
          <w:noProof/>
          <w:sz w:val="20"/>
          <w:lang w:val="en-US"/>
        </w:rPr>
        <w:t>+ 48 605 073</w:t>
      </w:r>
      <w:r w:rsidR="005D4211" w:rsidRPr="001A6ACC">
        <w:rPr>
          <w:rFonts w:ascii="Century Gothic" w:hAnsi="Century Gothic"/>
          <w:noProof/>
          <w:sz w:val="20"/>
          <w:lang w:val="en-US"/>
        </w:rPr>
        <w:t> </w:t>
      </w:r>
      <w:r w:rsidR="000612E0" w:rsidRPr="001A6ACC">
        <w:rPr>
          <w:rFonts w:ascii="Century Gothic" w:hAnsi="Century Gothic"/>
          <w:noProof/>
          <w:sz w:val="20"/>
          <w:lang w:val="en-US"/>
        </w:rPr>
        <w:t>929</w:t>
      </w:r>
      <w:r w:rsidR="005D4211" w:rsidRPr="001A6ACC">
        <w:rPr>
          <w:rFonts w:ascii="Century Gothic" w:hAnsi="Century Gothic"/>
          <w:noProof/>
          <w:sz w:val="20"/>
          <w:lang w:val="en-US"/>
        </w:rPr>
        <w:tab/>
      </w:r>
      <w:r w:rsidR="005D4211" w:rsidRPr="001A6ACC">
        <w:rPr>
          <w:rFonts w:ascii="Century Gothic" w:hAnsi="Century Gothic"/>
          <w:noProof/>
          <w:sz w:val="20"/>
          <w:lang w:val="en-US"/>
        </w:rPr>
        <w:tab/>
      </w:r>
      <w:r w:rsidR="005D4211" w:rsidRPr="001A6ACC">
        <w:rPr>
          <w:rFonts w:ascii="Century Gothic" w:hAnsi="Century Gothic"/>
          <w:noProof/>
          <w:sz w:val="20"/>
          <w:lang w:val="en-US"/>
        </w:rPr>
        <w:tab/>
      </w:r>
      <w:r w:rsidR="005D4211" w:rsidRPr="001A6ACC">
        <w:rPr>
          <w:rFonts w:ascii="Century Gothic" w:hAnsi="Century Gothic"/>
          <w:noProof/>
          <w:sz w:val="20"/>
          <w:lang w:val="en-US"/>
        </w:rPr>
        <w:tab/>
        <w:t xml:space="preserve">mail: </w:t>
      </w:r>
      <w:r w:rsidR="005D4211" w:rsidRPr="001A6ACC">
        <w:rPr>
          <w:rStyle w:val="Hipercze"/>
          <w:rFonts w:ascii="Century Gothic" w:hAnsi="Century Gothic"/>
          <w:noProof/>
          <w:sz w:val="20"/>
          <w:lang w:val="en-US"/>
        </w:rPr>
        <w:t>mwy@krm.ag</w:t>
      </w:r>
    </w:p>
    <w:p w:rsidR="00706C13" w:rsidRPr="001A6ACC" w:rsidRDefault="000612E0" w:rsidP="001E5037">
      <w:pPr>
        <w:spacing w:after="0" w:line="240" w:lineRule="auto"/>
        <w:jc w:val="both"/>
        <w:rPr>
          <w:rFonts w:ascii="Century Gothic" w:hAnsi="Century Gothic"/>
          <w:noProof/>
          <w:sz w:val="20"/>
          <w:lang w:val="en-US"/>
        </w:rPr>
      </w:pPr>
      <w:r w:rsidRPr="001A6ACC">
        <w:rPr>
          <w:rFonts w:ascii="Century Gothic" w:hAnsi="Century Gothic"/>
          <w:noProof/>
          <w:sz w:val="20"/>
          <w:lang w:val="en-US"/>
        </w:rPr>
        <w:t xml:space="preserve">mail: </w:t>
      </w:r>
      <w:hyperlink r:id="rId9" w:history="1">
        <w:r w:rsidRPr="001A6ACC">
          <w:rPr>
            <w:rStyle w:val="Hipercze"/>
            <w:rFonts w:ascii="Century Gothic" w:hAnsi="Century Gothic"/>
            <w:noProof/>
            <w:sz w:val="20"/>
            <w:lang w:val="en-US"/>
          </w:rPr>
          <w:t>m.zagozdzon@contrust.pl</w:t>
        </w:r>
      </w:hyperlink>
      <w:r w:rsidRPr="001A6ACC">
        <w:rPr>
          <w:rFonts w:ascii="Century Gothic" w:hAnsi="Century Gothic"/>
          <w:noProof/>
          <w:sz w:val="20"/>
          <w:lang w:val="en-US"/>
        </w:rPr>
        <w:t xml:space="preserve"> </w:t>
      </w:r>
      <w:r w:rsidR="007B70D1" w:rsidRPr="001A6ACC">
        <w:rPr>
          <w:rFonts w:ascii="Century Gothic" w:hAnsi="Century Gothic"/>
          <w:noProof/>
          <w:sz w:val="20"/>
          <w:lang w:val="en-US"/>
        </w:rPr>
        <w:tab/>
      </w:r>
      <w:r w:rsidR="007B70D1" w:rsidRPr="001A6ACC">
        <w:rPr>
          <w:rFonts w:ascii="Century Gothic" w:hAnsi="Century Gothic"/>
          <w:noProof/>
          <w:sz w:val="20"/>
          <w:lang w:val="en-US"/>
        </w:rPr>
        <w:tab/>
      </w:r>
      <w:r w:rsidR="007B70D1" w:rsidRPr="001A6ACC">
        <w:rPr>
          <w:rFonts w:ascii="Century Gothic" w:hAnsi="Century Gothic"/>
          <w:noProof/>
          <w:sz w:val="20"/>
          <w:szCs w:val="20"/>
          <w:lang w:val="en-US"/>
        </w:rPr>
        <w:t xml:space="preserve">tel: </w:t>
      </w:r>
      <w:r w:rsidR="007B70D1" w:rsidRPr="001A6ACC">
        <w:rPr>
          <w:rFonts w:ascii="Century Gothic" w:eastAsiaTheme="minorEastAsia" w:hAnsi="Century Gothic" w:cs="Calibri"/>
          <w:noProof/>
          <w:color w:val="000000"/>
          <w:sz w:val="20"/>
          <w:szCs w:val="20"/>
          <w:lang w:val="en-US" w:eastAsia="pl-PL"/>
        </w:rPr>
        <w:t>+48 22 256 55 01</w:t>
      </w:r>
      <w:r w:rsidR="007B70D1" w:rsidRPr="001A6ACC">
        <w:rPr>
          <w:rFonts w:ascii="Century Gothic" w:eastAsiaTheme="minorEastAsia" w:hAnsi="Century Gothic" w:cs="Calibri"/>
          <w:noProof/>
          <w:color w:val="000000"/>
          <w:sz w:val="16"/>
          <w:szCs w:val="16"/>
          <w:lang w:val="en-US" w:eastAsia="pl-PL"/>
        </w:rPr>
        <w:t> </w:t>
      </w:r>
    </w:p>
    <w:p w:rsidR="008A28B6" w:rsidRPr="001A6ACC" w:rsidRDefault="008A28B6" w:rsidP="001E5037">
      <w:pPr>
        <w:spacing w:after="0" w:line="240" w:lineRule="auto"/>
        <w:jc w:val="both"/>
        <w:rPr>
          <w:rFonts w:ascii="Century Gothic" w:hAnsi="Century Gothic"/>
          <w:b/>
          <w:bCs/>
          <w:noProof/>
          <w:color w:val="000000"/>
          <w:sz w:val="16"/>
          <w:szCs w:val="16"/>
          <w:lang w:val="en-US"/>
        </w:rPr>
      </w:pPr>
    </w:p>
    <w:p w:rsidR="00F307CA" w:rsidRPr="00544EF3" w:rsidRDefault="00F307CA" w:rsidP="001E5037">
      <w:pPr>
        <w:spacing w:after="0" w:line="240" w:lineRule="auto"/>
        <w:jc w:val="both"/>
        <w:rPr>
          <w:rFonts w:ascii="Century Gothic" w:hAnsi="Century Gothic"/>
          <w:b/>
          <w:bCs/>
          <w:noProof/>
          <w:color w:val="000000"/>
          <w:sz w:val="16"/>
          <w:szCs w:val="16"/>
          <w:lang w:val="pl-PL"/>
        </w:rPr>
      </w:pPr>
      <w:r w:rsidRPr="00544EF3">
        <w:rPr>
          <w:rFonts w:ascii="Century Gothic" w:hAnsi="Century Gothic"/>
          <w:b/>
          <w:bCs/>
          <w:noProof/>
          <w:color w:val="000000"/>
          <w:sz w:val="16"/>
          <w:szCs w:val="16"/>
          <w:lang w:val="pl-PL"/>
        </w:rPr>
        <w:t>O marce ECCO</w:t>
      </w:r>
    </w:p>
    <w:p w:rsidR="00FB3AA7" w:rsidRPr="00544EF3" w:rsidRDefault="00F307CA" w:rsidP="001E5037">
      <w:pPr>
        <w:spacing w:after="0" w:line="240" w:lineRule="auto"/>
        <w:jc w:val="both"/>
        <w:rPr>
          <w:rFonts w:ascii="Century Gothic" w:hAnsi="Century Gothic"/>
          <w:noProof/>
          <w:sz w:val="16"/>
          <w:szCs w:val="16"/>
          <w:lang w:val="pl-PL"/>
        </w:rPr>
      </w:pPr>
      <w:r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>ECCO jest światowym liderem wśród marek obuwniczych łączącym styl i komfort.</w:t>
      </w:r>
      <w:r w:rsidR="00DA65BC"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 xml:space="preserve"> Firma zbudowała swój sukces na </w:t>
      </w:r>
      <w:r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 xml:space="preserve">designie, skórze wysokiej jakości oraz innowacyjnej technologii. Założona w 1963 roku marka ECCO jest jednym </w:t>
      </w:r>
      <w:r w:rsidR="004F1C31"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br/>
      </w:r>
      <w:r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>z największych producentów obuwia na świecie, który czuwa i zarządza każdym et</w:t>
      </w:r>
      <w:r w:rsidR="00DA65BC"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>apem produkcji skóry, butów czy </w:t>
      </w:r>
      <w:r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>sprzedaży detalicznej. ECCO należy także do największych producentów wysokiej jakości skóry – zdaniem klientów jest wiodącą marką luksusową na skalę światową. Dzisiaj buty i akcesoria ECCO są sprzedawane w 88 krajach w 3 060 sklepach oraz 14 000 punktów sprzedaży na całym świecie. Firma pro</w:t>
      </w:r>
      <w:r w:rsidR="00A10373">
        <w:rPr>
          <w:rFonts w:ascii="Century Gothic" w:hAnsi="Century Gothic"/>
          <w:noProof/>
          <w:color w:val="000000"/>
          <w:sz w:val="16"/>
          <w:szCs w:val="16"/>
          <w:lang w:val="pl-PL"/>
        </w:rPr>
        <w:t>wadzona przez rodzinę zatrudnia </w:t>
      </w:r>
      <w:r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 xml:space="preserve">obecnie 19 800 pracowników na świecie. </w:t>
      </w:r>
      <w:r w:rsidR="006272B6">
        <w:rPr>
          <w:rFonts w:ascii="Century Gothic" w:hAnsi="Century Gothic"/>
          <w:noProof/>
          <w:color w:val="000000"/>
          <w:sz w:val="16"/>
          <w:szCs w:val="16"/>
          <w:lang w:val="pl-PL"/>
        </w:rPr>
        <w:t xml:space="preserve">Więcej informacji na </w:t>
      </w:r>
      <w:hyperlink r:id="rId10" w:history="1">
        <w:r w:rsidRPr="00544EF3">
          <w:rPr>
            <w:rStyle w:val="Hipercze"/>
            <w:rFonts w:ascii="Century Gothic" w:hAnsi="Century Gothic"/>
            <w:noProof/>
            <w:sz w:val="16"/>
            <w:szCs w:val="16"/>
            <w:lang w:val="pl-PL"/>
          </w:rPr>
          <w:t>ecco.com</w:t>
        </w:r>
      </w:hyperlink>
      <w:bookmarkEnd w:id="0"/>
      <w:bookmarkEnd w:id="2"/>
    </w:p>
    <w:sectPr w:rsidR="00FB3AA7" w:rsidRPr="00544EF3" w:rsidSect="006272B6">
      <w:headerReference w:type="default" r:id="rId11"/>
      <w:pgSz w:w="11906" w:h="16838"/>
      <w:pgMar w:top="1440" w:right="1440" w:bottom="794" w:left="1440" w:header="147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154" w:rsidRDefault="00D74154" w:rsidP="008C29AF">
      <w:pPr>
        <w:spacing w:after="0" w:line="240" w:lineRule="auto"/>
      </w:pPr>
      <w:r>
        <w:separator/>
      </w:r>
    </w:p>
  </w:endnote>
  <w:endnote w:type="continuationSeparator" w:id="0">
    <w:p w:rsidR="00D74154" w:rsidRDefault="00D74154" w:rsidP="008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154" w:rsidRDefault="00D74154" w:rsidP="008C29AF">
      <w:pPr>
        <w:spacing w:after="0" w:line="240" w:lineRule="auto"/>
      </w:pPr>
      <w:r>
        <w:separator/>
      </w:r>
    </w:p>
  </w:footnote>
  <w:footnote w:type="continuationSeparator" w:id="0">
    <w:p w:rsidR="00D74154" w:rsidRDefault="00D74154" w:rsidP="008C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B8" w:rsidRDefault="00706C13" w:rsidP="00E83CD0">
    <w:pPr>
      <w:pStyle w:val="Nagwek"/>
      <w:jc w:val="right"/>
    </w:pPr>
    <w:r>
      <w:rPr>
        <w:rFonts w:ascii="Century Gothic" w:hAnsi="Century Gothic"/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4450080</wp:posOffset>
          </wp:positionH>
          <wp:positionV relativeFrom="margin">
            <wp:posOffset>-815340</wp:posOffset>
          </wp:positionV>
          <wp:extent cx="1277620" cy="593725"/>
          <wp:effectExtent l="0" t="0" r="0" b="0"/>
          <wp:wrapSquare wrapText="bothSides"/>
          <wp:docPr id="1" name="Obraz 1" descr="ECCO_WALKATHON_LOGO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O_WALKATHON_LOGO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F47"/>
    <w:multiLevelType w:val="hybridMultilevel"/>
    <w:tmpl w:val="E304D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3C5"/>
    <w:multiLevelType w:val="hybridMultilevel"/>
    <w:tmpl w:val="0230376E"/>
    <w:lvl w:ilvl="0" w:tplc="FF8C3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01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C0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E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4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E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26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26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B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D25A2B"/>
    <w:multiLevelType w:val="hybridMultilevel"/>
    <w:tmpl w:val="F81A9CE4"/>
    <w:lvl w:ilvl="0" w:tplc="7A86F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07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40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AD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C8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C6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02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EE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AC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F05CFB"/>
    <w:multiLevelType w:val="hybridMultilevel"/>
    <w:tmpl w:val="9E441C38"/>
    <w:lvl w:ilvl="0" w:tplc="1898C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CC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0A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EE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88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4F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0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2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4A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0520D5"/>
    <w:multiLevelType w:val="hybridMultilevel"/>
    <w:tmpl w:val="4BF6A1A0"/>
    <w:lvl w:ilvl="0" w:tplc="5EECDAD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4192C"/>
    <w:multiLevelType w:val="hybridMultilevel"/>
    <w:tmpl w:val="DF5EC434"/>
    <w:lvl w:ilvl="0" w:tplc="EB387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25CCB"/>
    <w:multiLevelType w:val="hybridMultilevel"/>
    <w:tmpl w:val="22BE4D78"/>
    <w:lvl w:ilvl="0" w:tplc="87868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01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03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5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0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8F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6D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0B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EA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72"/>
    <w:rsid w:val="0000166F"/>
    <w:rsid w:val="00005D71"/>
    <w:rsid w:val="00011946"/>
    <w:rsid w:val="00023BC7"/>
    <w:rsid w:val="00032E32"/>
    <w:rsid w:val="00032F04"/>
    <w:rsid w:val="00033107"/>
    <w:rsid w:val="00034081"/>
    <w:rsid w:val="000355FD"/>
    <w:rsid w:val="00046044"/>
    <w:rsid w:val="00046230"/>
    <w:rsid w:val="00051E02"/>
    <w:rsid w:val="0005536C"/>
    <w:rsid w:val="000555A1"/>
    <w:rsid w:val="000612E0"/>
    <w:rsid w:val="00063B00"/>
    <w:rsid w:val="00066841"/>
    <w:rsid w:val="000672B9"/>
    <w:rsid w:val="00067ADD"/>
    <w:rsid w:val="0007030D"/>
    <w:rsid w:val="00071547"/>
    <w:rsid w:val="00085B86"/>
    <w:rsid w:val="0009105C"/>
    <w:rsid w:val="00093814"/>
    <w:rsid w:val="000947FD"/>
    <w:rsid w:val="0009570C"/>
    <w:rsid w:val="00096604"/>
    <w:rsid w:val="000A0FAD"/>
    <w:rsid w:val="000A3778"/>
    <w:rsid w:val="000A62A6"/>
    <w:rsid w:val="000A6BEF"/>
    <w:rsid w:val="000B5B0C"/>
    <w:rsid w:val="000C2F86"/>
    <w:rsid w:val="000C6E17"/>
    <w:rsid w:val="000D09AD"/>
    <w:rsid w:val="000D4726"/>
    <w:rsid w:val="000D4963"/>
    <w:rsid w:val="000D60E2"/>
    <w:rsid w:val="000E551D"/>
    <w:rsid w:val="000E5F59"/>
    <w:rsid w:val="000E5F5B"/>
    <w:rsid w:val="000F14D3"/>
    <w:rsid w:val="0010132B"/>
    <w:rsid w:val="00110CDE"/>
    <w:rsid w:val="001110EA"/>
    <w:rsid w:val="001121C4"/>
    <w:rsid w:val="00121402"/>
    <w:rsid w:val="001226C9"/>
    <w:rsid w:val="0013290C"/>
    <w:rsid w:val="00136F97"/>
    <w:rsid w:val="00140646"/>
    <w:rsid w:val="00142885"/>
    <w:rsid w:val="00145E58"/>
    <w:rsid w:val="0015031E"/>
    <w:rsid w:val="00150D1F"/>
    <w:rsid w:val="00151B80"/>
    <w:rsid w:val="001520E4"/>
    <w:rsid w:val="0015215D"/>
    <w:rsid w:val="0015222E"/>
    <w:rsid w:val="0015316F"/>
    <w:rsid w:val="00157795"/>
    <w:rsid w:val="00157C8F"/>
    <w:rsid w:val="001636C9"/>
    <w:rsid w:val="00166EFB"/>
    <w:rsid w:val="00172520"/>
    <w:rsid w:val="001736BE"/>
    <w:rsid w:val="00173EB9"/>
    <w:rsid w:val="00174A93"/>
    <w:rsid w:val="00176DC7"/>
    <w:rsid w:val="001776CB"/>
    <w:rsid w:val="00181BBC"/>
    <w:rsid w:val="00190A3A"/>
    <w:rsid w:val="001913AA"/>
    <w:rsid w:val="00193989"/>
    <w:rsid w:val="0019577E"/>
    <w:rsid w:val="001958FA"/>
    <w:rsid w:val="00196CCA"/>
    <w:rsid w:val="001970FF"/>
    <w:rsid w:val="001A0019"/>
    <w:rsid w:val="001A1926"/>
    <w:rsid w:val="001A4E05"/>
    <w:rsid w:val="001A6ACC"/>
    <w:rsid w:val="001B1535"/>
    <w:rsid w:val="001B24F0"/>
    <w:rsid w:val="001B2C52"/>
    <w:rsid w:val="001B3BEF"/>
    <w:rsid w:val="001B3D41"/>
    <w:rsid w:val="001B3EE8"/>
    <w:rsid w:val="001C2197"/>
    <w:rsid w:val="001C2E08"/>
    <w:rsid w:val="001C2EA6"/>
    <w:rsid w:val="001C3CAE"/>
    <w:rsid w:val="001C549C"/>
    <w:rsid w:val="001D0859"/>
    <w:rsid w:val="001D1911"/>
    <w:rsid w:val="001D1C9F"/>
    <w:rsid w:val="001D2DF3"/>
    <w:rsid w:val="001D3051"/>
    <w:rsid w:val="001D48AF"/>
    <w:rsid w:val="001D5BC7"/>
    <w:rsid w:val="001E5037"/>
    <w:rsid w:val="001E7A56"/>
    <w:rsid w:val="001F20C3"/>
    <w:rsid w:val="001F784F"/>
    <w:rsid w:val="00200E57"/>
    <w:rsid w:val="0020272B"/>
    <w:rsid w:val="00210296"/>
    <w:rsid w:val="0021078F"/>
    <w:rsid w:val="00212901"/>
    <w:rsid w:val="00215048"/>
    <w:rsid w:val="002228E8"/>
    <w:rsid w:val="00246D34"/>
    <w:rsid w:val="002566B0"/>
    <w:rsid w:val="00270EE3"/>
    <w:rsid w:val="00273FA1"/>
    <w:rsid w:val="00274280"/>
    <w:rsid w:val="002834C2"/>
    <w:rsid w:val="00283E31"/>
    <w:rsid w:val="00284705"/>
    <w:rsid w:val="0029092F"/>
    <w:rsid w:val="002A0C96"/>
    <w:rsid w:val="002A1BC8"/>
    <w:rsid w:val="002A255D"/>
    <w:rsid w:val="002A43D3"/>
    <w:rsid w:val="002A78A6"/>
    <w:rsid w:val="002C5218"/>
    <w:rsid w:val="002D14FC"/>
    <w:rsid w:val="002D2B42"/>
    <w:rsid w:val="002D355C"/>
    <w:rsid w:val="002D4375"/>
    <w:rsid w:val="002D5EF1"/>
    <w:rsid w:val="002D60EC"/>
    <w:rsid w:val="002D6D59"/>
    <w:rsid w:val="002E0056"/>
    <w:rsid w:val="002E3DB2"/>
    <w:rsid w:val="002E4A0F"/>
    <w:rsid w:val="002E5ED3"/>
    <w:rsid w:val="002E6B41"/>
    <w:rsid w:val="00301146"/>
    <w:rsid w:val="003049D1"/>
    <w:rsid w:val="0032067B"/>
    <w:rsid w:val="0032356B"/>
    <w:rsid w:val="00323E50"/>
    <w:rsid w:val="00326688"/>
    <w:rsid w:val="00331125"/>
    <w:rsid w:val="00331EF5"/>
    <w:rsid w:val="00332FB9"/>
    <w:rsid w:val="0033363C"/>
    <w:rsid w:val="00333B88"/>
    <w:rsid w:val="00336B91"/>
    <w:rsid w:val="003377D2"/>
    <w:rsid w:val="003401AA"/>
    <w:rsid w:val="00340278"/>
    <w:rsid w:val="00340775"/>
    <w:rsid w:val="003424FE"/>
    <w:rsid w:val="00356979"/>
    <w:rsid w:val="00357AD0"/>
    <w:rsid w:val="00364D54"/>
    <w:rsid w:val="003670A8"/>
    <w:rsid w:val="003672EB"/>
    <w:rsid w:val="00374C87"/>
    <w:rsid w:val="003835A5"/>
    <w:rsid w:val="00385472"/>
    <w:rsid w:val="00391172"/>
    <w:rsid w:val="003924AF"/>
    <w:rsid w:val="003B236B"/>
    <w:rsid w:val="003C2F62"/>
    <w:rsid w:val="003D1E3A"/>
    <w:rsid w:val="003E0A56"/>
    <w:rsid w:val="003E678D"/>
    <w:rsid w:val="003F21A7"/>
    <w:rsid w:val="003F2776"/>
    <w:rsid w:val="003F2C20"/>
    <w:rsid w:val="003F31DF"/>
    <w:rsid w:val="003F65B9"/>
    <w:rsid w:val="003F7E63"/>
    <w:rsid w:val="00401072"/>
    <w:rsid w:val="004011AE"/>
    <w:rsid w:val="0040164D"/>
    <w:rsid w:val="004024E3"/>
    <w:rsid w:val="004047F9"/>
    <w:rsid w:val="004053CD"/>
    <w:rsid w:val="004070C2"/>
    <w:rsid w:val="00410F23"/>
    <w:rsid w:val="00412679"/>
    <w:rsid w:val="0042529C"/>
    <w:rsid w:val="0042704F"/>
    <w:rsid w:val="00430881"/>
    <w:rsid w:val="004327FA"/>
    <w:rsid w:val="00435648"/>
    <w:rsid w:val="00436CAC"/>
    <w:rsid w:val="00436DBD"/>
    <w:rsid w:val="004421CC"/>
    <w:rsid w:val="0044656F"/>
    <w:rsid w:val="0045407F"/>
    <w:rsid w:val="004553C4"/>
    <w:rsid w:val="00460B8F"/>
    <w:rsid w:val="00473EC4"/>
    <w:rsid w:val="00476B2C"/>
    <w:rsid w:val="00476BDC"/>
    <w:rsid w:val="004822A2"/>
    <w:rsid w:val="00483FB1"/>
    <w:rsid w:val="0049598F"/>
    <w:rsid w:val="004A0556"/>
    <w:rsid w:val="004A1BD3"/>
    <w:rsid w:val="004A3675"/>
    <w:rsid w:val="004A384B"/>
    <w:rsid w:val="004A6D72"/>
    <w:rsid w:val="004B3E1F"/>
    <w:rsid w:val="004B6D23"/>
    <w:rsid w:val="004B7B2C"/>
    <w:rsid w:val="004C71DC"/>
    <w:rsid w:val="004D4826"/>
    <w:rsid w:val="004D6734"/>
    <w:rsid w:val="004D7F38"/>
    <w:rsid w:val="004E3B2B"/>
    <w:rsid w:val="004F1C31"/>
    <w:rsid w:val="004F37B9"/>
    <w:rsid w:val="004F4023"/>
    <w:rsid w:val="004F4A52"/>
    <w:rsid w:val="004F5605"/>
    <w:rsid w:val="004F755A"/>
    <w:rsid w:val="005007A9"/>
    <w:rsid w:val="0050386D"/>
    <w:rsid w:val="005070AC"/>
    <w:rsid w:val="00510276"/>
    <w:rsid w:val="005117D2"/>
    <w:rsid w:val="00514C89"/>
    <w:rsid w:val="00517C76"/>
    <w:rsid w:val="005259C3"/>
    <w:rsid w:val="00526579"/>
    <w:rsid w:val="005273FB"/>
    <w:rsid w:val="00531D73"/>
    <w:rsid w:val="00532A71"/>
    <w:rsid w:val="00544EF3"/>
    <w:rsid w:val="0055462E"/>
    <w:rsid w:val="005633D1"/>
    <w:rsid w:val="00571D4D"/>
    <w:rsid w:val="00576A36"/>
    <w:rsid w:val="0057750D"/>
    <w:rsid w:val="00582BA7"/>
    <w:rsid w:val="00587D01"/>
    <w:rsid w:val="0059066C"/>
    <w:rsid w:val="00590E40"/>
    <w:rsid w:val="005921B0"/>
    <w:rsid w:val="00592AC7"/>
    <w:rsid w:val="00593EF1"/>
    <w:rsid w:val="005952DC"/>
    <w:rsid w:val="005A0243"/>
    <w:rsid w:val="005A193E"/>
    <w:rsid w:val="005A540C"/>
    <w:rsid w:val="005B4E8F"/>
    <w:rsid w:val="005B6BA2"/>
    <w:rsid w:val="005C0DF3"/>
    <w:rsid w:val="005C1C43"/>
    <w:rsid w:val="005C6575"/>
    <w:rsid w:val="005C6ABA"/>
    <w:rsid w:val="005D1D6C"/>
    <w:rsid w:val="005D271F"/>
    <w:rsid w:val="005D3EDA"/>
    <w:rsid w:val="005D4211"/>
    <w:rsid w:val="005E4F11"/>
    <w:rsid w:val="005F03D8"/>
    <w:rsid w:val="005F2FF7"/>
    <w:rsid w:val="005F51F2"/>
    <w:rsid w:val="00613347"/>
    <w:rsid w:val="006272B6"/>
    <w:rsid w:val="00630862"/>
    <w:rsid w:val="00640037"/>
    <w:rsid w:val="006442F5"/>
    <w:rsid w:val="00653214"/>
    <w:rsid w:val="0065496D"/>
    <w:rsid w:val="00655ABD"/>
    <w:rsid w:val="00663858"/>
    <w:rsid w:val="00674615"/>
    <w:rsid w:val="00687DD1"/>
    <w:rsid w:val="00692B68"/>
    <w:rsid w:val="006942AC"/>
    <w:rsid w:val="00696EB5"/>
    <w:rsid w:val="006A57BD"/>
    <w:rsid w:val="006B0C54"/>
    <w:rsid w:val="006B6C0E"/>
    <w:rsid w:val="006B7E5E"/>
    <w:rsid w:val="006C031A"/>
    <w:rsid w:val="006C0CCC"/>
    <w:rsid w:val="006C0D7B"/>
    <w:rsid w:val="006C5A3E"/>
    <w:rsid w:val="006D2E33"/>
    <w:rsid w:val="006D36C8"/>
    <w:rsid w:val="006D57FB"/>
    <w:rsid w:val="006D5933"/>
    <w:rsid w:val="006E567B"/>
    <w:rsid w:val="006F3014"/>
    <w:rsid w:val="0070298E"/>
    <w:rsid w:val="007054F6"/>
    <w:rsid w:val="00706C13"/>
    <w:rsid w:val="00707991"/>
    <w:rsid w:val="00710B8F"/>
    <w:rsid w:val="00724061"/>
    <w:rsid w:val="0073584D"/>
    <w:rsid w:val="00744BF8"/>
    <w:rsid w:val="00753BD1"/>
    <w:rsid w:val="0075451A"/>
    <w:rsid w:val="007603B0"/>
    <w:rsid w:val="007618C9"/>
    <w:rsid w:val="00765084"/>
    <w:rsid w:val="00766E33"/>
    <w:rsid w:val="00767B29"/>
    <w:rsid w:val="00774703"/>
    <w:rsid w:val="0077597B"/>
    <w:rsid w:val="0078108B"/>
    <w:rsid w:val="007818E8"/>
    <w:rsid w:val="007A3143"/>
    <w:rsid w:val="007A39B7"/>
    <w:rsid w:val="007A3E9D"/>
    <w:rsid w:val="007A662B"/>
    <w:rsid w:val="007A6EB6"/>
    <w:rsid w:val="007B266B"/>
    <w:rsid w:val="007B5A70"/>
    <w:rsid w:val="007B70D1"/>
    <w:rsid w:val="007C0C8A"/>
    <w:rsid w:val="007C3B05"/>
    <w:rsid w:val="007C3C04"/>
    <w:rsid w:val="007D4AAB"/>
    <w:rsid w:val="007D6C4F"/>
    <w:rsid w:val="007D7069"/>
    <w:rsid w:val="007D7D1E"/>
    <w:rsid w:val="007E2F70"/>
    <w:rsid w:val="007E5879"/>
    <w:rsid w:val="007E5AD6"/>
    <w:rsid w:val="007F11C3"/>
    <w:rsid w:val="007F6556"/>
    <w:rsid w:val="007F67B8"/>
    <w:rsid w:val="007F723D"/>
    <w:rsid w:val="0080166F"/>
    <w:rsid w:val="00802A18"/>
    <w:rsid w:val="00805F69"/>
    <w:rsid w:val="008114B6"/>
    <w:rsid w:val="008145A9"/>
    <w:rsid w:val="00822729"/>
    <w:rsid w:val="00822CA5"/>
    <w:rsid w:val="008237CE"/>
    <w:rsid w:val="00824EAA"/>
    <w:rsid w:val="0082513F"/>
    <w:rsid w:val="0082739C"/>
    <w:rsid w:val="00831B7C"/>
    <w:rsid w:val="00832CEE"/>
    <w:rsid w:val="0084193B"/>
    <w:rsid w:val="00850151"/>
    <w:rsid w:val="00852650"/>
    <w:rsid w:val="00857236"/>
    <w:rsid w:val="008572FB"/>
    <w:rsid w:val="008607DB"/>
    <w:rsid w:val="00862532"/>
    <w:rsid w:val="0086419A"/>
    <w:rsid w:val="008655C4"/>
    <w:rsid w:val="008667F6"/>
    <w:rsid w:val="0087022C"/>
    <w:rsid w:val="00872666"/>
    <w:rsid w:val="00874127"/>
    <w:rsid w:val="00874EFE"/>
    <w:rsid w:val="0087552E"/>
    <w:rsid w:val="00886E47"/>
    <w:rsid w:val="00894CA8"/>
    <w:rsid w:val="00895583"/>
    <w:rsid w:val="008973C4"/>
    <w:rsid w:val="008A0E4C"/>
    <w:rsid w:val="008A1A37"/>
    <w:rsid w:val="008A28B6"/>
    <w:rsid w:val="008A6FE5"/>
    <w:rsid w:val="008A7B10"/>
    <w:rsid w:val="008B260D"/>
    <w:rsid w:val="008B4943"/>
    <w:rsid w:val="008B7F05"/>
    <w:rsid w:val="008C1E18"/>
    <w:rsid w:val="008C29AF"/>
    <w:rsid w:val="008D174A"/>
    <w:rsid w:val="008D1AB7"/>
    <w:rsid w:val="008D26A2"/>
    <w:rsid w:val="008D4695"/>
    <w:rsid w:val="008D6B8D"/>
    <w:rsid w:val="008E2C6F"/>
    <w:rsid w:val="008E371C"/>
    <w:rsid w:val="008E3A40"/>
    <w:rsid w:val="008E3ED9"/>
    <w:rsid w:val="008E49D8"/>
    <w:rsid w:val="008E4B54"/>
    <w:rsid w:val="008E5053"/>
    <w:rsid w:val="008E5442"/>
    <w:rsid w:val="008E625B"/>
    <w:rsid w:val="008F598A"/>
    <w:rsid w:val="008F6AF9"/>
    <w:rsid w:val="00901677"/>
    <w:rsid w:val="0092178E"/>
    <w:rsid w:val="00922C66"/>
    <w:rsid w:val="0092391F"/>
    <w:rsid w:val="009240DC"/>
    <w:rsid w:val="009251FB"/>
    <w:rsid w:val="00925B66"/>
    <w:rsid w:val="00930F49"/>
    <w:rsid w:val="0093238A"/>
    <w:rsid w:val="009337E8"/>
    <w:rsid w:val="009377BA"/>
    <w:rsid w:val="00946514"/>
    <w:rsid w:val="009472E4"/>
    <w:rsid w:val="009532EF"/>
    <w:rsid w:val="00954043"/>
    <w:rsid w:val="00960620"/>
    <w:rsid w:val="00960E4D"/>
    <w:rsid w:val="00961B1F"/>
    <w:rsid w:val="0096212A"/>
    <w:rsid w:val="0096662F"/>
    <w:rsid w:val="0096796E"/>
    <w:rsid w:val="00967CD4"/>
    <w:rsid w:val="00972F3C"/>
    <w:rsid w:val="009760F2"/>
    <w:rsid w:val="00977CD2"/>
    <w:rsid w:val="009804E0"/>
    <w:rsid w:val="009844CA"/>
    <w:rsid w:val="00991E23"/>
    <w:rsid w:val="00992934"/>
    <w:rsid w:val="0099599E"/>
    <w:rsid w:val="00996478"/>
    <w:rsid w:val="009A1223"/>
    <w:rsid w:val="009B01AF"/>
    <w:rsid w:val="009B403D"/>
    <w:rsid w:val="009B76D9"/>
    <w:rsid w:val="009C1703"/>
    <w:rsid w:val="009C20D1"/>
    <w:rsid w:val="009C498E"/>
    <w:rsid w:val="009C74B3"/>
    <w:rsid w:val="009C7E60"/>
    <w:rsid w:val="009D0898"/>
    <w:rsid w:val="009D315D"/>
    <w:rsid w:val="009D6A69"/>
    <w:rsid w:val="009E1E38"/>
    <w:rsid w:val="009E28CD"/>
    <w:rsid w:val="009E3875"/>
    <w:rsid w:val="009F0D98"/>
    <w:rsid w:val="009F1A74"/>
    <w:rsid w:val="009F431E"/>
    <w:rsid w:val="00A001AC"/>
    <w:rsid w:val="00A00912"/>
    <w:rsid w:val="00A10373"/>
    <w:rsid w:val="00A111E3"/>
    <w:rsid w:val="00A159A0"/>
    <w:rsid w:val="00A22B82"/>
    <w:rsid w:val="00A2522B"/>
    <w:rsid w:val="00A26290"/>
    <w:rsid w:val="00A3353E"/>
    <w:rsid w:val="00A3447E"/>
    <w:rsid w:val="00A345D3"/>
    <w:rsid w:val="00A35822"/>
    <w:rsid w:val="00A36253"/>
    <w:rsid w:val="00A4061E"/>
    <w:rsid w:val="00A413A3"/>
    <w:rsid w:val="00A4142E"/>
    <w:rsid w:val="00A41D04"/>
    <w:rsid w:val="00A4392D"/>
    <w:rsid w:val="00A46DE5"/>
    <w:rsid w:val="00A51410"/>
    <w:rsid w:val="00A6440D"/>
    <w:rsid w:val="00A65C27"/>
    <w:rsid w:val="00A727AF"/>
    <w:rsid w:val="00A72FAC"/>
    <w:rsid w:val="00A76644"/>
    <w:rsid w:val="00A84ABE"/>
    <w:rsid w:val="00A87CA1"/>
    <w:rsid w:val="00A94891"/>
    <w:rsid w:val="00A963D9"/>
    <w:rsid w:val="00AA04D2"/>
    <w:rsid w:val="00AA6C91"/>
    <w:rsid w:val="00AB3FF7"/>
    <w:rsid w:val="00AB50B6"/>
    <w:rsid w:val="00AC234F"/>
    <w:rsid w:val="00AC2792"/>
    <w:rsid w:val="00AD76AF"/>
    <w:rsid w:val="00AE0048"/>
    <w:rsid w:val="00AE6664"/>
    <w:rsid w:val="00AF1623"/>
    <w:rsid w:val="00AF17B2"/>
    <w:rsid w:val="00AF1C43"/>
    <w:rsid w:val="00AF5359"/>
    <w:rsid w:val="00B01510"/>
    <w:rsid w:val="00B017E2"/>
    <w:rsid w:val="00B02D39"/>
    <w:rsid w:val="00B051A6"/>
    <w:rsid w:val="00B0532B"/>
    <w:rsid w:val="00B06FF4"/>
    <w:rsid w:val="00B07A43"/>
    <w:rsid w:val="00B07AEE"/>
    <w:rsid w:val="00B1146E"/>
    <w:rsid w:val="00B14ECB"/>
    <w:rsid w:val="00B152C2"/>
    <w:rsid w:val="00B16853"/>
    <w:rsid w:val="00B25398"/>
    <w:rsid w:val="00B25EF7"/>
    <w:rsid w:val="00B2732D"/>
    <w:rsid w:val="00B30BD9"/>
    <w:rsid w:val="00B37B84"/>
    <w:rsid w:val="00B45F2C"/>
    <w:rsid w:val="00B46DFD"/>
    <w:rsid w:val="00B50DB5"/>
    <w:rsid w:val="00B5105D"/>
    <w:rsid w:val="00B514B2"/>
    <w:rsid w:val="00B51A6D"/>
    <w:rsid w:val="00B526C4"/>
    <w:rsid w:val="00B53AD0"/>
    <w:rsid w:val="00B5408F"/>
    <w:rsid w:val="00B56C58"/>
    <w:rsid w:val="00B5728F"/>
    <w:rsid w:val="00B610D9"/>
    <w:rsid w:val="00B63E13"/>
    <w:rsid w:val="00B66A15"/>
    <w:rsid w:val="00B67F95"/>
    <w:rsid w:val="00B70A77"/>
    <w:rsid w:val="00B71B6D"/>
    <w:rsid w:val="00B72B0B"/>
    <w:rsid w:val="00B73B9C"/>
    <w:rsid w:val="00B74F56"/>
    <w:rsid w:val="00B75F96"/>
    <w:rsid w:val="00B83813"/>
    <w:rsid w:val="00B85D36"/>
    <w:rsid w:val="00B932F6"/>
    <w:rsid w:val="00B93D13"/>
    <w:rsid w:val="00BA0B1C"/>
    <w:rsid w:val="00BA1F44"/>
    <w:rsid w:val="00BA4A3E"/>
    <w:rsid w:val="00BB140A"/>
    <w:rsid w:val="00BB37F8"/>
    <w:rsid w:val="00BB626C"/>
    <w:rsid w:val="00BB66CE"/>
    <w:rsid w:val="00BC0ECD"/>
    <w:rsid w:val="00BC48AB"/>
    <w:rsid w:val="00BD0462"/>
    <w:rsid w:val="00BD2577"/>
    <w:rsid w:val="00BE0804"/>
    <w:rsid w:val="00BE1247"/>
    <w:rsid w:val="00BE1E1C"/>
    <w:rsid w:val="00BE2CF9"/>
    <w:rsid w:val="00BF0A23"/>
    <w:rsid w:val="00BF31C8"/>
    <w:rsid w:val="00BF5A7B"/>
    <w:rsid w:val="00C0406C"/>
    <w:rsid w:val="00C101B8"/>
    <w:rsid w:val="00C1021E"/>
    <w:rsid w:val="00C11C46"/>
    <w:rsid w:val="00C15491"/>
    <w:rsid w:val="00C15C97"/>
    <w:rsid w:val="00C20987"/>
    <w:rsid w:val="00C20E02"/>
    <w:rsid w:val="00C243CF"/>
    <w:rsid w:val="00C27F0D"/>
    <w:rsid w:val="00C302B8"/>
    <w:rsid w:val="00C403E6"/>
    <w:rsid w:val="00C40987"/>
    <w:rsid w:val="00C40D2C"/>
    <w:rsid w:val="00C42791"/>
    <w:rsid w:val="00C437DE"/>
    <w:rsid w:val="00C472DB"/>
    <w:rsid w:val="00C505F6"/>
    <w:rsid w:val="00C51FD4"/>
    <w:rsid w:val="00C60711"/>
    <w:rsid w:val="00C64716"/>
    <w:rsid w:val="00C654CC"/>
    <w:rsid w:val="00C757DB"/>
    <w:rsid w:val="00C75A16"/>
    <w:rsid w:val="00C77758"/>
    <w:rsid w:val="00C81A42"/>
    <w:rsid w:val="00C820D9"/>
    <w:rsid w:val="00C838FD"/>
    <w:rsid w:val="00C9377B"/>
    <w:rsid w:val="00CA0F9C"/>
    <w:rsid w:val="00CA196D"/>
    <w:rsid w:val="00CB0069"/>
    <w:rsid w:val="00CB0257"/>
    <w:rsid w:val="00CB0E05"/>
    <w:rsid w:val="00CB26D0"/>
    <w:rsid w:val="00CB4103"/>
    <w:rsid w:val="00CB6F4A"/>
    <w:rsid w:val="00CC3C03"/>
    <w:rsid w:val="00CC50DC"/>
    <w:rsid w:val="00CD2B7B"/>
    <w:rsid w:val="00CD5D33"/>
    <w:rsid w:val="00CD76B7"/>
    <w:rsid w:val="00CD7A3C"/>
    <w:rsid w:val="00CE0E9B"/>
    <w:rsid w:val="00CE7F9B"/>
    <w:rsid w:val="00CF1EB3"/>
    <w:rsid w:val="00CF2185"/>
    <w:rsid w:val="00CF38A9"/>
    <w:rsid w:val="00CF44D2"/>
    <w:rsid w:val="00CF5EF6"/>
    <w:rsid w:val="00D01947"/>
    <w:rsid w:val="00D03674"/>
    <w:rsid w:val="00D039FB"/>
    <w:rsid w:val="00D1508B"/>
    <w:rsid w:val="00D23ED5"/>
    <w:rsid w:val="00D25E55"/>
    <w:rsid w:val="00D26566"/>
    <w:rsid w:val="00D27E7F"/>
    <w:rsid w:val="00D314E8"/>
    <w:rsid w:val="00D336C7"/>
    <w:rsid w:val="00D3598C"/>
    <w:rsid w:val="00D36885"/>
    <w:rsid w:val="00D400BB"/>
    <w:rsid w:val="00D43CC2"/>
    <w:rsid w:val="00D454E8"/>
    <w:rsid w:val="00D4665A"/>
    <w:rsid w:val="00D4705E"/>
    <w:rsid w:val="00D51750"/>
    <w:rsid w:val="00D56A1F"/>
    <w:rsid w:val="00D60457"/>
    <w:rsid w:val="00D70773"/>
    <w:rsid w:val="00D709E6"/>
    <w:rsid w:val="00D70BDD"/>
    <w:rsid w:val="00D72B99"/>
    <w:rsid w:val="00D74154"/>
    <w:rsid w:val="00D81D9F"/>
    <w:rsid w:val="00D81F9B"/>
    <w:rsid w:val="00D825C9"/>
    <w:rsid w:val="00D87A65"/>
    <w:rsid w:val="00D9076F"/>
    <w:rsid w:val="00DA65BC"/>
    <w:rsid w:val="00DB16D5"/>
    <w:rsid w:val="00DB6892"/>
    <w:rsid w:val="00DC1D74"/>
    <w:rsid w:val="00DC43F9"/>
    <w:rsid w:val="00DD1FA6"/>
    <w:rsid w:val="00DD6722"/>
    <w:rsid w:val="00DD7F48"/>
    <w:rsid w:val="00DE3396"/>
    <w:rsid w:val="00DE4084"/>
    <w:rsid w:val="00DE7157"/>
    <w:rsid w:val="00DE79CE"/>
    <w:rsid w:val="00DF275C"/>
    <w:rsid w:val="00DF282A"/>
    <w:rsid w:val="00E00876"/>
    <w:rsid w:val="00E028FB"/>
    <w:rsid w:val="00E02E2D"/>
    <w:rsid w:val="00E05D11"/>
    <w:rsid w:val="00E11781"/>
    <w:rsid w:val="00E131DF"/>
    <w:rsid w:val="00E152DD"/>
    <w:rsid w:val="00E16507"/>
    <w:rsid w:val="00E17C89"/>
    <w:rsid w:val="00E24AE1"/>
    <w:rsid w:val="00E259F5"/>
    <w:rsid w:val="00E32AEF"/>
    <w:rsid w:val="00E32F6C"/>
    <w:rsid w:val="00E34304"/>
    <w:rsid w:val="00E3698D"/>
    <w:rsid w:val="00E43CFA"/>
    <w:rsid w:val="00E469E6"/>
    <w:rsid w:val="00E47302"/>
    <w:rsid w:val="00E543DA"/>
    <w:rsid w:val="00E55939"/>
    <w:rsid w:val="00E625E7"/>
    <w:rsid w:val="00E658CE"/>
    <w:rsid w:val="00E65D0A"/>
    <w:rsid w:val="00E6611C"/>
    <w:rsid w:val="00E82952"/>
    <w:rsid w:val="00E83CD0"/>
    <w:rsid w:val="00E84AF1"/>
    <w:rsid w:val="00E93C1A"/>
    <w:rsid w:val="00E9537F"/>
    <w:rsid w:val="00EA1A31"/>
    <w:rsid w:val="00EA4319"/>
    <w:rsid w:val="00EA7C1C"/>
    <w:rsid w:val="00EC0186"/>
    <w:rsid w:val="00EC4EA3"/>
    <w:rsid w:val="00EC621D"/>
    <w:rsid w:val="00ED193C"/>
    <w:rsid w:val="00ED5BA4"/>
    <w:rsid w:val="00ED5E3B"/>
    <w:rsid w:val="00EF43CD"/>
    <w:rsid w:val="00EF7E50"/>
    <w:rsid w:val="00F02CB9"/>
    <w:rsid w:val="00F050CB"/>
    <w:rsid w:val="00F056A9"/>
    <w:rsid w:val="00F059C4"/>
    <w:rsid w:val="00F1107A"/>
    <w:rsid w:val="00F110E1"/>
    <w:rsid w:val="00F11C45"/>
    <w:rsid w:val="00F125B5"/>
    <w:rsid w:val="00F1351E"/>
    <w:rsid w:val="00F13DA0"/>
    <w:rsid w:val="00F200F1"/>
    <w:rsid w:val="00F24381"/>
    <w:rsid w:val="00F307CA"/>
    <w:rsid w:val="00F30B5F"/>
    <w:rsid w:val="00F32815"/>
    <w:rsid w:val="00F32A5F"/>
    <w:rsid w:val="00F32FDD"/>
    <w:rsid w:val="00F334E0"/>
    <w:rsid w:val="00F33526"/>
    <w:rsid w:val="00F3590E"/>
    <w:rsid w:val="00F35EB7"/>
    <w:rsid w:val="00F4797B"/>
    <w:rsid w:val="00F47F66"/>
    <w:rsid w:val="00F518B6"/>
    <w:rsid w:val="00F525F5"/>
    <w:rsid w:val="00F53BF2"/>
    <w:rsid w:val="00F5564F"/>
    <w:rsid w:val="00F56A9C"/>
    <w:rsid w:val="00F57DC1"/>
    <w:rsid w:val="00F620C7"/>
    <w:rsid w:val="00F65B12"/>
    <w:rsid w:val="00F72248"/>
    <w:rsid w:val="00F72F13"/>
    <w:rsid w:val="00F76238"/>
    <w:rsid w:val="00F77B06"/>
    <w:rsid w:val="00F83C2F"/>
    <w:rsid w:val="00F85060"/>
    <w:rsid w:val="00F850F3"/>
    <w:rsid w:val="00F86B7B"/>
    <w:rsid w:val="00F93703"/>
    <w:rsid w:val="00F93D15"/>
    <w:rsid w:val="00F96142"/>
    <w:rsid w:val="00FA28A7"/>
    <w:rsid w:val="00FA30C8"/>
    <w:rsid w:val="00FA4BAD"/>
    <w:rsid w:val="00FB37B3"/>
    <w:rsid w:val="00FB3AA7"/>
    <w:rsid w:val="00FC1E1E"/>
    <w:rsid w:val="00FC2419"/>
    <w:rsid w:val="00FC2D00"/>
    <w:rsid w:val="00FC7FAB"/>
    <w:rsid w:val="00FD1405"/>
    <w:rsid w:val="00FD1CB6"/>
    <w:rsid w:val="00FD3406"/>
    <w:rsid w:val="00FE1610"/>
    <w:rsid w:val="00FE2A2F"/>
    <w:rsid w:val="00FE3C4F"/>
    <w:rsid w:val="00FF1E24"/>
    <w:rsid w:val="00FF213B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1FBC9E"/>
  <w15:docId w15:val="{239431A4-FF1F-4470-9107-80EBBA9A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472"/>
    <w:rPr>
      <w:color w:val="0000FF"/>
      <w:u w:val="single"/>
    </w:rPr>
  </w:style>
  <w:style w:type="character" w:styleId="HTML-staaszeroko">
    <w:name w:val="HTML Typewriter"/>
    <w:uiPriority w:val="99"/>
    <w:unhideWhenUsed/>
    <w:rsid w:val="00385472"/>
    <w:rPr>
      <w:rFonts w:ascii="Courier New" w:eastAsia="Cambria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B526C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C29A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C2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9AF"/>
  </w:style>
  <w:style w:type="paragraph" w:styleId="Stopka">
    <w:name w:val="footer"/>
    <w:basedOn w:val="Normalny"/>
    <w:link w:val="StopkaZnak"/>
    <w:uiPriority w:val="99"/>
    <w:unhideWhenUsed/>
    <w:rsid w:val="008C2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9AF"/>
  </w:style>
  <w:style w:type="character" w:styleId="Odwoaniedokomentarza">
    <w:name w:val="annotation reference"/>
    <w:basedOn w:val="Domylnaczcionkaakapitu"/>
    <w:uiPriority w:val="99"/>
    <w:semiHidden/>
    <w:unhideWhenUsed/>
    <w:rsid w:val="00AB50B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0B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0B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0B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0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0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0B6"/>
    <w:rPr>
      <w:rFonts w:ascii="Lucida Grande" w:hAnsi="Lucida Grande" w:cs="Lucida Grande"/>
      <w:sz w:val="18"/>
      <w:szCs w:val="18"/>
    </w:rPr>
  </w:style>
  <w:style w:type="paragraph" w:styleId="Bezodstpw">
    <w:name w:val="No Spacing"/>
    <w:uiPriority w:val="1"/>
    <w:qFormat/>
    <w:rsid w:val="00FB3AA7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14ECB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1D6C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54E8"/>
    <w:rPr>
      <w:color w:val="605E5C"/>
      <w:shd w:val="clear" w:color="auto" w:fill="E1DFDD"/>
    </w:rPr>
  </w:style>
  <w:style w:type="character" w:customStyle="1" w:styleId="usercontent">
    <w:name w:val="usercontent"/>
    <w:basedOn w:val="Domylnaczcionkaakapitu"/>
    <w:rsid w:val="005D42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D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D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DC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70D1"/>
    <w:rPr>
      <w:color w:val="605E5C"/>
      <w:shd w:val="clear" w:color="auto" w:fill="E1DFDD"/>
    </w:rPr>
  </w:style>
  <w:style w:type="paragraph" w:customStyle="1" w:styleId="text">
    <w:name w:val="text"/>
    <w:basedOn w:val="Normalny"/>
    <w:rsid w:val="00A3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F31D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7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0133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ecco.com/pl-PL/Search?searchText=ecco+walkath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c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zagozdzon@contrus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56DE0B-08AF-4FAA-8A5E-4ED4A332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Zagożdżon</dc:creator>
  <cp:lastModifiedBy>Marta Zagożdżon</cp:lastModifiedBy>
  <cp:revision>2</cp:revision>
  <cp:lastPrinted>2018-06-27T08:29:00Z</cp:lastPrinted>
  <dcterms:created xsi:type="dcterms:W3CDTF">2018-08-23T13:03:00Z</dcterms:created>
  <dcterms:modified xsi:type="dcterms:W3CDTF">2018-08-23T13:03:00Z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