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B9" w:rsidRDefault="009D05B9">
      <w:pPr>
        <w:widowControl w:val="0"/>
        <w:spacing w:after="320"/>
        <w:rPr>
          <w:rFonts w:ascii="Tahoma" w:hAnsi="Tahoma"/>
          <w:b/>
          <w:bCs/>
        </w:rPr>
      </w:pPr>
    </w:p>
    <w:p w:rsidR="009D05B9" w:rsidRDefault="007511DE">
      <w:pPr>
        <w:widowControl w:val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Koronka w 5 odsłonach</w:t>
      </w:r>
    </w:p>
    <w:p w:rsidR="009D05B9" w:rsidRDefault="007511DE">
      <w:pPr>
        <w:widowControl w:val="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Kolekcje bielizny dziennej i nocnej Etam na sezon AW18</w:t>
      </w:r>
    </w:p>
    <w:p w:rsidR="009D05B9" w:rsidRDefault="009D05B9">
      <w:pPr>
        <w:widowControl w:val="0"/>
        <w:spacing w:after="320"/>
        <w:jc w:val="center"/>
        <w:rPr>
          <w:rFonts w:ascii="Tahoma" w:eastAsia="Tahoma" w:hAnsi="Tahoma" w:cs="Tahoma"/>
          <w:b/>
          <w:bCs/>
        </w:rPr>
      </w:pP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Niezależne i zmysłowe – takie są Francuzki. Nowe projekty paryskiej marki podkreślają osobowość i dodają pewności siebie. 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BLOOM NOVEL</w:t>
      </w:r>
      <w:r>
        <w:rPr>
          <w:rFonts w:ascii="Tahoma" w:eastAsia="Tahoma" w:hAnsi="Tahoma" w:cs="Tahom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1254731</wp:posOffset>
            </wp:positionH>
            <wp:positionV relativeFrom="line">
              <wp:posOffset>334112</wp:posOffset>
            </wp:positionV>
            <wp:extent cx="3397021" cy="226372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NSTANCE_JABLONSKI_PORTE_SANSA_-_ETAM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021" cy="2263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t xml:space="preserve"> </w:t>
      </w:r>
    </w:p>
    <w:p w:rsidR="009D05B9" w:rsidRDefault="007511DE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Kolekcja została zainspirowana podróżami w odległe zakątki świata. Marka sięgnęła do różnorodnych kultur i wydobyła z nich najbardziej zmysłowe i kobiece akcenty. Bloom Novel jest linią drapieżną i bogatą w detale. Nowością są corbeille (z fr. "koszyk") czyli delikatne biustonosze, w których jedynym podtrzymującym elementem jest fiszbina. Delikatna koronka, pięknie wyeksponowana na skórze, daje superkobiecy efekt.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Nowy model to jeden z</w:t>
      </w:r>
      <w:r w:rsidR="00C73219"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</w:rPr>
        <w:t>kluczowych bieliźnianych trendów promowanych przez projektantów francuskiej marki.</w:t>
      </w:r>
    </w:p>
    <w:p w:rsidR="009D05B9" w:rsidRDefault="009D05B9">
      <w:pPr>
        <w:widowControl w:val="0"/>
        <w:spacing w:after="320"/>
        <w:jc w:val="center"/>
      </w:pP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JAPAN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739900" cy="260985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60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D05B9" w:rsidRDefault="007511DE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Kraj kwitnącej wiśni inspiruje projektantów z całego świata. Etam postawiło na romantyczne, printy. Kolorystyka jest łagodna i przygaszona. Wzrok przyciągają misterne koronki we florystyczne i geometryczne wzory. Nowością od francuskich projektantów są piżamowe spodnie z delikatnie rozszerzanymi nogawkami, kimono sięgające za kolano oraz japońskie motywy haftowane na delikatnej braletce z tiulu. </w:t>
      </w:r>
    </w:p>
    <w:p w:rsidR="009D05B9" w:rsidRDefault="009D05B9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LOST IN PARADISE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734820" cy="2602231"/>
            <wp:effectExtent l="0" t="0" r="0" b="0"/>
            <wp:docPr id="1073741828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2602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9D05B9" w:rsidRDefault="007511DE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Miłośnicy podróży, by odkryć prawdziwe oblicze miejsc, zapominają o mapie i pozwalają prowadzić się intuicji. To sprawdzian charakteru i świetny sposób na poznanie bliżej nowej kultury. Lost In Paradise jest kolekcją pełną egzotyki, zarówno w kolorystyce, jak i printach czy koronce. Dominuje głęboka zieleń, fuksja, biel i żółty. Wspólnym mianownikiem jest wygoda, bo przecież w raju ma być idealnie!</w:t>
      </w:r>
      <w:r>
        <w:t xml:space="preserve"> </w:t>
      </w:r>
    </w:p>
    <w:p w:rsidR="009D05B9" w:rsidRDefault="009D05B9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</w:p>
    <w:p w:rsidR="009D05B9" w:rsidRDefault="009D05B9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TIMELESS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905000" cy="2857500"/>
            <wp:effectExtent l="0" t="0" r="0" b="0"/>
            <wp:docPr id="1073741829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7" descr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D05B9" w:rsidRDefault="009D05B9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</w:p>
    <w:p w:rsidR="009D05B9" w:rsidRDefault="007511DE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Poczuj klimat orientu! Pragniemy zatrzymać emocje, które towarzyszą nam w trakcie wypoczynku. Linia Timeless ma być wspomnieniem tych chwil. Stonowane odcienie pomarańczu, żółci oraz czerwieni wprawiają w pozytywny nastrój, a koronkowe wykończenia i</w:t>
      </w:r>
      <w:r w:rsidR="00C73219">
        <w:rPr>
          <w:rFonts w:ascii="Tahoma" w:hAnsi="Tahoma"/>
          <w:sz w:val="22"/>
          <w:szCs w:val="22"/>
        </w:rPr>
        <w:t> </w:t>
      </w:r>
      <w:r>
        <w:rPr>
          <w:rFonts w:ascii="Tahoma" w:hAnsi="Tahoma"/>
          <w:sz w:val="22"/>
          <w:szCs w:val="22"/>
        </w:rPr>
        <w:t>hafty nadają projektom sensualnego charakteru. Biustonosze typu opaska są seksowne i praktyczne – idealnie nadają się do sukienek bez ramiączek i fantazyjnych bluzek.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CARAVANE</w:t>
      </w:r>
    </w:p>
    <w:p w:rsidR="009D05B9" w:rsidRDefault="007511DE">
      <w:pPr>
        <w:widowControl w:val="0"/>
        <w:spacing w:after="320"/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905000" cy="2857500"/>
            <wp:effectExtent l="0" t="0" r="0" b="0"/>
            <wp:docPr id="1073741830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9" descr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D05B9" w:rsidRDefault="007511DE">
      <w:pPr>
        <w:widowControl w:val="0"/>
        <w:spacing w:after="3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Bohema i szeroko pojęty folk są motywem przewodnim linii Caravane. Roślinne printy mieszają </w:t>
      </w:r>
      <w:r>
        <w:rPr>
          <w:rFonts w:ascii="Tahoma" w:hAnsi="Tahoma"/>
          <w:sz w:val="22"/>
          <w:szCs w:val="22"/>
        </w:rPr>
        <w:lastRenderedPageBreak/>
        <w:t>się w niej z kuszącą koronką. Wśród biustonoszy dominują topy z paseczkami i zabudowanym dekoltem oraz braletki o trójkątnym kształcie. Bielizna oraz komplety piżam występują w</w:t>
      </w:r>
      <w:r w:rsidR="00C73219">
        <w:rPr>
          <w:rFonts w:ascii="Tahoma" w:hAnsi="Tahoma"/>
          <w:sz w:val="22"/>
          <w:szCs w:val="22"/>
        </w:rPr>
        <w:t> </w:t>
      </w:r>
      <w:bookmarkStart w:id="0" w:name="_GoBack"/>
      <w:bookmarkEnd w:id="0"/>
      <w:r>
        <w:rPr>
          <w:rFonts w:ascii="Tahoma" w:hAnsi="Tahoma"/>
          <w:sz w:val="22"/>
          <w:szCs w:val="22"/>
        </w:rPr>
        <w:t>kolorze granatu, intensywnej czerwieni oraz bieli. Absolutną nowością są satynowe body, które zdecydowanie będziemy nosić do pracy czy na randkę.</w:t>
      </w:r>
    </w:p>
    <w:p w:rsidR="009D05B9" w:rsidRDefault="007511DE">
      <w:pPr>
        <w:widowControl w:val="0"/>
        <w:spacing w:after="320"/>
        <w:jc w:val="center"/>
      </w:pPr>
      <w:r>
        <w:rPr>
          <w:rFonts w:ascii="Tahoma" w:hAnsi="Tahoma"/>
          <w:sz w:val="22"/>
          <w:szCs w:val="22"/>
          <w:lang w:val="en-US"/>
        </w:rPr>
        <w:t>VIVE ETAM, VIVE LA FRENCH LIBERTE!</w:t>
      </w:r>
    </w:p>
    <w:sectPr w:rsidR="009D05B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74" w:rsidRDefault="007511DE">
      <w:r>
        <w:separator/>
      </w:r>
    </w:p>
  </w:endnote>
  <w:endnote w:type="continuationSeparator" w:id="0">
    <w:p w:rsidR="00EC1574" w:rsidRDefault="007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B9" w:rsidRDefault="009D05B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74" w:rsidRDefault="007511DE">
      <w:r>
        <w:separator/>
      </w:r>
    </w:p>
  </w:footnote>
  <w:footnote w:type="continuationSeparator" w:id="0">
    <w:p w:rsidR="00EC1574" w:rsidRDefault="0075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B9" w:rsidRDefault="007511D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5734049</wp:posOffset>
          </wp:positionH>
          <wp:positionV relativeFrom="page">
            <wp:posOffset>161925</wp:posOffset>
          </wp:positionV>
          <wp:extent cx="1483827" cy="733425"/>
          <wp:effectExtent l="0" t="0" r="0" b="0"/>
          <wp:wrapNone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827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B9"/>
    <w:rsid w:val="007511DE"/>
    <w:rsid w:val="009D05B9"/>
    <w:rsid w:val="00C73219"/>
    <w:rsid w:val="00E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EF81"/>
  <w15:docId w15:val="{5B28E48A-E324-4C75-B706-747061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Marek</cp:lastModifiedBy>
  <cp:revision>3</cp:revision>
  <dcterms:created xsi:type="dcterms:W3CDTF">2018-07-02T09:33:00Z</dcterms:created>
  <dcterms:modified xsi:type="dcterms:W3CDTF">2018-07-02T09:39:00Z</dcterms:modified>
</cp:coreProperties>
</file>