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89" w:rsidRDefault="00585589" w:rsidP="00035C08">
      <w:pPr>
        <w:spacing w:before="60" w:after="60" w:line="240" w:lineRule="auto"/>
        <w:jc w:val="right"/>
        <w:rPr>
          <w:rFonts w:ascii="Calibri Light" w:hAnsi="Calibri Light"/>
          <w:i/>
          <w:sz w:val="20"/>
          <w:szCs w:val="20"/>
        </w:rPr>
      </w:pPr>
    </w:p>
    <w:p w:rsidR="00A37463" w:rsidRDefault="00F90D6B" w:rsidP="00CA4F4A">
      <w:pPr>
        <w:spacing w:before="60" w:after="60" w:line="240" w:lineRule="auto"/>
        <w:jc w:val="right"/>
        <w:rPr>
          <w:rFonts w:ascii="Calibri Light" w:hAnsi="Calibri Light"/>
          <w:i/>
          <w:sz w:val="20"/>
          <w:szCs w:val="20"/>
        </w:rPr>
      </w:pPr>
      <w:r w:rsidRPr="00CB443D">
        <w:rPr>
          <w:rFonts w:ascii="Calibri Light" w:hAnsi="Calibri Light"/>
          <w:i/>
          <w:sz w:val="20"/>
          <w:szCs w:val="20"/>
        </w:rPr>
        <w:t>Opole</w:t>
      </w:r>
      <w:r w:rsidR="00897754">
        <w:rPr>
          <w:rFonts w:ascii="Calibri Light" w:hAnsi="Calibri Light"/>
          <w:i/>
          <w:sz w:val="20"/>
          <w:szCs w:val="20"/>
        </w:rPr>
        <w:t xml:space="preserve">, </w:t>
      </w:r>
      <w:r w:rsidR="00B75D72">
        <w:rPr>
          <w:rFonts w:ascii="Calibri Light" w:hAnsi="Calibri Light"/>
          <w:i/>
          <w:sz w:val="20"/>
          <w:szCs w:val="20"/>
        </w:rPr>
        <w:t xml:space="preserve">10 </w:t>
      </w:r>
      <w:r w:rsidR="00230A51">
        <w:rPr>
          <w:rFonts w:ascii="Calibri Light" w:hAnsi="Calibri Light"/>
          <w:i/>
          <w:sz w:val="20"/>
          <w:szCs w:val="20"/>
        </w:rPr>
        <w:t xml:space="preserve">maja </w:t>
      </w:r>
      <w:r w:rsidR="00C56509">
        <w:rPr>
          <w:rFonts w:ascii="Calibri Light" w:hAnsi="Calibri Light"/>
          <w:i/>
          <w:sz w:val="20"/>
          <w:szCs w:val="20"/>
        </w:rPr>
        <w:t>2018r</w:t>
      </w:r>
      <w:r w:rsidR="00CB519F" w:rsidRPr="00CB443D">
        <w:rPr>
          <w:rFonts w:ascii="Calibri Light" w:hAnsi="Calibri Light"/>
          <w:i/>
          <w:sz w:val="20"/>
          <w:szCs w:val="20"/>
        </w:rPr>
        <w:t>.</w:t>
      </w:r>
    </w:p>
    <w:p w:rsidR="00CA4F4A" w:rsidRDefault="00CA4F4A" w:rsidP="00CA4F4A">
      <w:pPr>
        <w:spacing w:before="60" w:after="60" w:line="240" w:lineRule="auto"/>
        <w:jc w:val="right"/>
        <w:rPr>
          <w:rFonts w:ascii="Calibri Light" w:hAnsi="Calibri Light"/>
          <w:i/>
          <w:sz w:val="20"/>
          <w:szCs w:val="20"/>
        </w:rPr>
      </w:pPr>
    </w:p>
    <w:p w:rsidR="00585589" w:rsidRPr="00CA4F4A" w:rsidRDefault="00585589" w:rsidP="00CA4F4A">
      <w:pPr>
        <w:spacing w:before="60" w:after="60" w:line="240" w:lineRule="auto"/>
        <w:jc w:val="right"/>
        <w:rPr>
          <w:rFonts w:ascii="Calibri Light" w:hAnsi="Calibri Light"/>
          <w:i/>
          <w:sz w:val="20"/>
          <w:szCs w:val="20"/>
        </w:rPr>
      </w:pPr>
    </w:p>
    <w:p w:rsidR="00CA14DE" w:rsidRDefault="00230A51" w:rsidP="00230A51">
      <w:pPr>
        <w:spacing w:before="60" w:after="60" w:line="240" w:lineRule="auto"/>
        <w:jc w:val="center"/>
        <w:rPr>
          <w:rFonts w:ascii="Calibri Light" w:hAnsi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/>
          <w:b/>
          <w:color w:val="000000" w:themeColor="text1"/>
          <w:sz w:val="24"/>
          <w:szCs w:val="24"/>
        </w:rPr>
        <w:t>CH Karolinka z punktem ekspozycyjnym Volvo</w:t>
      </w:r>
    </w:p>
    <w:p w:rsidR="00801667" w:rsidRPr="00230A51" w:rsidRDefault="00801667" w:rsidP="00230A51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</w:p>
    <w:p w:rsidR="00230A51" w:rsidRDefault="00230A51" w:rsidP="00230A51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  <w:r w:rsidRPr="00230A51">
        <w:rPr>
          <w:rFonts w:ascii="Calibri Light" w:hAnsi="Calibri Light"/>
          <w:b/>
          <w:color w:val="000000" w:themeColor="text1"/>
        </w:rPr>
        <w:t xml:space="preserve">W opolskiej galerii handlowej Karolinka </w:t>
      </w:r>
      <w:r>
        <w:rPr>
          <w:rFonts w:ascii="Calibri Light" w:hAnsi="Calibri Light"/>
          <w:b/>
          <w:color w:val="000000" w:themeColor="text1"/>
        </w:rPr>
        <w:t>marka V</w:t>
      </w:r>
      <w:r w:rsidR="00C34480">
        <w:rPr>
          <w:rFonts w:ascii="Calibri Light" w:hAnsi="Calibri Light"/>
          <w:b/>
          <w:color w:val="000000" w:themeColor="text1"/>
        </w:rPr>
        <w:t xml:space="preserve">olvo otworzyła punkt sprzedaży, będący </w:t>
      </w:r>
      <w:r w:rsidR="008C2DE4">
        <w:rPr>
          <w:rFonts w:ascii="Calibri Light" w:hAnsi="Calibri Light"/>
          <w:b/>
          <w:color w:val="000000" w:themeColor="text1"/>
        </w:rPr>
        <w:t xml:space="preserve">jedynym </w:t>
      </w:r>
      <w:r w:rsidR="00C34480">
        <w:rPr>
          <w:rFonts w:ascii="Calibri Light" w:hAnsi="Calibri Light"/>
          <w:b/>
          <w:color w:val="000000" w:themeColor="text1"/>
        </w:rPr>
        <w:t xml:space="preserve">salonem marki na </w:t>
      </w:r>
      <w:r w:rsidR="00801667">
        <w:rPr>
          <w:rFonts w:ascii="Calibri Light" w:hAnsi="Calibri Light"/>
          <w:b/>
          <w:color w:val="000000" w:themeColor="text1"/>
        </w:rPr>
        <w:t xml:space="preserve">Opolszczyźnie. </w:t>
      </w:r>
    </w:p>
    <w:p w:rsidR="00230A51" w:rsidRPr="00230A51" w:rsidRDefault="00230A51" w:rsidP="00230A51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</w:p>
    <w:p w:rsidR="00230A51" w:rsidRDefault="00230A51" w:rsidP="00230A51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  <w:r w:rsidRPr="00230A51">
        <w:rPr>
          <w:rFonts w:ascii="Calibri Light" w:hAnsi="Calibri Light"/>
          <w:color w:val="000000" w:themeColor="text1"/>
        </w:rPr>
        <w:t xml:space="preserve">Marka Volvo należąca do autoryzowanego dealera marki – Inter-Car </w:t>
      </w:r>
      <w:r>
        <w:rPr>
          <w:rFonts w:ascii="Calibri Light" w:hAnsi="Calibri Light"/>
          <w:color w:val="000000" w:themeColor="text1"/>
        </w:rPr>
        <w:t xml:space="preserve">II, rozszerzyła sieć sprzedaży </w:t>
      </w:r>
      <w:r>
        <w:rPr>
          <w:rFonts w:ascii="Calibri Light" w:hAnsi="Calibri Light"/>
          <w:color w:val="000000" w:themeColor="text1"/>
        </w:rPr>
        <w:br/>
      </w:r>
      <w:r w:rsidRPr="00230A51">
        <w:rPr>
          <w:rFonts w:ascii="Calibri Light" w:hAnsi="Calibri Light"/>
          <w:color w:val="000000" w:themeColor="text1"/>
        </w:rPr>
        <w:t>o dodatkowy punkt ekspozycyjny. W dniu 30 kwietnia 201</w:t>
      </w:r>
      <w:r>
        <w:rPr>
          <w:rFonts w:ascii="Calibri Light" w:hAnsi="Calibri Light"/>
          <w:color w:val="000000" w:themeColor="text1"/>
        </w:rPr>
        <w:t xml:space="preserve">8 roku, spółka otworzyła salon </w:t>
      </w:r>
      <w:r w:rsidR="00801667">
        <w:rPr>
          <w:rFonts w:ascii="Calibri Light" w:hAnsi="Calibri Light"/>
          <w:color w:val="000000" w:themeColor="text1"/>
        </w:rPr>
        <w:br/>
      </w:r>
      <w:r w:rsidR="008C2DE4">
        <w:rPr>
          <w:rFonts w:ascii="Calibri Light" w:hAnsi="Calibri Light"/>
          <w:color w:val="000000" w:themeColor="text1"/>
        </w:rPr>
        <w:t xml:space="preserve">na terenie Parku handlowego, </w:t>
      </w:r>
      <w:r w:rsidRPr="00230A51">
        <w:rPr>
          <w:rFonts w:ascii="Calibri Light" w:hAnsi="Calibri Light"/>
          <w:color w:val="000000" w:themeColor="text1"/>
        </w:rPr>
        <w:t xml:space="preserve">w CH Karolinka w Opolu. </w:t>
      </w:r>
    </w:p>
    <w:p w:rsidR="00801667" w:rsidRDefault="00801667" w:rsidP="00230A51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</w:p>
    <w:p w:rsidR="00230A51" w:rsidRDefault="00C34480" w:rsidP="009C7CED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Lokal o powierzchni</w:t>
      </w:r>
      <w:r w:rsidR="00230A51" w:rsidRPr="00230A51">
        <w:rPr>
          <w:rFonts w:ascii="Calibri Light" w:hAnsi="Calibri Light"/>
          <w:color w:val="000000" w:themeColor="text1"/>
        </w:rPr>
        <w:t xml:space="preserve"> 330, 59 mkw. jest miejscem, w którym odwiedzający mogą zapoznać </w:t>
      </w:r>
      <w:r>
        <w:rPr>
          <w:rFonts w:ascii="Calibri Light" w:hAnsi="Calibri Light"/>
          <w:color w:val="000000" w:themeColor="text1"/>
        </w:rPr>
        <w:t xml:space="preserve">się z nowymi modelami aut. </w:t>
      </w:r>
      <w:r w:rsidR="00230A51">
        <w:rPr>
          <w:rFonts w:ascii="Calibri Light" w:hAnsi="Calibri Light"/>
          <w:color w:val="000000" w:themeColor="text1"/>
        </w:rPr>
        <w:t xml:space="preserve">Salon Volvo </w:t>
      </w:r>
      <w:r>
        <w:rPr>
          <w:rFonts w:ascii="Calibri Light" w:hAnsi="Calibri Light"/>
          <w:color w:val="000000" w:themeColor="text1"/>
        </w:rPr>
        <w:t xml:space="preserve">zlokalizowany w sąsiedztwie placówki Banku Millennium i sklepu </w:t>
      </w:r>
      <w:proofErr w:type="spellStart"/>
      <w:r>
        <w:rPr>
          <w:rFonts w:ascii="Calibri Light" w:hAnsi="Calibri Light"/>
          <w:color w:val="000000" w:themeColor="text1"/>
        </w:rPr>
        <w:t>Eurofirany</w:t>
      </w:r>
      <w:proofErr w:type="spellEnd"/>
      <w:r>
        <w:rPr>
          <w:rFonts w:ascii="Calibri Light" w:hAnsi="Calibri Light"/>
          <w:color w:val="000000" w:themeColor="text1"/>
        </w:rPr>
        <w:t xml:space="preserve"> </w:t>
      </w:r>
      <w:r w:rsidR="00230A51" w:rsidRPr="00230A51">
        <w:rPr>
          <w:rFonts w:ascii="Calibri Light" w:hAnsi="Calibri Light"/>
          <w:color w:val="000000" w:themeColor="text1"/>
        </w:rPr>
        <w:t>je</w:t>
      </w:r>
      <w:r w:rsidR="00801667">
        <w:rPr>
          <w:rFonts w:ascii="Calibri Light" w:hAnsi="Calibri Light"/>
          <w:color w:val="000000" w:themeColor="text1"/>
        </w:rPr>
        <w:t>st jedynym punktem sprzedaży w województwie opolskim. Warto nadmienić, że n</w:t>
      </w:r>
      <w:r w:rsidR="00230A51" w:rsidRPr="00230A51">
        <w:rPr>
          <w:rFonts w:ascii="Calibri Light" w:hAnsi="Calibri Light"/>
          <w:color w:val="000000" w:themeColor="text1"/>
        </w:rPr>
        <w:t>a parkingu Karolinki znajdują się samochody demonstracyjne, którymi klienci</w:t>
      </w:r>
      <w:r w:rsidR="00801667">
        <w:rPr>
          <w:rFonts w:ascii="Calibri Light" w:hAnsi="Calibri Light"/>
          <w:color w:val="000000" w:themeColor="text1"/>
        </w:rPr>
        <w:t xml:space="preserve"> mogą odbyć jazdę próbną.</w:t>
      </w:r>
      <w:bookmarkStart w:id="0" w:name="_GoBack"/>
      <w:bookmarkEnd w:id="0"/>
    </w:p>
    <w:p w:rsidR="00A16A6A" w:rsidRPr="00801667" w:rsidRDefault="00A16A6A" w:rsidP="009C7CED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</w:p>
    <w:p w:rsidR="00801667" w:rsidRDefault="00801667" w:rsidP="009C7CED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</w:p>
    <w:p w:rsidR="009C7CED" w:rsidRDefault="009C7CED" w:rsidP="009C7CED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  <w:r w:rsidRPr="002F58FA">
        <w:rPr>
          <w:rFonts w:ascii="Calibri Light" w:hAnsi="Calibri Light"/>
          <w:b/>
          <w:color w:val="000000" w:themeColor="text1"/>
        </w:rPr>
        <w:t>O obiekcie:</w:t>
      </w:r>
    </w:p>
    <w:p w:rsidR="00B75D72" w:rsidRPr="002F58FA" w:rsidRDefault="00B75D72" w:rsidP="009C7CED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</w:p>
    <w:p w:rsidR="009C7CED" w:rsidRDefault="009C7CED" w:rsidP="009C7CED">
      <w:pPr>
        <w:spacing w:before="60" w:after="60" w:line="240" w:lineRule="auto"/>
        <w:jc w:val="both"/>
        <w:rPr>
          <w:rFonts w:ascii="Calibri Light" w:hAnsi="Calibri Light"/>
          <w:sz w:val="20"/>
          <w:szCs w:val="20"/>
        </w:rPr>
      </w:pPr>
      <w:r w:rsidRPr="002F58FA">
        <w:rPr>
          <w:rFonts w:ascii="Calibri Light" w:hAnsi="Calibri Light"/>
          <w:sz w:val="20"/>
          <w:szCs w:val="20"/>
        </w:rPr>
        <w:t>Na Centrum Handlowe Karolinka w Opolu składa się 117 lokali o łącznej powierzchni 70 000 m</w:t>
      </w:r>
      <w:r w:rsidRPr="003F7C79">
        <w:rPr>
          <w:rFonts w:ascii="Calibri Light" w:hAnsi="Calibri Light"/>
          <w:sz w:val="20"/>
          <w:szCs w:val="20"/>
          <w:vertAlign w:val="superscript"/>
        </w:rPr>
        <w:t>2</w:t>
      </w:r>
      <w:r w:rsidRPr="002F58FA">
        <w:rPr>
          <w:rFonts w:ascii="Calibri Light" w:hAnsi="Calibri Light"/>
          <w:sz w:val="20"/>
          <w:szCs w:val="20"/>
        </w:rPr>
        <w:t>, zapewniających zróżnicowaną ofertę handlową i usługową. Obiekt składa się z dwóch budynków – galerii oraz parku handlowego tworzących dwie różne i bogate strefy zakupowe. To największy komplek</w:t>
      </w:r>
      <w:r w:rsidR="00230A51">
        <w:rPr>
          <w:rFonts w:ascii="Calibri Light" w:hAnsi="Calibri Light"/>
          <w:sz w:val="20"/>
          <w:szCs w:val="20"/>
        </w:rPr>
        <w:t>s handlowy w regionie opolskim.</w:t>
      </w:r>
      <w:r w:rsidR="00230A51">
        <w:rPr>
          <w:rFonts w:ascii="Calibri Light" w:hAnsi="Calibri Light"/>
          <w:sz w:val="20"/>
          <w:szCs w:val="20"/>
        </w:rPr>
        <w:br/>
      </w:r>
      <w:r w:rsidRPr="002F58FA">
        <w:rPr>
          <w:rFonts w:ascii="Calibri Light" w:hAnsi="Calibri Light"/>
          <w:sz w:val="20"/>
          <w:szCs w:val="20"/>
        </w:rPr>
        <w:t>Za zarządzanie centrum</w:t>
      </w:r>
      <w:r>
        <w:rPr>
          <w:rFonts w:ascii="Calibri Light" w:hAnsi="Calibri Light"/>
          <w:sz w:val="20"/>
          <w:szCs w:val="20"/>
        </w:rPr>
        <w:t xml:space="preserve"> </w:t>
      </w:r>
      <w:r w:rsidRPr="002F58FA">
        <w:rPr>
          <w:rFonts w:ascii="Calibri Light" w:hAnsi="Calibri Light"/>
          <w:sz w:val="20"/>
          <w:szCs w:val="20"/>
        </w:rPr>
        <w:t>h</w:t>
      </w:r>
      <w:r>
        <w:rPr>
          <w:rFonts w:ascii="Calibri Light" w:hAnsi="Calibri Light"/>
          <w:sz w:val="20"/>
          <w:szCs w:val="20"/>
        </w:rPr>
        <w:t xml:space="preserve">andlowym odpowiada firma BSC </w:t>
      </w:r>
      <w:proofErr w:type="spellStart"/>
      <w:r>
        <w:rPr>
          <w:rFonts w:ascii="Calibri Light" w:hAnsi="Calibri Light"/>
          <w:sz w:val="20"/>
          <w:szCs w:val="20"/>
        </w:rPr>
        <w:t>Property</w:t>
      </w:r>
      <w:proofErr w:type="spellEnd"/>
      <w:r>
        <w:rPr>
          <w:rFonts w:ascii="Calibri Light" w:hAnsi="Calibri Light"/>
          <w:sz w:val="20"/>
          <w:szCs w:val="20"/>
        </w:rPr>
        <w:t xml:space="preserve"> Management s</w:t>
      </w:r>
      <w:r w:rsidRPr="002F58FA">
        <w:rPr>
          <w:rFonts w:ascii="Calibri Light" w:hAnsi="Calibri Light"/>
          <w:sz w:val="20"/>
          <w:szCs w:val="20"/>
        </w:rPr>
        <w:t xml:space="preserve">p. z o. o. </w:t>
      </w:r>
      <w:r>
        <w:rPr>
          <w:rFonts w:ascii="Calibri Light" w:hAnsi="Calibri Light"/>
          <w:sz w:val="20"/>
          <w:szCs w:val="20"/>
        </w:rPr>
        <w:t>sp.k.</w:t>
      </w:r>
    </w:p>
    <w:p w:rsidR="00230A51" w:rsidRPr="00162975" w:rsidRDefault="00230A51" w:rsidP="009C7CED">
      <w:pPr>
        <w:spacing w:before="60" w:after="60" w:line="240" w:lineRule="auto"/>
        <w:jc w:val="both"/>
        <w:rPr>
          <w:rFonts w:ascii="Calibri Light" w:hAnsi="Calibri Light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38"/>
      </w:tblGrid>
      <w:tr w:rsidR="009C7CED" w:rsidRPr="00657B93" w:rsidTr="001655F1">
        <w:trPr>
          <w:trHeight w:val="299"/>
        </w:trPr>
        <w:tc>
          <w:tcPr>
            <w:tcW w:w="6734" w:type="dxa"/>
            <w:gridSpan w:val="2"/>
          </w:tcPr>
          <w:p w:rsidR="009C7CED" w:rsidRDefault="009C7CED" w:rsidP="008D58A5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</w:p>
          <w:p w:rsidR="009C7CED" w:rsidRPr="00657B93" w:rsidRDefault="009C7CED" w:rsidP="008D58A5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657B93"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9C7CED" w:rsidRPr="00657B93" w:rsidTr="001655F1">
        <w:trPr>
          <w:trHeight w:val="299"/>
        </w:trPr>
        <w:tc>
          <w:tcPr>
            <w:tcW w:w="6734" w:type="dxa"/>
            <w:gridSpan w:val="2"/>
          </w:tcPr>
          <w:p w:rsidR="009C7CED" w:rsidRDefault="009C7CED" w:rsidP="008D58A5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</w:p>
        </w:tc>
      </w:tr>
      <w:tr w:rsidR="009C7CED" w:rsidRPr="00657B93" w:rsidTr="001655F1">
        <w:trPr>
          <w:trHeight w:val="1009"/>
        </w:trPr>
        <w:tc>
          <w:tcPr>
            <w:tcW w:w="3396" w:type="dxa"/>
          </w:tcPr>
          <w:p w:rsidR="009C7CED" w:rsidRPr="008B4A3D" w:rsidRDefault="009C7CED" w:rsidP="008D58A5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 w:rsidRPr="008B4A3D"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:rsidR="009C7CED" w:rsidRPr="002D2C63" w:rsidRDefault="009C7CED" w:rsidP="008D58A5">
            <w:pPr>
              <w:jc w:val="both"/>
              <w:rPr>
                <w:rFonts w:ascii="Calibri Light" w:hAnsi="Calibri Light" w:cs="Calibri Light"/>
                <w:lang w:val="it-IT"/>
              </w:rPr>
            </w:pPr>
            <w:r w:rsidRPr="008B4A3D">
              <w:rPr>
                <w:rFonts w:ascii="Calibri Light" w:hAnsi="Calibri Light" w:cs="Calibri Light"/>
                <w:lang w:val="it-IT"/>
              </w:rPr>
              <w:t>e-mail:</w:t>
            </w:r>
            <w:hyperlink r:id="rId9" w:history="1">
              <w:r w:rsidRPr="008B4A3D">
                <w:rPr>
                  <w:rStyle w:val="Hipercz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 w:rsidRPr="008B4A3D"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3338" w:type="dxa"/>
          </w:tcPr>
          <w:p w:rsidR="009C7CED" w:rsidRPr="008B4A3D" w:rsidRDefault="009C7CED" w:rsidP="008D58A5">
            <w:pPr>
              <w:spacing w:line="276" w:lineRule="auto"/>
              <w:jc w:val="both"/>
              <w:rPr>
                <w:rFonts w:ascii="Calibri Light" w:hAnsi="Calibri Light" w:cs="Calibri Light"/>
                <w:noProof/>
              </w:rPr>
            </w:pPr>
            <w:r w:rsidRPr="008B4A3D">
              <w:rPr>
                <w:rFonts w:ascii="Calibri Light" w:hAnsi="Calibri Light" w:cs="Calibri Light"/>
                <w:b/>
                <w:bCs/>
                <w:noProof/>
              </w:rPr>
              <w:t>Karolina Krzysik – Klemanów</w:t>
            </w:r>
          </w:p>
          <w:p w:rsidR="009C7CED" w:rsidRPr="008B4A3D" w:rsidRDefault="009C7CED" w:rsidP="008D58A5">
            <w:pPr>
              <w:spacing w:line="276" w:lineRule="auto"/>
              <w:jc w:val="both"/>
              <w:rPr>
                <w:rFonts w:ascii="Calibri Light" w:hAnsi="Calibri Light" w:cs="Calibri Light"/>
                <w:noProof/>
                <w:lang w:val="pt-PT"/>
              </w:rPr>
            </w:pPr>
            <w:r w:rsidRPr="008B4A3D">
              <w:rPr>
                <w:rFonts w:ascii="Calibri Light" w:hAnsi="Calibri Light" w:cs="Calibri Light"/>
                <w:noProof/>
                <w:lang w:val="pt-PT"/>
              </w:rPr>
              <w:t xml:space="preserve">e-mail: </w:t>
            </w:r>
            <w:hyperlink r:id="rId10" w:history="1">
              <w:r w:rsidRPr="008B4A3D">
                <w:rPr>
                  <w:rStyle w:val="Hipercze"/>
                  <w:rFonts w:ascii="Calibri Light" w:hAnsi="Calibri Light" w:cs="Calibri Light"/>
                  <w:noProof/>
                  <w:lang w:val="pt-PT"/>
                </w:rPr>
                <w:t>krzysik@mcconsultants.pl</w:t>
              </w:r>
            </w:hyperlink>
          </w:p>
          <w:p w:rsidR="009C7CED" w:rsidRPr="00657B93" w:rsidRDefault="009C7CED" w:rsidP="008D58A5">
            <w:pPr>
              <w:spacing w:line="276" w:lineRule="auto"/>
              <w:jc w:val="both"/>
              <w:rPr>
                <w:rFonts w:ascii="Calibri Light" w:hAnsi="Calibri Light" w:cs="Calibri Light"/>
                <w:noProof/>
                <w:lang w:val="pt-PT"/>
              </w:rPr>
            </w:pPr>
            <w:r w:rsidRPr="008B4A3D">
              <w:rPr>
                <w:rFonts w:ascii="Calibri Light" w:hAnsi="Calibri Light" w:cs="Calibri Light"/>
                <w:noProof/>
                <w:lang w:val="pt-PT"/>
              </w:rPr>
              <w:t>tel.: (+48) 662 031 031</w:t>
            </w:r>
          </w:p>
        </w:tc>
      </w:tr>
    </w:tbl>
    <w:p w:rsidR="00A37463" w:rsidRDefault="00A37463" w:rsidP="00C047F2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</w:p>
    <w:p w:rsidR="007D1E77" w:rsidRPr="002F58FA" w:rsidRDefault="00616E7C" w:rsidP="00C047F2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  <w:r w:rsidRPr="002F58FA">
        <w:rPr>
          <w:rFonts w:ascii="Calibri Light" w:hAnsi="Calibri Light"/>
          <w:b/>
          <w:color w:val="000000" w:themeColor="text1"/>
        </w:rPr>
        <w:t>Więcej informacji można znaleźć na:</w:t>
      </w:r>
    </w:p>
    <w:p w:rsidR="00616E7C" w:rsidRPr="0074101D" w:rsidRDefault="008D5E44" w:rsidP="00C047F2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  <w:hyperlink r:id="rId11" w:history="1">
        <w:r w:rsidR="00616E7C" w:rsidRPr="0074101D">
          <w:rPr>
            <w:rStyle w:val="Hipercze"/>
            <w:rFonts w:ascii="Calibri Light" w:hAnsi="Calibri Light"/>
          </w:rPr>
          <w:t>http://www.ch-karolinka.pl/</w:t>
        </w:r>
      </w:hyperlink>
    </w:p>
    <w:p w:rsidR="00B55EE5" w:rsidRDefault="008D5E44" w:rsidP="007A4E32">
      <w:pPr>
        <w:spacing w:before="60" w:after="60" w:line="240" w:lineRule="auto"/>
        <w:jc w:val="both"/>
        <w:rPr>
          <w:rStyle w:val="Hipercze"/>
          <w:rFonts w:ascii="Calibri Light" w:hAnsi="Calibri Light"/>
        </w:rPr>
      </w:pPr>
      <w:hyperlink r:id="rId12" w:history="1">
        <w:r w:rsidR="00616E7C" w:rsidRPr="0074101D">
          <w:rPr>
            <w:rStyle w:val="Hipercze"/>
            <w:rFonts w:ascii="Calibri Light" w:hAnsi="Calibri Light"/>
          </w:rPr>
          <w:t>https://www.facebook.com/KarolinkaCentrumHandlowe/</w:t>
        </w:r>
      </w:hyperlink>
    </w:p>
    <w:p w:rsidR="00B55EE5" w:rsidRDefault="00B55EE5" w:rsidP="007A4E32">
      <w:pPr>
        <w:spacing w:before="60" w:after="60" w:line="240" w:lineRule="auto"/>
        <w:jc w:val="both"/>
        <w:rPr>
          <w:rStyle w:val="Hipercze"/>
          <w:rFonts w:ascii="Calibri Light" w:hAnsi="Calibri Light"/>
        </w:rPr>
      </w:pPr>
    </w:p>
    <w:p w:rsidR="00C24C9B" w:rsidRPr="00C24C9B" w:rsidRDefault="00C24C9B" w:rsidP="00AB42DA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</w:p>
    <w:sectPr w:rsidR="00C24C9B" w:rsidRPr="00C24C9B" w:rsidSect="00230A51">
      <w:headerReference w:type="default" r:id="rId13"/>
      <w:pgSz w:w="11906" w:h="16838"/>
      <w:pgMar w:top="1417" w:right="1417" w:bottom="1417" w:left="1417" w:header="708" w:footer="1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44" w:rsidRDefault="008D5E44" w:rsidP="00516E54">
      <w:pPr>
        <w:spacing w:after="0" w:line="240" w:lineRule="auto"/>
      </w:pPr>
      <w:r>
        <w:separator/>
      </w:r>
    </w:p>
  </w:endnote>
  <w:endnote w:type="continuationSeparator" w:id="0">
    <w:p w:rsidR="008D5E44" w:rsidRDefault="008D5E44" w:rsidP="0051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44" w:rsidRDefault="008D5E44" w:rsidP="00516E54">
      <w:pPr>
        <w:spacing w:after="0" w:line="240" w:lineRule="auto"/>
      </w:pPr>
      <w:r>
        <w:separator/>
      </w:r>
    </w:p>
  </w:footnote>
  <w:footnote w:type="continuationSeparator" w:id="0">
    <w:p w:rsidR="008D5E44" w:rsidRDefault="008D5E44" w:rsidP="0051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9F" w:rsidRDefault="00F87498">
    <w:pPr>
      <w:pStyle w:val="Nagwek"/>
    </w:pPr>
    <w:r>
      <w:rPr>
        <w:rFonts w:ascii="Century Gothic" w:hAnsi="Century Gothic"/>
        <w:noProof/>
        <w:color w:val="435871"/>
        <w:sz w:val="16"/>
        <w:szCs w:val="16"/>
      </w:rPr>
      <w:drawing>
        <wp:anchor distT="0" distB="0" distL="114300" distR="114300" simplePos="0" relativeHeight="251660288" behindDoc="1" locked="0" layoutInCell="1" allowOverlap="1" wp14:anchorId="0A83E919" wp14:editId="01921251">
          <wp:simplePos x="0" y="0"/>
          <wp:positionH relativeFrom="page">
            <wp:posOffset>3952875</wp:posOffset>
          </wp:positionH>
          <wp:positionV relativeFrom="paragraph">
            <wp:posOffset>-323215</wp:posOffset>
          </wp:positionV>
          <wp:extent cx="2933700" cy="627380"/>
          <wp:effectExtent l="0" t="0" r="0" b="0"/>
          <wp:wrapTight wrapText="bothSides">
            <wp:wrapPolygon edited="0">
              <wp:start x="7294" y="3935"/>
              <wp:lineTo x="2384" y="7215"/>
              <wp:lineTo x="1823" y="7870"/>
              <wp:lineTo x="1964" y="15741"/>
              <wp:lineTo x="19356" y="15741"/>
              <wp:lineTo x="19636" y="7870"/>
              <wp:lineTo x="17953" y="6559"/>
              <wp:lineTo x="8696" y="3935"/>
              <wp:lineTo x="7294" y="3935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6_77_14454367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435871"/>
        <w:sz w:val="16"/>
        <w:szCs w:val="16"/>
      </w:rPr>
      <w:drawing>
        <wp:anchor distT="0" distB="0" distL="114300" distR="114300" simplePos="0" relativeHeight="251659264" behindDoc="1" locked="0" layoutInCell="1" allowOverlap="1" wp14:anchorId="5BD563AC" wp14:editId="245DAACF">
          <wp:simplePos x="0" y="0"/>
          <wp:positionH relativeFrom="column">
            <wp:posOffset>-33020</wp:posOffset>
          </wp:positionH>
          <wp:positionV relativeFrom="paragraph">
            <wp:posOffset>-297180</wp:posOffset>
          </wp:positionV>
          <wp:extent cx="1614805" cy="600075"/>
          <wp:effectExtent l="0" t="0" r="0" b="0"/>
          <wp:wrapTight wrapText="bothSides">
            <wp:wrapPolygon edited="0">
              <wp:start x="2548" y="2057"/>
              <wp:lineTo x="1274" y="6857"/>
              <wp:lineTo x="764" y="10286"/>
              <wp:lineTo x="1019" y="14400"/>
              <wp:lineTo x="2293" y="17829"/>
              <wp:lineTo x="2548" y="19200"/>
              <wp:lineTo x="5096" y="19200"/>
              <wp:lineTo x="20895" y="15771"/>
              <wp:lineTo x="20895" y="10971"/>
              <wp:lineTo x="5096" y="2057"/>
              <wp:lineTo x="2548" y="2057"/>
            </wp:wrapPolygon>
          </wp:wrapTight>
          <wp:docPr id="9" name="Obraz 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b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13DE"/>
    <w:multiLevelType w:val="hybridMultilevel"/>
    <w:tmpl w:val="CDB4225E"/>
    <w:lvl w:ilvl="0" w:tplc="B282B63E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4ABD"/>
    <w:multiLevelType w:val="hybridMultilevel"/>
    <w:tmpl w:val="59D6FE04"/>
    <w:lvl w:ilvl="0" w:tplc="EDFECA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87723"/>
    <w:multiLevelType w:val="hybridMultilevel"/>
    <w:tmpl w:val="8B98E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7F"/>
    <w:rsid w:val="00001D43"/>
    <w:rsid w:val="00004C9B"/>
    <w:rsid w:val="00006021"/>
    <w:rsid w:val="0001277A"/>
    <w:rsid w:val="0001726F"/>
    <w:rsid w:val="0003137F"/>
    <w:rsid w:val="0003326C"/>
    <w:rsid w:val="00035C08"/>
    <w:rsid w:val="000372E7"/>
    <w:rsid w:val="00053795"/>
    <w:rsid w:val="00060E5F"/>
    <w:rsid w:val="00065871"/>
    <w:rsid w:val="00075B3F"/>
    <w:rsid w:val="00090D2D"/>
    <w:rsid w:val="0009155B"/>
    <w:rsid w:val="0009669D"/>
    <w:rsid w:val="000C05D6"/>
    <w:rsid w:val="000C24C3"/>
    <w:rsid w:val="000C51E3"/>
    <w:rsid w:val="000D345A"/>
    <w:rsid w:val="000E1FA1"/>
    <w:rsid w:val="00104FE5"/>
    <w:rsid w:val="00105568"/>
    <w:rsid w:val="0010632E"/>
    <w:rsid w:val="00115399"/>
    <w:rsid w:val="00132E5F"/>
    <w:rsid w:val="00133664"/>
    <w:rsid w:val="001604B1"/>
    <w:rsid w:val="00162975"/>
    <w:rsid w:val="001655F1"/>
    <w:rsid w:val="00170330"/>
    <w:rsid w:val="0018238E"/>
    <w:rsid w:val="001866EE"/>
    <w:rsid w:val="00187E59"/>
    <w:rsid w:val="001B2FA6"/>
    <w:rsid w:val="001C1493"/>
    <w:rsid w:val="001C37D9"/>
    <w:rsid w:val="001C45D6"/>
    <w:rsid w:val="001D1000"/>
    <w:rsid w:val="001D198B"/>
    <w:rsid w:val="001D515C"/>
    <w:rsid w:val="001D6B56"/>
    <w:rsid w:val="001E471F"/>
    <w:rsid w:val="00204569"/>
    <w:rsid w:val="00205B02"/>
    <w:rsid w:val="002060D6"/>
    <w:rsid w:val="00221E0A"/>
    <w:rsid w:val="00230A51"/>
    <w:rsid w:val="002338A8"/>
    <w:rsid w:val="00237660"/>
    <w:rsid w:val="002636D6"/>
    <w:rsid w:val="00263DE3"/>
    <w:rsid w:val="00265678"/>
    <w:rsid w:val="00293789"/>
    <w:rsid w:val="00295CEA"/>
    <w:rsid w:val="00297B9C"/>
    <w:rsid w:val="002A5338"/>
    <w:rsid w:val="002A6EFF"/>
    <w:rsid w:val="002C1397"/>
    <w:rsid w:val="002D036D"/>
    <w:rsid w:val="002D5B68"/>
    <w:rsid w:val="002F58FA"/>
    <w:rsid w:val="00301A12"/>
    <w:rsid w:val="00304FD9"/>
    <w:rsid w:val="00307CDB"/>
    <w:rsid w:val="00317B94"/>
    <w:rsid w:val="003239BA"/>
    <w:rsid w:val="003239DB"/>
    <w:rsid w:val="00323DBA"/>
    <w:rsid w:val="00324955"/>
    <w:rsid w:val="00330E71"/>
    <w:rsid w:val="00337522"/>
    <w:rsid w:val="00340B1C"/>
    <w:rsid w:val="0034407E"/>
    <w:rsid w:val="003716F5"/>
    <w:rsid w:val="00390BD4"/>
    <w:rsid w:val="003A5177"/>
    <w:rsid w:val="003B130A"/>
    <w:rsid w:val="003B4D97"/>
    <w:rsid w:val="003B56B8"/>
    <w:rsid w:val="003C0DC8"/>
    <w:rsid w:val="003D431A"/>
    <w:rsid w:val="003D738B"/>
    <w:rsid w:val="003E6FA5"/>
    <w:rsid w:val="003F7C79"/>
    <w:rsid w:val="0040552E"/>
    <w:rsid w:val="00412B5B"/>
    <w:rsid w:val="00421D59"/>
    <w:rsid w:val="00422704"/>
    <w:rsid w:val="00431178"/>
    <w:rsid w:val="00440A97"/>
    <w:rsid w:val="00443686"/>
    <w:rsid w:val="0044503F"/>
    <w:rsid w:val="004479F4"/>
    <w:rsid w:val="00475D41"/>
    <w:rsid w:val="004A52DC"/>
    <w:rsid w:val="004C399C"/>
    <w:rsid w:val="004C6650"/>
    <w:rsid w:val="004D3BD0"/>
    <w:rsid w:val="004E5661"/>
    <w:rsid w:val="004E6A38"/>
    <w:rsid w:val="004F2B40"/>
    <w:rsid w:val="004F6AC8"/>
    <w:rsid w:val="0050535D"/>
    <w:rsid w:val="00506746"/>
    <w:rsid w:val="00511044"/>
    <w:rsid w:val="00515778"/>
    <w:rsid w:val="00516E54"/>
    <w:rsid w:val="0052010F"/>
    <w:rsid w:val="00524C8B"/>
    <w:rsid w:val="00545426"/>
    <w:rsid w:val="0055386A"/>
    <w:rsid w:val="00555CF5"/>
    <w:rsid w:val="00562148"/>
    <w:rsid w:val="00565E13"/>
    <w:rsid w:val="00585589"/>
    <w:rsid w:val="005857BA"/>
    <w:rsid w:val="0059260B"/>
    <w:rsid w:val="005C4321"/>
    <w:rsid w:val="005D4BD2"/>
    <w:rsid w:val="005F2918"/>
    <w:rsid w:val="005F7903"/>
    <w:rsid w:val="006039B1"/>
    <w:rsid w:val="00607090"/>
    <w:rsid w:val="00607505"/>
    <w:rsid w:val="00616E17"/>
    <w:rsid w:val="00616E7C"/>
    <w:rsid w:val="00632EFD"/>
    <w:rsid w:val="0063461F"/>
    <w:rsid w:val="006364C5"/>
    <w:rsid w:val="006367CD"/>
    <w:rsid w:val="00651C52"/>
    <w:rsid w:val="00654295"/>
    <w:rsid w:val="0065591D"/>
    <w:rsid w:val="00673D07"/>
    <w:rsid w:val="006916A0"/>
    <w:rsid w:val="00694D71"/>
    <w:rsid w:val="006A579B"/>
    <w:rsid w:val="006B508E"/>
    <w:rsid w:val="006C4069"/>
    <w:rsid w:val="006D6F05"/>
    <w:rsid w:val="006F3D02"/>
    <w:rsid w:val="006F6BB4"/>
    <w:rsid w:val="00712F87"/>
    <w:rsid w:val="007172DA"/>
    <w:rsid w:val="00721F80"/>
    <w:rsid w:val="00733A94"/>
    <w:rsid w:val="007350E8"/>
    <w:rsid w:val="0074101D"/>
    <w:rsid w:val="007444A9"/>
    <w:rsid w:val="007476BE"/>
    <w:rsid w:val="00754645"/>
    <w:rsid w:val="00766244"/>
    <w:rsid w:val="00781E4C"/>
    <w:rsid w:val="00792B51"/>
    <w:rsid w:val="00793A41"/>
    <w:rsid w:val="007A1DC6"/>
    <w:rsid w:val="007A4E32"/>
    <w:rsid w:val="007A5970"/>
    <w:rsid w:val="007B0759"/>
    <w:rsid w:val="007B7756"/>
    <w:rsid w:val="007C5007"/>
    <w:rsid w:val="007C52F2"/>
    <w:rsid w:val="007D04A6"/>
    <w:rsid w:val="007D1139"/>
    <w:rsid w:val="007D1E77"/>
    <w:rsid w:val="007D7ED3"/>
    <w:rsid w:val="007E2261"/>
    <w:rsid w:val="007E27C6"/>
    <w:rsid w:val="007E44D8"/>
    <w:rsid w:val="007E4955"/>
    <w:rsid w:val="007E4D6C"/>
    <w:rsid w:val="007E525A"/>
    <w:rsid w:val="00801667"/>
    <w:rsid w:val="00802057"/>
    <w:rsid w:val="008048A5"/>
    <w:rsid w:val="008068A0"/>
    <w:rsid w:val="00816ABD"/>
    <w:rsid w:val="00861EA1"/>
    <w:rsid w:val="00883FB0"/>
    <w:rsid w:val="00891797"/>
    <w:rsid w:val="008939DF"/>
    <w:rsid w:val="00897754"/>
    <w:rsid w:val="008A0D68"/>
    <w:rsid w:val="008A252C"/>
    <w:rsid w:val="008A36C4"/>
    <w:rsid w:val="008C2DE4"/>
    <w:rsid w:val="008C4896"/>
    <w:rsid w:val="008C6A92"/>
    <w:rsid w:val="008D08A2"/>
    <w:rsid w:val="008D1DD0"/>
    <w:rsid w:val="008D4CC0"/>
    <w:rsid w:val="008D5E44"/>
    <w:rsid w:val="008F21B6"/>
    <w:rsid w:val="008F2CCE"/>
    <w:rsid w:val="0090654A"/>
    <w:rsid w:val="0091089C"/>
    <w:rsid w:val="00911D45"/>
    <w:rsid w:val="00912933"/>
    <w:rsid w:val="009456AE"/>
    <w:rsid w:val="0094639A"/>
    <w:rsid w:val="009546EF"/>
    <w:rsid w:val="0095522F"/>
    <w:rsid w:val="00960F0D"/>
    <w:rsid w:val="00962900"/>
    <w:rsid w:val="009730CD"/>
    <w:rsid w:val="00984C84"/>
    <w:rsid w:val="00984F79"/>
    <w:rsid w:val="00987284"/>
    <w:rsid w:val="00997825"/>
    <w:rsid w:val="009A2A9B"/>
    <w:rsid w:val="009A2C99"/>
    <w:rsid w:val="009C7CED"/>
    <w:rsid w:val="009D7D91"/>
    <w:rsid w:val="00A12F03"/>
    <w:rsid w:val="00A16A6A"/>
    <w:rsid w:val="00A213CC"/>
    <w:rsid w:val="00A23CC8"/>
    <w:rsid w:val="00A37463"/>
    <w:rsid w:val="00A46FC6"/>
    <w:rsid w:val="00A60040"/>
    <w:rsid w:val="00A6570F"/>
    <w:rsid w:val="00A6695B"/>
    <w:rsid w:val="00A70660"/>
    <w:rsid w:val="00A75592"/>
    <w:rsid w:val="00AB2AD5"/>
    <w:rsid w:val="00AB42DA"/>
    <w:rsid w:val="00AC15B2"/>
    <w:rsid w:val="00AD13D4"/>
    <w:rsid w:val="00AE2430"/>
    <w:rsid w:val="00AF0D6E"/>
    <w:rsid w:val="00AF0E49"/>
    <w:rsid w:val="00AF3B17"/>
    <w:rsid w:val="00B002AE"/>
    <w:rsid w:val="00B402A9"/>
    <w:rsid w:val="00B549C7"/>
    <w:rsid w:val="00B55856"/>
    <w:rsid w:val="00B55EE5"/>
    <w:rsid w:val="00B569F0"/>
    <w:rsid w:val="00B6163B"/>
    <w:rsid w:val="00B634CC"/>
    <w:rsid w:val="00B656A5"/>
    <w:rsid w:val="00B745CB"/>
    <w:rsid w:val="00B75D72"/>
    <w:rsid w:val="00B800EE"/>
    <w:rsid w:val="00B80410"/>
    <w:rsid w:val="00BA0243"/>
    <w:rsid w:val="00BD1EF5"/>
    <w:rsid w:val="00BD6535"/>
    <w:rsid w:val="00BE267F"/>
    <w:rsid w:val="00BE6369"/>
    <w:rsid w:val="00BF4604"/>
    <w:rsid w:val="00C02D5C"/>
    <w:rsid w:val="00C047F2"/>
    <w:rsid w:val="00C16F7F"/>
    <w:rsid w:val="00C17A70"/>
    <w:rsid w:val="00C24C9B"/>
    <w:rsid w:val="00C32B29"/>
    <w:rsid w:val="00C34480"/>
    <w:rsid w:val="00C3711D"/>
    <w:rsid w:val="00C5525E"/>
    <w:rsid w:val="00C56509"/>
    <w:rsid w:val="00C71A96"/>
    <w:rsid w:val="00C75755"/>
    <w:rsid w:val="00C82072"/>
    <w:rsid w:val="00C845E8"/>
    <w:rsid w:val="00C976CA"/>
    <w:rsid w:val="00CA14DE"/>
    <w:rsid w:val="00CA4EC0"/>
    <w:rsid w:val="00CA4F4A"/>
    <w:rsid w:val="00CA59D0"/>
    <w:rsid w:val="00CA6BA7"/>
    <w:rsid w:val="00CB443D"/>
    <w:rsid w:val="00CB519F"/>
    <w:rsid w:val="00CB5E3E"/>
    <w:rsid w:val="00CC5CE8"/>
    <w:rsid w:val="00CD22E2"/>
    <w:rsid w:val="00CD269C"/>
    <w:rsid w:val="00CE5059"/>
    <w:rsid w:val="00D04F6E"/>
    <w:rsid w:val="00D26A6D"/>
    <w:rsid w:val="00D311E4"/>
    <w:rsid w:val="00D337D4"/>
    <w:rsid w:val="00D46B6C"/>
    <w:rsid w:val="00D5003B"/>
    <w:rsid w:val="00D570F5"/>
    <w:rsid w:val="00D60781"/>
    <w:rsid w:val="00D77AB8"/>
    <w:rsid w:val="00D82E47"/>
    <w:rsid w:val="00D912A8"/>
    <w:rsid w:val="00D95429"/>
    <w:rsid w:val="00D95790"/>
    <w:rsid w:val="00DB1963"/>
    <w:rsid w:val="00DC07F8"/>
    <w:rsid w:val="00DC6E78"/>
    <w:rsid w:val="00DF100D"/>
    <w:rsid w:val="00DF4800"/>
    <w:rsid w:val="00DF6273"/>
    <w:rsid w:val="00DF7332"/>
    <w:rsid w:val="00E03F6D"/>
    <w:rsid w:val="00E077CA"/>
    <w:rsid w:val="00E13858"/>
    <w:rsid w:val="00E37714"/>
    <w:rsid w:val="00E42367"/>
    <w:rsid w:val="00E54D03"/>
    <w:rsid w:val="00E61212"/>
    <w:rsid w:val="00E82A55"/>
    <w:rsid w:val="00E909D3"/>
    <w:rsid w:val="00E9636E"/>
    <w:rsid w:val="00EA5FC9"/>
    <w:rsid w:val="00EB2BEF"/>
    <w:rsid w:val="00ED29CA"/>
    <w:rsid w:val="00ED4F24"/>
    <w:rsid w:val="00ED697B"/>
    <w:rsid w:val="00EE422C"/>
    <w:rsid w:val="00EF3B7F"/>
    <w:rsid w:val="00EF505E"/>
    <w:rsid w:val="00F137F0"/>
    <w:rsid w:val="00F2355F"/>
    <w:rsid w:val="00F30430"/>
    <w:rsid w:val="00F31D9A"/>
    <w:rsid w:val="00F33858"/>
    <w:rsid w:val="00F37BBC"/>
    <w:rsid w:val="00F5241A"/>
    <w:rsid w:val="00F5594E"/>
    <w:rsid w:val="00F73E8C"/>
    <w:rsid w:val="00F87498"/>
    <w:rsid w:val="00F90D6B"/>
    <w:rsid w:val="00F91593"/>
    <w:rsid w:val="00F976E1"/>
    <w:rsid w:val="00FD5DB7"/>
    <w:rsid w:val="00FE5336"/>
    <w:rsid w:val="00FF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F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9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04B1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16E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E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E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B51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19F"/>
  </w:style>
  <w:style w:type="paragraph" w:styleId="Stopka">
    <w:name w:val="footer"/>
    <w:basedOn w:val="Normalny"/>
    <w:link w:val="StopkaZnak"/>
    <w:uiPriority w:val="99"/>
    <w:unhideWhenUsed/>
    <w:rsid w:val="00CB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19F"/>
  </w:style>
  <w:style w:type="character" w:styleId="Odwoaniedokomentarza">
    <w:name w:val="annotation reference"/>
    <w:basedOn w:val="Domylnaczcionkaakapitu"/>
    <w:uiPriority w:val="99"/>
    <w:semiHidden/>
    <w:unhideWhenUsed/>
    <w:rsid w:val="00A60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04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E44D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B4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F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9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04B1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16E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E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E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B51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19F"/>
  </w:style>
  <w:style w:type="paragraph" w:styleId="Stopka">
    <w:name w:val="footer"/>
    <w:basedOn w:val="Normalny"/>
    <w:link w:val="StopkaZnak"/>
    <w:uiPriority w:val="99"/>
    <w:unhideWhenUsed/>
    <w:rsid w:val="00CB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19F"/>
  </w:style>
  <w:style w:type="character" w:styleId="Odwoaniedokomentarza">
    <w:name w:val="annotation reference"/>
    <w:basedOn w:val="Domylnaczcionkaakapitu"/>
    <w:uiPriority w:val="99"/>
    <w:semiHidden/>
    <w:unhideWhenUsed/>
    <w:rsid w:val="00A60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04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E44D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B4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KarolinkaCentrumHandlow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-karolinka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zysik@mcconsultant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Lenovo\Desktop\wojtas@mcconsultant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ockcastleglobal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FCD8-1E4E-4E05-8193-4B05D9F4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LEVEL152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K.</dc:creator>
  <cp:lastModifiedBy>MCC</cp:lastModifiedBy>
  <cp:revision>3</cp:revision>
  <cp:lastPrinted>2018-04-25T12:45:00Z</cp:lastPrinted>
  <dcterms:created xsi:type="dcterms:W3CDTF">2018-05-09T11:54:00Z</dcterms:created>
  <dcterms:modified xsi:type="dcterms:W3CDTF">2018-05-10T10:45:00Z</dcterms:modified>
</cp:coreProperties>
</file>